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FA14A6" w14:textId="77777777" w:rsidR="00EB22BC" w:rsidRDefault="00EB22BC" w:rsidP="003959E3">
      <w:pPr>
        <w:spacing w:after="0"/>
        <w:rPr>
          <w:rFonts w:ascii="Arial" w:hAnsi="Arial" w:cs="Arial"/>
          <w:b/>
          <w:bCs/>
          <w:color w:val="EE0000"/>
        </w:rPr>
      </w:pPr>
    </w:p>
    <w:p w14:paraId="356AE937" w14:textId="0032832B" w:rsidR="00421264" w:rsidRDefault="00421264" w:rsidP="003959E3">
      <w:pPr>
        <w:spacing w:after="0"/>
        <w:rPr>
          <w:rFonts w:ascii="Arial" w:hAnsi="Arial" w:cs="Arial"/>
          <w:b/>
          <w:bCs/>
          <w:color w:val="EE0000"/>
        </w:rPr>
      </w:pPr>
      <w:r>
        <w:rPr>
          <w:rFonts w:ascii="Arial" w:hAnsi="Arial" w:cs="Arial"/>
          <w:b/>
          <w:bCs/>
          <w:color w:val="EE0000"/>
        </w:rPr>
        <w:t>S</w:t>
      </w:r>
      <w:r w:rsidRPr="00EB22BC">
        <w:rPr>
          <w:rFonts w:ascii="Arial" w:hAnsi="Arial" w:cs="Arial"/>
          <w:b/>
          <w:bCs/>
          <w:color w:val="EE0000"/>
        </w:rPr>
        <w:t xml:space="preserve">orting of EGFR signaling complexes to intraluminal vesicles of multivesicular endosomes </w:t>
      </w:r>
      <w:r w:rsidRPr="00EE3BA3">
        <w:rPr>
          <w:rFonts w:ascii="Arial" w:hAnsi="Arial" w:cs="Arial"/>
          <w:b/>
          <w:bCs/>
          <w:color w:val="EE0000"/>
          <w:highlight w:val="yellow"/>
        </w:rPr>
        <w:t>monitored</w:t>
      </w:r>
      <w:r w:rsidRPr="00EB22BC">
        <w:rPr>
          <w:rFonts w:ascii="Arial" w:hAnsi="Arial" w:cs="Arial"/>
          <w:b/>
          <w:bCs/>
          <w:color w:val="EE0000"/>
        </w:rPr>
        <w:t xml:space="preserve"> by live-cell microscopy</w:t>
      </w:r>
    </w:p>
    <w:p w14:paraId="237B7B4C" w14:textId="77777777" w:rsidR="00421264" w:rsidRDefault="00421264" w:rsidP="003959E3">
      <w:pPr>
        <w:spacing w:after="0"/>
        <w:rPr>
          <w:rFonts w:ascii="Arial" w:hAnsi="Arial" w:cs="Arial"/>
          <w:b/>
          <w:bCs/>
          <w:color w:val="EE0000"/>
        </w:rPr>
      </w:pPr>
    </w:p>
    <w:p w14:paraId="15AC81DD" w14:textId="034CD3ED" w:rsidR="00333D8B" w:rsidRPr="00D40688" w:rsidRDefault="00333D8B" w:rsidP="003959E3">
      <w:pPr>
        <w:spacing w:after="0"/>
        <w:rPr>
          <w:rFonts w:ascii="Arial" w:hAnsi="Arial" w:cs="Arial"/>
          <w:b/>
          <w:bCs/>
        </w:rPr>
      </w:pPr>
      <w:r w:rsidRPr="00D40688">
        <w:rPr>
          <w:rFonts w:ascii="Arial" w:hAnsi="Arial" w:cs="Arial"/>
          <w:b/>
          <w:bCs/>
        </w:rPr>
        <w:t xml:space="preserve">Rapid sorting of EGFR signaling complexes into intraluminal vesicles of multivesicular endosomes </w:t>
      </w:r>
      <w:r w:rsidR="00EE3BA3" w:rsidRPr="00D40688">
        <w:rPr>
          <w:rFonts w:ascii="Arial" w:hAnsi="Arial" w:cs="Arial"/>
          <w:b/>
          <w:bCs/>
          <w:highlight w:val="yellow"/>
        </w:rPr>
        <w:t>monitored</w:t>
      </w:r>
      <w:r w:rsidRPr="00D40688">
        <w:rPr>
          <w:rFonts w:ascii="Arial" w:hAnsi="Arial" w:cs="Arial"/>
          <w:b/>
          <w:bCs/>
        </w:rPr>
        <w:t xml:space="preserve"> </w:t>
      </w:r>
      <w:r w:rsidR="003A3789" w:rsidRPr="00D40688">
        <w:rPr>
          <w:rFonts w:ascii="Arial" w:hAnsi="Arial" w:cs="Arial"/>
          <w:b/>
          <w:bCs/>
        </w:rPr>
        <w:t xml:space="preserve">by </w:t>
      </w:r>
      <w:r w:rsidRPr="00D40688">
        <w:rPr>
          <w:rFonts w:ascii="Arial" w:hAnsi="Arial" w:cs="Arial"/>
          <w:b/>
          <w:bCs/>
        </w:rPr>
        <w:t>live-cell microscopy</w:t>
      </w:r>
    </w:p>
    <w:p w14:paraId="016A438A" w14:textId="77777777" w:rsidR="0082085B" w:rsidRPr="002307D2" w:rsidRDefault="0082085B" w:rsidP="003959E3">
      <w:pPr>
        <w:spacing w:after="0"/>
        <w:rPr>
          <w:rFonts w:ascii="Arial" w:hAnsi="Arial" w:cs="Arial"/>
        </w:rPr>
      </w:pPr>
    </w:p>
    <w:p w14:paraId="465A8387" w14:textId="2EAC17DC" w:rsidR="00421264" w:rsidRPr="00D40688" w:rsidRDefault="00421264" w:rsidP="00421264">
      <w:pPr>
        <w:spacing w:after="0"/>
        <w:rPr>
          <w:rFonts w:ascii="Arial" w:hAnsi="Arial" w:cs="Arial"/>
          <w:b/>
          <w:bCs/>
        </w:rPr>
      </w:pPr>
      <w:r w:rsidRPr="00D40688">
        <w:rPr>
          <w:rFonts w:ascii="Arial" w:hAnsi="Arial" w:cs="Arial"/>
          <w:b/>
          <w:bCs/>
        </w:rPr>
        <w:t xml:space="preserve">Rapid sorting of </w:t>
      </w:r>
      <w:proofErr w:type="gramStart"/>
      <w:r w:rsidRPr="00D40688">
        <w:rPr>
          <w:rFonts w:ascii="Arial" w:hAnsi="Arial" w:cs="Arial"/>
          <w:b/>
          <w:bCs/>
        </w:rPr>
        <w:t>EGFR:Grb</w:t>
      </w:r>
      <w:proofErr w:type="gramEnd"/>
      <w:r w:rsidRPr="00D40688">
        <w:rPr>
          <w:rFonts w:ascii="Arial" w:hAnsi="Arial" w:cs="Arial"/>
          <w:b/>
          <w:bCs/>
        </w:rPr>
        <w:t xml:space="preserve">2 signaling complexes into intraluminal vesicles of multivesicular endosomes </w:t>
      </w:r>
      <w:r w:rsidRPr="00D40688">
        <w:rPr>
          <w:rFonts w:ascii="Arial" w:hAnsi="Arial" w:cs="Arial"/>
          <w:b/>
          <w:bCs/>
          <w:highlight w:val="yellow"/>
        </w:rPr>
        <w:t>monitored</w:t>
      </w:r>
      <w:r w:rsidRPr="00D40688">
        <w:rPr>
          <w:rFonts w:ascii="Arial" w:hAnsi="Arial" w:cs="Arial"/>
          <w:b/>
          <w:bCs/>
        </w:rPr>
        <w:t xml:space="preserve"> by live-cell microscopy</w:t>
      </w:r>
    </w:p>
    <w:p w14:paraId="2D26BB6F" w14:textId="77777777" w:rsidR="00EB22BC" w:rsidRPr="002307D2" w:rsidRDefault="00EB22BC" w:rsidP="003959E3">
      <w:pPr>
        <w:spacing w:after="0"/>
        <w:rPr>
          <w:rFonts w:ascii="Arial" w:hAnsi="Arial" w:cs="Arial"/>
        </w:rPr>
      </w:pPr>
    </w:p>
    <w:p w14:paraId="18A4B9C4" w14:textId="04C668BB" w:rsidR="00421264" w:rsidRPr="00D40688" w:rsidRDefault="00421264" w:rsidP="00421264">
      <w:pPr>
        <w:spacing w:after="0"/>
        <w:rPr>
          <w:rFonts w:ascii="Arial" w:hAnsi="Arial" w:cs="Arial"/>
          <w:b/>
          <w:bCs/>
        </w:rPr>
      </w:pPr>
      <w:r w:rsidRPr="00D40688">
        <w:rPr>
          <w:rFonts w:ascii="Arial" w:hAnsi="Arial" w:cs="Arial"/>
          <w:b/>
          <w:bCs/>
        </w:rPr>
        <w:t xml:space="preserve">Rapid sorting of </w:t>
      </w:r>
      <w:proofErr w:type="gramStart"/>
      <w:r w:rsidRPr="00D40688">
        <w:rPr>
          <w:rFonts w:ascii="Arial" w:hAnsi="Arial" w:cs="Arial"/>
          <w:b/>
          <w:bCs/>
        </w:rPr>
        <w:t>EGFR:Grb</w:t>
      </w:r>
      <w:proofErr w:type="gramEnd"/>
      <w:r w:rsidRPr="00D40688">
        <w:rPr>
          <w:rFonts w:ascii="Arial" w:hAnsi="Arial" w:cs="Arial"/>
          <w:b/>
          <w:bCs/>
        </w:rPr>
        <w:t xml:space="preserve">2 signaling complexes into intraluminal vesicles of multivesicular endosomes </w:t>
      </w:r>
    </w:p>
    <w:p w14:paraId="42C72753" w14:textId="77777777" w:rsidR="00421264" w:rsidRPr="00D40688" w:rsidRDefault="00421264" w:rsidP="00421264">
      <w:pPr>
        <w:spacing w:after="0"/>
        <w:rPr>
          <w:rFonts w:ascii="Arial" w:hAnsi="Arial" w:cs="Arial"/>
          <w:b/>
          <w:bCs/>
        </w:rPr>
      </w:pPr>
    </w:p>
    <w:p w14:paraId="3843F67D" w14:textId="23541828" w:rsidR="00421264" w:rsidRPr="00D40688" w:rsidRDefault="00421264" w:rsidP="00421264">
      <w:pPr>
        <w:spacing w:after="0"/>
        <w:rPr>
          <w:rFonts w:ascii="Arial" w:hAnsi="Arial" w:cs="Arial"/>
          <w:b/>
          <w:bCs/>
        </w:rPr>
      </w:pPr>
      <w:proofErr w:type="gramStart"/>
      <w:r w:rsidRPr="00D40688">
        <w:rPr>
          <w:rFonts w:ascii="Arial" w:hAnsi="Arial" w:cs="Arial"/>
          <w:b/>
          <w:bCs/>
        </w:rPr>
        <w:t>EGFR:Grb</w:t>
      </w:r>
      <w:proofErr w:type="gramEnd"/>
      <w:r w:rsidRPr="00D40688">
        <w:rPr>
          <w:rFonts w:ascii="Arial" w:hAnsi="Arial" w:cs="Arial"/>
          <w:b/>
          <w:bCs/>
        </w:rPr>
        <w:t>2 signaling complexes are rapidly sorted into intraluminal vesicles of multivesicular endosomes</w:t>
      </w:r>
    </w:p>
    <w:p w14:paraId="569D6426" w14:textId="77777777" w:rsidR="00421264" w:rsidRPr="00426E86" w:rsidRDefault="00421264" w:rsidP="00421264">
      <w:pPr>
        <w:spacing w:after="0"/>
        <w:rPr>
          <w:rFonts w:ascii="Arial" w:hAnsi="Arial" w:cs="Arial"/>
          <w:color w:val="EE0000"/>
        </w:rPr>
      </w:pPr>
    </w:p>
    <w:p w14:paraId="58C56CB6" w14:textId="77777777" w:rsidR="00421264" w:rsidRPr="00EB22BC" w:rsidRDefault="00421264" w:rsidP="003959E3">
      <w:pPr>
        <w:spacing w:after="0"/>
        <w:rPr>
          <w:rFonts w:ascii="Arial" w:hAnsi="Arial" w:cs="Arial"/>
        </w:rPr>
      </w:pPr>
    </w:p>
    <w:p w14:paraId="352B9C31" w14:textId="3059AADB" w:rsidR="0082085B" w:rsidRPr="00EB22BC" w:rsidRDefault="0082085B" w:rsidP="003959E3">
      <w:pPr>
        <w:spacing w:after="0"/>
        <w:rPr>
          <w:rFonts w:ascii="Arial" w:hAnsi="Arial" w:cs="Arial"/>
          <w:vertAlign w:val="superscript"/>
        </w:rPr>
      </w:pPr>
      <w:r w:rsidRPr="00EB22BC">
        <w:rPr>
          <w:rFonts w:ascii="Arial" w:hAnsi="Arial" w:cs="Arial"/>
        </w:rPr>
        <w:t>Itziar Pinilla-Macua</w:t>
      </w:r>
      <w:r w:rsidR="00EB22BC" w:rsidRPr="00EB22BC">
        <w:rPr>
          <w:rFonts w:ascii="Arial" w:hAnsi="Arial" w:cs="Arial"/>
          <w:vertAlign w:val="superscript"/>
        </w:rPr>
        <w:t>1</w:t>
      </w:r>
      <w:r w:rsidRPr="00EB22BC">
        <w:rPr>
          <w:rFonts w:ascii="Arial" w:hAnsi="Arial" w:cs="Arial"/>
        </w:rPr>
        <w:t>, Sachin Surve</w:t>
      </w:r>
      <w:r w:rsidR="00EB22BC" w:rsidRPr="00EB22BC">
        <w:rPr>
          <w:rFonts w:ascii="Arial" w:hAnsi="Arial" w:cs="Arial"/>
          <w:vertAlign w:val="superscript"/>
        </w:rPr>
        <w:t>1,3</w:t>
      </w:r>
      <w:r w:rsidRPr="00EB22BC">
        <w:rPr>
          <w:rFonts w:ascii="Arial" w:hAnsi="Arial" w:cs="Arial"/>
        </w:rPr>
        <w:t>, Col</w:t>
      </w:r>
      <w:r w:rsidR="00AC7E33" w:rsidRPr="00EB22BC">
        <w:rPr>
          <w:rFonts w:ascii="Arial" w:hAnsi="Arial" w:cs="Arial"/>
        </w:rPr>
        <w:t>i</w:t>
      </w:r>
      <w:r w:rsidRPr="00EB22BC">
        <w:rPr>
          <w:rFonts w:ascii="Arial" w:hAnsi="Arial" w:cs="Arial"/>
        </w:rPr>
        <w:t>n Monks</w:t>
      </w:r>
      <w:r w:rsidR="00296F5F" w:rsidRPr="003A15BE">
        <w:rPr>
          <w:rFonts w:ascii="Arial" w:hAnsi="Arial" w:cs="Arial"/>
          <w:vertAlign w:val="superscript"/>
        </w:rPr>
        <w:t>2</w:t>
      </w:r>
      <w:r w:rsidRPr="00EB22BC">
        <w:rPr>
          <w:rFonts w:ascii="Arial" w:hAnsi="Arial" w:cs="Arial"/>
        </w:rPr>
        <w:t>, Simon C. Watkins</w:t>
      </w:r>
      <w:r w:rsidR="00EB22BC" w:rsidRPr="00EB22BC">
        <w:rPr>
          <w:rFonts w:ascii="Arial" w:hAnsi="Arial" w:cs="Arial"/>
          <w:vertAlign w:val="superscript"/>
        </w:rPr>
        <w:t>1</w:t>
      </w:r>
      <w:r w:rsidRPr="00EB22BC">
        <w:rPr>
          <w:rFonts w:ascii="Arial" w:hAnsi="Arial" w:cs="Arial"/>
        </w:rPr>
        <w:t>, Alexander Sorkin</w:t>
      </w:r>
      <w:proofErr w:type="gramStart"/>
      <w:r w:rsidR="00EB22BC" w:rsidRPr="00EB22BC">
        <w:rPr>
          <w:rFonts w:ascii="Arial" w:hAnsi="Arial" w:cs="Arial"/>
          <w:vertAlign w:val="superscript"/>
        </w:rPr>
        <w:t>1,*</w:t>
      </w:r>
      <w:proofErr w:type="gramEnd"/>
    </w:p>
    <w:p w14:paraId="45EE50F7" w14:textId="77777777" w:rsidR="0082085B" w:rsidRPr="00EB22BC" w:rsidRDefault="0082085B" w:rsidP="003959E3">
      <w:pPr>
        <w:spacing w:after="0"/>
        <w:rPr>
          <w:rFonts w:ascii="Arial" w:hAnsi="Arial" w:cs="Arial"/>
        </w:rPr>
      </w:pPr>
    </w:p>
    <w:p w14:paraId="54D741D2" w14:textId="77777777" w:rsidR="00EB22BC" w:rsidRPr="00EB22BC" w:rsidRDefault="00EB22BC" w:rsidP="00EB22BC">
      <w:pPr>
        <w:suppressLineNumbers/>
        <w:spacing w:after="0" w:line="360" w:lineRule="auto"/>
        <w:rPr>
          <w:rFonts w:ascii="Arial" w:hAnsi="Arial" w:cs="Arial"/>
          <w:vertAlign w:val="superscript"/>
        </w:rPr>
      </w:pPr>
    </w:p>
    <w:p w14:paraId="2CA53BAF" w14:textId="197912E9" w:rsidR="00EB22BC" w:rsidRDefault="00EB22BC" w:rsidP="00EB22BC">
      <w:pPr>
        <w:suppressLineNumbers/>
        <w:spacing w:after="0" w:line="360" w:lineRule="auto"/>
        <w:rPr>
          <w:rFonts w:ascii="Arial" w:hAnsi="Arial" w:cs="Arial"/>
        </w:rPr>
      </w:pPr>
      <w:r w:rsidRPr="00EB22BC">
        <w:rPr>
          <w:rFonts w:ascii="Arial" w:hAnsi="Arial" w:cs="Arial"/>
          <w:vertAlign w:val="superscript"/>
        </w:rPr>
        <w:t>1</w:t>
      </w:r>
      <w:r w:rsidRPr="00EB22BC">
        <w:rPr>
          <w:rFonts w:ascii="Arial" w:hAnsi="Arial" w:cs="Arial"/>
        </w:rPr>
        <w:t>Department of Cell Biology, University of Pittsburgh School of Medicine, Pittsburgh, Pennsylvania, USA</w:t>
      </w:r>
    </w:p>
    <w:p w14:paraId="1B55298D" w14:textId="77777777" w:rsidR="00EB22BC" w:rsidRDefault="00EB22BC" w:rsidP="00EB22BC">
      <w:pPr>
        <w:suppressLineNumbers/>
        <w:spacing w:after="0" w:line="360" w:lineRule="auto"/>
        <w:rPr>
          <w:rFonts w:ascii="Arial" w:hAnsi="Arial" w:cs="Arial"/>
        </w:rPr>
      </w:pPr>
    </w:p>
    <w:p w14:paraId="5837D72E" w14:textId="0F72D6BA" w:rsidR="00EB22BC" w:rsidRPr="00EB22BC" w:rsidRDefault="00EB22BC" w:rsidP="00EB22BC">
      <w:pPr>
        <w:suppressLineNumbers/>
        <w:spacing w:after="0" w:line="360" w:lineRule="auto"/>
        <w:rPr>
          <w:rFonts w:ascii="Arial" w:hAnsi="Arial" w:cs="Arial"/>
        </w:rPr>
      </w:pPr>
      <w:r w:rsidRPr="00EB22BC">
        <w:rPr>
          <w:rFonts w:ascii="Arial" w:hAnsi="Arial" w:cs="Arial"/>
          <w:vertAlign w:val="superscript"/>
        </w:rPr>
        <w:t>2</w:t>
      </w:r>
      <w:r>
        <w:rPr>
          <w:rFonts w:ascii="Arial" w:hAnsi="Arial" w:cs="Arial"/>
        </w:rPr>
        <w:t>Intelligent-Imaging Innovations, Inc., Denver, CO</w:t>
      </w:r>
      <w:r w:rsidR="00EE3BA3">
        <w:rPr>
          <w:rFonts w:ascii="Arial" w:hAnsi="Arial" w:cs="Arial"/>
        </w:rPr>
        <w:t>, USA</w:t>
      </w:r>
    </w:p>
    <w:p w14:paraId="439A45A9" w14:textId="77777777" w:rsidR="00EB22BC" w:rsidRPr="00EB22BC" w:rsidRDefault="00EB22BC" w:rsidP="00EB22BC">
      <w:pPr>
        <w:suppressLineNumbers/>
        <w:spacing w:after="0" w:line="360" w:lineRule="auto"/>
        <w:rPr>
          <w:rFonts w:ascii="Arial" w:hAnsi="Arial" w:cs="Arial"/>
        </w:rPr>
      </w:pPr>
    </w:p>
    <w:p w14:paraId="7DA04741" w14:textId="7303BD64" w:rsidR="00EB22BC" w:rsidRPr="00EB22BC" w:rsidRDefault="00EB22BC" w:rsidP="00EB22BC">
      <w:pPr>
        <w:spacing w:after="0" w:line="360" w:lineRule="auto"/>
        <w:jc w:val="both"/>
        <w:rPr>
          <w:rFonts w:ascii="Arial" w:hAnsi="Arial" w:cs="Arial"/>
        </w:rPr>
      </w:pPr>
      <w:r w:rsidRPr="00EB22BC">
        <w:rPr>
          <w:rFonts w:ascii="Arial" w:hAnsi="Arial" w:cs="Arial"/>
          <w:vertAlign w:val="superscript"/>
        </w:rPr>
        <w:t>3</w:t>
      </w:r>
      <w:r w:rsidRPr="00EB22BC">
        <w:rPr>
          <w:rFonts w:ascii="Arial" w:hAnsi="Arial" w:cs="Arial"/>
        </w:rPr>
        <w:t xml:space="preserve">Current address: </w:t>
      </w:r>
      <w:proofErr w:type="spellStart"/>
      <w:r w:rsidRPr="00EB22BC">
        <w:rPr>
          <w:rFonts w:ascii="Arial" w:hAnsi="Arial" w:cs="Arial"/>
        </w:rPr>
        <w:t>Loxo</w:t>
      </w:r>
      <w:proofErr w:type="spellEnd"/>
      <w:r w:rsidRPr="00EB22BC">
        <w:rPr>
          <w:rFonts w:ascii="Arial" w:hAnsi="Arial" w:cs="Arial"/>
        </w:rPr>
        <w:t>-Oncology, 600 Tech Court, Louisville, CO, 80027</w:t>
      </w:r>
    </w:p>
    <w:p w14:paraId="106F4F78" w14:textId="77777777" w:rsidR="00EB22BC" w:rsidRPr="00EB22BC" w:rsidRDefault="00EB22BC" w:rsidP="00EB22BC">
      <w:pPr>
        <w:suppressLineNumbers/>
        <w:spacing w:after="0" w:line="360" w:lineRule="auto"/>
        <w:rPr>
          <w:rFonts w:ascii="Arial" w:hAnsi="Arial" w:cs="Arial"/>
        </w:rPr>
      </w:pPr>
    </w:p>
    <w:p w14:paraId="194877BA" w14:textId="77777777" w:rsidR="00EB22BC" w:rsidRPr="00EB22BC" w:rsidRDefault="00EB22BC" w:rsidP="00EB22BC">
      <w:pPr>
        <w:suppressLineNumbers/>
        <w:spacing w:after="0" w:line="360" w:lineRule="auto"/>
        <w:rPr>
          <w:rFonts w:ascii="Arial" w:hAnsi="Arial" w:cs="Arial"/>
        </w:rPr>
      </w:pPr>
    </w:p>
    <w:p w14:paraId="0C25D8D7" w14:textId="77777777" w:rsidR="00EB22BC" w:rsidRPr="00EB22BC" w:rsidRDefault="00EB22BC" w:rsidP="00EB22BC">
      <w:pPr>
        <w:suppressLineNumbers/>
        <w:spacing w:after="0" w:line="360" w:lineRule="auto"/>
        <w:rPr>
          <w:rStyle w:val="Hyperlink"/>
          <w:rFonts w:ascii="Arial" w:hAnsi="Arial" w:cs="Arial"/>
        </w:rPr>
      </w:pPr>
      <w:r w:rsidRPr="00EB22BC">
        <w:rPr>
          <w:rFonts w:ascii="Arial" w:hAnsi="Arial" w:cs="Arial"/>
        </w:rPr>
        <w:t xml:space="preserve">*Correspondence: Alexander Sorkin, E-mail: </w:t>
      </w:r>
      <w:hyperlink r:id="rId7" w:history="1">
        <w:r w:rsidRPr="00EB22BC">
          <w:rPr>
            <w:rStyle w:val="Hyperlink"/>
            <w:rFonts w:ascii="Arial" w:hAnsi="Arial" w:cs="Arial"/>
          </w:rPr>
          <w:t>sorkin@pitt.edu</w:t>
        </w:r>
      </w:hyperlink>
    </w:p>
    <w:p w14:paraId="0F566B95" w14:textId="77777777" w:rsidR="000B2F5B" w:rsidRPr="00EB22BC" w:rsidRDefault="000B2F5B">
      <w:pPr>
        <w:rPr>
          <w:rFonts w:ascii="Arial" w:hAnsi="Arial" w:cs="Arial"/>
          <w:b/>
          <w:bCs/>
        </w:rPr>
      </w:pPr>
      <w:r w:rsidRPr="00EB22BC">
        <w:rPr>
          <w:rFonts w:ascii="Arial" w:hAnsi="Arial" w:cs="Arial"/>
          <w:b/>
          <w:bCs/>
        </w:rPr>
        <w:br w:type="page"/>
      </w:r>
    </w:p>
    <w:p w14:paraId="0A7ABA70" w14:textId="67CF1B47" w:rsidR="0082085B" w:rsidRPr="003959E3" w:rsidRDefault="0082085B" w:rsidP="003A15BE">
      <w:pPr>
        <w:spacing w:after="0"/>
        <w:jc w:val="both"/>
        <w:rPr>
          <w:rFonts w:ascii="Arial" w:hAnsi="Arial" w:cs="Arial"/>
          <w:b/>
          <w:bCs/>
          <w:sz w:val="22"/>
          <w:szCs w:val="22"/>
        </w:rPr>
      </w:pPr>
      <w:r w:rsidRPr="003959E3">
        <w:rPr>
          <w:rFonts w:ascii="Arial" w:hAnsi="Arial" w:cs="Arial"/>
          <w:b/>
          <w:bCs/>
          <w:sz w:val="22"/>
          <w:szCs w:val="22"/>
        </w:rPr>
        <w:lastRenderedPageBreak/>
        <w:t>Abstract</w:t>
      </w:r>
    </w:p>
    <w:p w14:paraId="1321DB63" w14:textId="77777777" w:rsidR="00EE3BA3" w:rsidRDefault="00EE3BA3" w:rsidP="003A15BE">
      <w:pPr>
        <w:spacing w:after="0" w:line="360" w:lineRule="auto"/>
        <w:jc w:val="both"/>
        <w:rPr>
          <w:rFonts w:ascii="Arial" w:hAnsi="Arial" w:cs="Arial"/>
          <w:sz w:val="22"/>
          <w:szCs w:val="22"/>
        </w:rPr>
      </w:pPr>
    </w:p>
    <w:p w14:paraId="381BEBC4" w14:textId="33A2C9D5" w:rsidR="0082085B" w:rsidRDefault="00F77B1D" w:rsidP="003A15BE">
      <w:pPr>
        <w:spacing w:after="0" w:line="360" w:lineRule="auto"/>
        <w:jc w:val="both"/>
        <w:rPr>
          <w:rFonts w:ascii="Arial" w:hAnsi="Arial" w:cs="Arial"/>
          <w:sz w:val="22"/>
          <w:szCs w:val="22"/>
        </w:rPr>
      </w:pPr>
      <w:r w:rsidRPr="003959E3">
        <w:rPr>
          <w:rFonts w:ascii="Arial" w:hAnsi="Arial" w:cs="Arial"/>
          <w:sz w:val="22"/>
          <w:szCs w:val="22"/>
        </w:rPr>
        <w:t>Sorting</w:t>
      </w:r>
      <w:r w:rsidR="001A39AA" w:rsidRPr="003959E3">
        <w:rPr>
          <w:rFonts w:ascii="Arial" w:hAnsi="Arial" w:cs="Arial"/>
          <w:sz w:val="22"/>
          <w:szCs w:val="22"/>
        </w:rPr>
        <w:t xml:space="preserve"> of </w:t>
      </w:r>
      <w:r w:rsidRPr="003959E3">
        <w:rPr>
          <w:rFonts w:ascii="Arial" w:hAnsi="Arial" w:cs="Arial"/>
          <w:sz w:val="22"/>
          <w:szCs w:val="22"/>
        </w:rPr>
        <w:t>i</w:t>
      </w:r>
      <w:r w:rsidR="0082085B" w:rsidRPr="003959E3">
        <w:rPr>
          <w:rFonts w:ascii="Arial" w:hAnsi="Arial" w:cs="Arial"/>
          <w:sz w:val="22"/>
          <w:szCs w:val="22"/>
        </w:rPr>
        <w:t xml:space="preserve">nternalized </w:t>
      </w:r>
      <w:r w:rsidR="001A39AA" w:rsidRPr="003959E3">
        <w:rPr>
          <w:rFonts w:ascii="Arial" w:hAnsi="Arial" w:cs="Arial"/>
          <w:sz w:val="22"/>
          <w:szCs w:val="22"/>
        </w:rPr>
        <w:t>receptor tyrosine kinases</w:t>
      </w:r>
      <w:r w:rsidR="00392414" w:rsidRPr="003959E3">
        <w:rPr>
          <w:rFonts w:ascii="Arial" w:hAnsi="Arial" w:cs="Arial"/>
          <w:sz w:val="22"/>
          <w:szCs w:val="22"/>
        </w:rPr>
        <w:t>,</w:t>
      </w:r>
      <w:r w:rsidR="0082085B" w:rsidRPr="003959E3">
        <w:rPr>
          <w:rFonts w:ascii="Arial" w:hAnsi="Arial" w:cs="Arial"/>
          <w:sz w:val="22"/>
          <w:szCs w:val="22"/>
        </w:rPr>
        <w:t xml:space="preserve"> such as </w:t>
      </w:r>
      <w:r w:rsidR="001A39AA" w:rsidRPr="003959E3">
        <w:rPr>
          <w:rFonts w:ascii="Arial" w:hAnsi="Arial" w:cs="Arial"/>
          <w:sz w:val="22"/>
          <w:szCs w:val="22"/>
        </w:rPr>
        <w:t>EGFR</w:t>
      </w:r>
      <w:r w:rsidR="008F7786" w:rsidRPr="003959E3">
        <w:rPr>
          <w:rFonts w:ascii="Arial" w:hAnsi="Arial" w:cs="Arial"/>
          <w:sz w:val="22"/>
          <w:szCs w:val="22"/>
        </w:rPr>
        <w:t>,</w:t>
      </w:r>
      <w:r w:rsidR="001A39AA" w:rsidRPr="003959E3">
        <w:rPr>
          <w:rFonts w:ascii="Arial" w:hAnsi="Arial" w:cs="Arial"/>
          <w:sz w:val="22"/>
          <w:szCs w:val="22"/>
        </w:rPr>
        <w:t xml:space="preserve"> t</w:t>
      </w:r>
      <w:r w:rsidR="0082085B" w:rsidRPr="003959E3">
        <w:rPr>
          <w:rFonts w:ascii="Arial" w:hAnsi="Arial" w:cs="Arial"/>
          <w:sz w:val="22"/>
          <w:szCs w:val="22"/>
        </w:rPr>
        <w:t xml:space="preserve">o intralumenal vesicles </w:t>
      </w:r>
      <w:r w:rsidR="00F847C0" w:rsidRPr="003959E3">
        <w:rPr>
          <w:rFonts w:ascii="Arial" w:hAnsi="Arial" w:cs="Arial"/>
          <w:sz w:val="22"/>
          <w:szCs w:val="22"/>
        </w:rPr>
        <w:t xml:space="preserve">(ILVs) </w:t>
      </w:r>
      <w:r w:rsidR="0082085B" w:rsidRPr="003959E3">
        <w:rPr>
          <w:rFonts w:ascii="Arial" w:hAnsi="Arial" w:cs="Arial"/>
          <w:sz w:val="22"/>
          <w:szCs w:val="22"/>
        </w:rPr>
        <w:t>of multivesicular endosomes</w:t>
      </w:r>
      <w:r w:rsidR="00CF213A" w:rsidRPr="003959E3">
        <w:rPr>
          <w:rFonts w:ascii="Arial" w:hAnsi="Arial" w:cs="Arial"/>
          <w:sz w:val="22"/>
          <w:szCs w:val="22"/>
        </w:rPr>
        <w:t xml:space="preserve"> </w:t>
      </w:r>
      <w:r w:rsidR="0040073B">
        <w:rPr>
          <w:rFonts w:ascii="Arial" w:hAnsi="Arial" w:cs="Arial"/>
          <w:sz w:val="22"/>
          <w:szCs w:val="22"/>
        </w:rPr>
        <w:t xml:space="preserve">(MVEs) </w:t>
      </w:r>
      <w:r w:rsidR="005B4461" w:rsidRPr="003959E3">
        <w:rPr>
          <w:rFonts w:ascii="Arial" w:hAnsi="Arial" w:cs="Arial"/>
          <w:sz w:val="22"/>
          <w:szCs w:val="22"/>
        </w:rPr>
        <w:t>terminate</w:t>
      </w:r>
      <w:r w:rsidR="001A39AA" w:rsidRPr="003959E3">
        <w:rPr>
          <w:rFonts w:ascii="Arial" w:hAnsi="Arial" w:cs="Arial"/>
          <w:sz w:val="22"/>
          <w:szCs w:val="22"/>
        </w:rPr>
        <w:t xml:space="preserve">s </w:t>
      </w:r>
      <w:r w:rsidR="00C56D2F" w:rsidRPr="003959E3">
        <w:rPr>
          <w:rFonts w:ascii="Arial" w:hAnsi="Arial" w:cs="Arial"/>
          <w:sz w:val="22"/>
          <w:szCs w:val="22"/>
        </w:rPr>
        <w:t xml:space="preserve">receptor </w:t>
      </w:r>
      <w:r w:rsidR="0082085B" w:rsidRPr="003959E3">
        <w:rPr>
          <w:rFonts w:ascii="Arial" w:hAnsi="Arial" w:cs="Arial"/>
          <w:sz w:val="22"/>
          <w:szCs w:val="22"/>
        </w:rPr>
        <w:t>signal</w:t>
      </w:r>
      <w:r w:rsidR="00C56D2F" w:rsidRPr="003959E3">
        <w:rPr>
          <w:rFonts w:ascii="Arial" w:hAnsi="Arial" w:cs="Arial"/>
          <w:sz w:val="22"/>
          <w:szCs w:val="22"/>
        </w:rPr>
        <w:t>ing</w:t>
      </w:r>
      <w:r w:rsidR="00517CE5" w:rsidRPr="003959E3">
        <w:rPr>
          <w:rFonts w:ascii="Arial" w:hAnsi="Arial" w:cs="Arial"/>
          <w:sz w:val="22"/>
          <w:szCs w:val="22"/>
        </w:rPr>
        <w:t xml:space="preserve"> </w:t>
      </w:r>
      <w:r w:rsidR="001A39AA" w:rsidRPr="003959E3">
        <w:rPr>
          <w:rFonts w:ascii="Arial" w:hAnsi="Arial" w:cs="Arial"/>
          <w:sz w:val="22"/>
          <w:szCs w:val="22"/>
        </w:rPr>
        <w:t>and</w:t>
      </w:r>
      <w:r w:rsidR="00C56D2F" w:rsidRPr="003959E3">
        <w:rPr>
          <w:rFonts w:ascii="Arial" w:hAnsi="Arial" w:cs="Arial"/>
          <w:sz w:val="22"/>
          <w:szCs w:val="22"/>
        </w:rPr>
        <w:t xml:space="preserve"> </w:t>
      </w:r>
      <w:r w:rsidR="00091B4A" w:rsidRPr="003959E3">
        <w:rPr>
          <w:rFonts w:ascii="Arial" w:hAnsi="Arial" w:cs="Arial"/>
          <w:sz w:val="22"/>
          <w:szCs w:val="22"/>
        </w:rPr>
        <w:t>targets receptors for</w:t>
      </w:r>
      <w:r w:rsidR="005B4461" w:rsidRPr="003959E3">
        <w:rPr>
          <w:rFonts w:ascii="Arial" w:hAnsi="Arial" w:cs="Arial"/>
          <w:sz w:val="22"/>
          <w:szCs w:val="22"/>
        </w:rPr>
        <w:t xml:space="preserve"> </w:t>
      </w:r>
      <w:r w:rsidR="00517CE5" w:rsidRPr="003959E3">
        <w:rPr>
          <w:rFonts w:ascii="Arial" w:hAnsi="Arial" w:cs="Arial"/>
          <w:sz w:val="22"/>
          <w:szCs w:val="22"/>
        </w:rPr>
        <w:t>lysosomal degradation.</w:t>
      </w:r>
      <w:r w:rsidR="0082085B" w:rsidRPr="003959E3">
        <w:rPr>
          <w:rFonts w:ascii="Arial" w:hAnsi="Arial" w:cs="Arial"/>
          <w:sz w:val="22"/>
          <w:szCs w:val="22"/>
        </w:rPr>
        <w:t xml:space="preserve"> The dynamics of </w:t>
      </w:r>
      <w:r w:rsidR="00C50BCD">
        <w:rPr>
          <w:rFonts w:ascii="Arial" w:hAnsi="Arial" w:cs="Arial"/>
          <w:sz w:val="22"/>
          <w:szCs w:val="22"/>
        </w:rPr>
        <w:t>this process</w:t>
      </w:r>
      <w:r w:rsidR="0082085B" w:rsidRPr="003959E3">
        <w:rPr>
          <w:rFonts w:ascii="Arial" w:hAnsi="Arial" w:cs="Arial"/>
          <w:sz w:val="22"/>
          <w:szCs w:val="22"/>
        </w:rPr>
        <w:t xml:space="preserve"> </w:t>
      </w:r>
      <w:proofErr w:type="gramStart"/>
      <w:r w:rsidR="00C56D2F" w:rsidRPr="003959E3">
        <w:rPr>
          <w:rFonts w:ascii="Arial" w:hAnsi="Arial" w:cs="Arial"/>
          <w:sz w:val="22"/>
          <w:szCs w:val="22"/>
        </w:rPr>
        <w:t>is</w:t>
      </w:r>
      <w:proofErr w:type="gramEnd"/>
      <w:r w:rsidR="00C56D2F" w:rsidRPr="003959E3">
        <w:rPr>
          <w:rFonts w:ascii="Arial" w:hAnsi="Arial" w:cs="Arial"/>
          <w:sz w:val="22"/>
          <w:szCs w:val="22"/>
        </w:rPr>
        <w:t xml:space="preserve"> not </w:t>
      </w:r>
      <w:r w:rsidR="002D0562" w:rsidRPr="003959E3">
        <w:rPr>
          <w:rFonts w:ascii="Arial" w:hAnsi="Arial" w:cs="Arial"/>
          <w:sz w:val="22"/>
          <w:szCs w:val="22"/>
        </w:rPr>
        <w:t xml:space="preserve">quantitatively </w:t>
      </w:r>
      <w:r w:rsidR="00C56D2F" w:rsidRPr="003959E3">
        <w:rPr>
          <w:rFonts w:ascii="Arial" w:hAnsi="Arial" w:cs="Arial"/>
          <w:sz w:val="22"/>
          <w:szCs w:val="22"/>
        </w:rPr>
        <w:t xml:space="preserve">characterized, </w:t>
      </w:r>
      <w:r w:rsidR="0082085B" w:rsidRPr="003959E3">
        <w:rPr>
          <w:rFonts w:ascii="Arial" w:hAnsi="Arial" w:cs="Arial"/>
          <w:sz w:val="22"/>
          <w:szCs w:val="22"/>
        </w:rPr>
        <w:t xml:space="preserve">and </w:t>
      </w:r>
      <w:r w:rsidR="00C56D2F" w:rsidRPr="003959E3">
        <w:rPr>
          <w:rFonts w:ascii="Arial" w:hAnsi="Arial" w:cs="Arial"/>
          <w:sz w:val="22"/>
          <w:szCs w:val="22"/>
        </w:rPr>
        <w:t xml:space="preserve">it is thought that </w:t>
      </w:r>
      <w:r w:rsidR="00517CE5" w:rsidRPr="003959E3">
        <w:rPr>
          <w:rFonts w:ascii="Arial" w:hAnsi="Arial" w:cs="Arial"/>
          <w:sz w:val="22"/>
          <w:szCs w:val="22"/>
        </w:rPr>
        <w:t>receptors</w:t>
      </w:r>
      <w:r w:rsidR="0082085B" w:rsidRPr="003959E3">
        <w:rPr>
          <w:rFonts w:ascii="Arial" w:hAnsi="Arial" w:cs="Arial"/>
          <w:sz w:val="22"/>
          <w:szCs w:val="22"/>
        </w:rPr>
        <w:t xml:space="preserve"> </w:t>
      </w:r>
      <w:r w:rsidR="00517CE5" w:rsidRPr="003959E3">
        <w:rPr>
          <w:rFonts w:ascii="Arial" w:hAnsi="Arial" w:cs="Arial"/>
          <w:sz w:val="22"/>
          <w:szCs w:val="22"/>
        </w:rPr>
        <w:t xml:space="preserve">are </w:t>
      </w:r>
      <w:r w:rsidR="005A40FF" w:rsidRPr="003959E3">
        <w:rPr>
          <w:rFonts w:ascii="Arial" w:hAnsi="Arial" w:cs="Arial"/>
          <w:sz w:val="22"/>
          <w:szCs w:val="22"/>
        </w:rPr>
        <w:t xml:space="preserve">dephosphorylated before </w:t>
      </w:r>
      <w:r w:rsidR="00F847C0" w:rsidRPr="003959E3">
        <w:rPr>
          <w:rFonts w:ascii="Arial" w:hAnsi="Arial" w:cs="Arial"/>
          <w:sz w:val="22"/>
          <w:szCs w:val="22"/>
        </w:rPr>
        <w:t>sorting</w:t>
      </w:r>
      <w:r w:rsidR="00517CE5" w:rsidRPr="003959E3">
        <w:rPr>
          <w:rFonts w:ascii="Arial" w:hAnsi="Arial" w:cs="Arial"/>
          <w:sz w:val="22"/>
          <w:szCs w:val="22"/>
        </w:rPr>
        <w:t xml:space="preserve"> to </w:t>
      </w:r>
      <w:r w:rsidR="00F847C0" w:rsidRPr="003959E3">
        <w:rPr>
          <w:rFonts w:ascii="Arial" w:hAnsi="Arial" w:cs="Arial"/>
          <w:sz w:val="22"/>
          <w:szCs w:val="22"/>
        </w:rPr>
        <w:t>ILV</w:t>
      </w:r>
      <w:r w:rsidR="0040073B">
        <w:rPr>
          <w:rFonts w:ascii="Arial" w:hAnsi="Arial" w:cs="Arial"/>
          <w:sz w:val="22"/>
          <w:szCs w:val="22"/>
        </w:rPr>
        <w:t>s</w:t>
      </w:r>
      <w:r w:rsidR="00F847C0" w:rsidRPr="003959E3">
        <w:rPr>
          <w:rFonts w:ascii="Arial" w:hAnsi="Arial" w:cs="Arial"/>
          <w:sz w:val="22"/>
          <w:szCs w:val="22"/>
        </w:rPr>
        <w:t>, thus releasing associated signaling effectors</w:t>
      </w:r>
      <w:r w:rsidR="0082085B" w:rsidRPr="003959E3">
        <w:rPr>
          <w:rFonts w:ascii="Arial" w:hAnsi="Arial" w:cs="Arial"/>
          <w:sz w:val="22"/>
          <w:szCs w:val="22"/>
        </w:rPr>
        <w:t xml:space="preserve">. Hence, we </w:t>
      </w:r>
      <w:r w:rsidR="00EB16AB" w:rsidRPr="00BC7981">
        <w:rPr>
          <w:rFonts w:ascii="Arial" w:hAnsi="Arial" w:cs="Arial"/>
          <w:sz w:val="22"/>
          <w:szCs w:val="22"/>
        </w:rPr>
        <w:t>developed a</w:t>
      </w:r>
      <w:r w:rsidR="0090306F" w:rsidRPr="00BC7981">
        <w:rPr>
          <w:rFonts w:ascii="Arial" w:hAnsi="Arial" w:cs="Arial"/>
          <w:sz w:val="22"/>
          <w:szCs w:val="22"/>
        </w:rPr>
        <w:t xml:space="preserve"> live-cell microscopy</w:t>
      </w:r>
      <w:r w:rsidR="00EB16AB" w:rsidRPr="00BC7981">
        <w:rPr>
          <w:rFonts w:ascii="Arial" w:hAnsi="Arial" w:cs="Arial"/>
          <w:sz w:val="22"/>
          <w:szCs w:val="22"/>
        </w:rPr>
        <w:t xml:space="preserve"> </w:t>
      </w:r>
      <w:r w:rsidR="00517CE5" w:rsidRPr="00BC7981">
        <w:rPr>
          <w:rFonts w:ascii="Arial" w:hAnsi="Arial" w:cs="Arial"/>
          <w:sz w:val="22"/>
          <w:szCs w:val="22"/>
        </w:rPr>
        <w:t xml:space="preserve">assay </w:t>
      </w:r>
      <w:r w:rsidR="0040073B">
        <w:rPr>
          <w:rFonts w:ascii="Arial" w:hAnsi="Arial" w:cs="Arial"/>
          <w:sz w:val="22"/>
          <w:szCs w:val="22"/>
        </w:rPr>
        <w:t>to</w:t>
      </w:r>
      <w:r w:rsidR="00EB16AB" w:rsidRPr="00BC7981">
        <w:rPr>
          <w:rFonts w:ascii="Arial" w:hAnsi="Arial" w:cs="Arial"/>
          <w:sz w:val="22"/>
          <w:szCs w:val="22"/>
        </w:rPr>
        <w:t xml:space="preserve"> monitor </w:t>
      </w:r>
      <w:r w:rsidR="001B2FC7" w:rsidRPr="00BC7981">
        <w:rPr>
          <w:rFonts w:ascii="Arial" w:hAnsi="Arial" w:cs="Arial"/>
          <w:sz w:val="22"/>
          <w:szCs w:val="22"/>
        </w:rPr>
        <w:t xml:space="preserve">the </w:t>
      </w:r>
      <w:r w:rsidR="00517CE5" w:rsidRPr="00BC7981">
        <w:rPr>
          <w:rFonts w:ascii="Arial" w:hAnsi="Arial" w:cs="Arial"/>
          <w:sz w:val="22"/>
          <w:szCs w:val="22"/>
        </w:rPr>
        <w:t xml:space="preserve">sequestration of EGFR-effector complexes in endosomes </w:t>
      </w:r>
      <w:r w:rsidR="0040073B">
        <w:rPr>
          <w:rFonts w:ascii="Arial" w:hAnsi="Arial" w:cs="Arial"/>
          <w:sz w:val="22"/>
          <w:szCs w:val="22"/>
        </w:rPr>
        <w:t>by measuring</w:t>
      </w:r>
      <w:r w:rsidR="001B2FC7" w:rsidRPr="00BC7981">
        <w:rPr>
          <w:rFonts w:ascii="Arial" w:hAnsi="Arial" w:cs="Arial"/>
          <w:sz w:val="22"/>
          <w:szCs w:val="22"/>
        </w:rPr>
        <w:t xml:space="preserve"> </w:t>
      </w:r>
      <w:r w:rsidR="00392414" w:rsidRPr="00BC7981">
        <w:rPr>
          <w:rFonts w:ascii="Arial" w:hAnsi="Arial" w:cs="Arial"/>
          <w:sz w:val="22"/>
          <w:szCs w:val="22"/>
        </w:rPr>
        <w:t xml:space="preserve">the </w:t>
      </w:r>
      <w:r w:rsidR="00C16E7D" w:rsidRPr="00BC7981">
        <w:rPr>
          <w:rFonts w:ascii="Arial" w:hAnsi="Arial" w:cs="Arial"/>
          <w:sz w:val="22"/>
          <w:szCs w:val="22"/>
        </w:rPr>
        <w:t>cytosol</w:t>
      </w:r>
      <w:r w:rsidR="00091B4A" w:rsidRPr="00BC7981">
        <w:rPr>
          <w:rFonts w:ascii="Arial" w:hAnsi="Arial" w:cs="Arial"/>
          <w:sz w:val="22"/>
          <w:szCs w:val="22"/>
        </w:rPr>
        <w:t>ic</w:t>
      </w:r>
      <w:r w:rsidR="001B2FC7" w:rsidRPr="00BC7981">
        <w:rPr>
          <w:rFonts w:ascii="Arial" w:hAnsi="Arial" w:cs="Arial"/>
          <w:sz w:val="22"/>
          <w:szCs w:val="22"/>
        </w:rPr>
        <w:t xml:space="preserve"> accessibility of </w:t>
      </w:r>
      <w:r w:rsidR="0082085B" w:rsidRPr="00BC7981">
        <w:rPr>
          <w:rFonts w:ascii="Arial" w:hAnsi="Arial" w:cs="Arial"/>
          <w:sz w:val="22"/>
          <w:szCs w:val="22"/>
        </w:rPr>
        <w:t xml:space="preserve">endogenous </w:t>
      </w:r>
      <w:r w:rsidR="000C2340" w:rsidRPr="00BC7981">
        <w:rPr>
          <w:rFonts w:ascii="Arial" w:hAnsi="Arial" w:cs="Arial"/>
          <w:sz w:val="22"/>
          <w:szCs w:val="22"/>
        </w:rPr>
        <w:t>fluorescently labeled</w:t>
      </w:r>
      <w:r w:rsidR="00517CE5" w:rsidRPr="00BC7981">
        <w:rPr>
          <w:rFonts w:ascii="Arial" w:hAnsi="Arial" w:cs="Arial"/>
          <w:sz w:val="22"/>
          <w:szCs w:val="22"/>
        </w:rPr>
        <w:t xml:space="preserve"> </w:t>
      </w:r>
      <w:r w:rsidR="0082085B" w:rsidRPr="00BC7981">
        <w:rPr>
          <w:rFonts w:ascii="Arial" w:hAnsi="Arial" w:cs="Arial"/>
          <w:sz w:val="22"/>
          <w:szCs w:val="22"/>
        </w:rPr>
        <w:t>Grb2.</w:t>
      </w:r>
      <w:r w:rsidR="0082085B" w:rsidRPr="003959E3">
        <w:rPr>
          <w:rFonts w:ascii="Arial" w:hAnsi="Arial" w:cs="Arial"/>
          <w:sz w:val="22"/>
          <w:szCs w:val="22"/>
        </w:rPr>
        <w:t xml:space="preserve"> </w:t>
      </w:r>
      <w:r w:rsidR="00CF213A" w:rsidRPr="003959E3">
        <w:rPr>
          <w:rFonts w:ascii="Arial" w:hAnsi="Arial" w:cs="Arial"/>
          <w:sz w:val="22"/>
          <w:szCs w:val="22"/>
        </w:rPr>
        <w:t xml:space="preserve">Surprisingly, </w:t>
      </w:r>
      <w:r w:rsidR="00EB16AB" w:rsidRPr="003959E3">
        <w:rPr>
          <w:rFonts w:ascii="Arial" w:hAnsi="Arial" w:cs="Arial"/>
          <w:sz w:val="22"/>
          <w:szCs w:val="22"/>
        </w:rPr>
        <w:t>a</w:t>
      </w:r>
      <w:r w:rsidR="00517CE5" w:rsidRPr="003959E3">
        <w:rPr>
          <w:rFonts w:ascii="Arial" w:hAnsi="Arial" w:cs="Arial"/>
          <w:sz w:val="22"/>
          <w:szCs w:val="22"/>
        </w:rPr>
        <w:t xml:space="preserve"> substantial </w:t>
      </w:r>
      <w:r w:rsidR="00EB16AB" w:rsidRPr="003959E3">
        <w:rPr>
          <w:rFonts w:ascii="Arial" w:hAnsi="Arial" w:cs="Arial"/>
          <w:sz w:val="22"/>
          <w:szCs w:val="22"/>
        </w:rPr>
        <w:t>fraction of</w:t>
      </w:r>
      <w:r w:rsidR="00F847C0" w:rsidRPr="003959E3">
        <w:rPr>
          <w:rFonts w:ascii="Arial" w:hAnsi="Arial" w:cs="Arial"/>
          <w:sz w:val="22"/>
          <w:szCs w:val="22"/>
        </w:rPr>
        <w:t xml:space="preserve"> endosomal </w:t>
      </w:r>
      <w:r w:rsidR="00CF213A" w:rsidRPr="003959E3">
        <w:rPr>
          <w:rFonts w:ascii="Arial" w:hAnsi="Arial" w:cs="Arial"/>
          <w:sz w:val="22"/>
          <w:szCs w:val="22"/>
        </w:rPr>
        <w:t xml:space="preserve">Grb2 </w:t>
      </w:r>
      <w:r w:rsidR="00091B4A" w:rsidRPr="003959E3">
        <w:rPr>
          <w:rFonts w:ascii="Arial" w:hAnsi="Arial" w:cs="Arial"/>
          <w:sz w:val="22"/>
          <w:szCs w:val="22"/>
        </w:rPr>
        <w:t>bec</w:t>
      </w:r>
      <w:r w:rsidR="0040073B">
        <w:rPr>
          <w:rFonts w:ascii="Arial" w:hAnsi="Arial" w:cs="Arial"/>
          <w:sz w:val="22"/>
          <w:szCs w:val="22"/>
        </w:rPr>
        <w:t>a</w:t>
      </w:r>
      <w:r w:rsidR="00091B4A" w:rsidRPr="003959E3">
        <w:rPr>
          <w:rFonts w:ascii="Arial" w:hAnsi="Arial" w:cs="Arial"/>
          <w:sz w:val="22"/>
          <w:szCs w:val="22"/>
        </w:rPr>
        <w:t>me</w:t>
      </w:r>
      <w:r w:rsidR="00CF213A" w:rsidRPr="003959E3">
        <w:rPr>
          <w:rFonts w:ascii="Arial" w:hAnsi="Arial" w:cs="Arial"/>
          <w:sz w:val="22"/>
          <w:szCs w:val="22"/>
        </w:rPr>
        <w:t xml:space="preserve"> </w:t>
      </w:r>
      <w:r w:rsidR="0082085B" w:rsidRPr="003959E3">
        <w:rPr>
          <w:rFonts w:ascii="Arial" w:hAnsi="Arial" w:cs="Arial"/>
          <w:sz w:val="22"/>
          <w:szCs w:val="22"/>
        </w:rPr>
        <w:t xml:space="preserve">inaccessible to the </w:t>
      </w:r>
      <w:r w:rsidR="00C16E7D">
        <w:rPr>
          <w:rFonts w:ascii="Arial" w:hAnsi="Arial" w:cs="Arial"/>
          <w:sz w:val="22"/>
          <w:szCs w:val="22"/>
        </w:rPr>
        <w:t>cytosol</w:t>
      </w:r>
      <w:r w:rsidR="0082085B" w:rsidRPr="003959E3">
        <w:rPr>
          <w:rFonts w:ascii="Arial" w:hAnsi="Arial" w:cs="Arial"/>
          <w:sz w:val="22"/>
          <w:szCs w:val="22"/>
        </w:rPr>
        <w:t xml:space="preserve"> </w:t>
      </w:r>
      <w:r w:rsidR="005B4461" w:rsidRPr="003959E3">
        <w:rPr>
          <w:rFonts w:ascii="Arial" w:hAnsi="Arial" w:cs="Arial"/>
          <w:sz w:val="22"/>
          <w:szCs w:val="22"/>
        </w:rPr>
        <w:t xml:space="preserve">within </w:t>
      </w:r>
      <w:r w:rsidR="00421264">
        <w:rPr>
          <w:rFonts w:ascii="Arial" w:hAnsi="Arial" w:cs="Arial"/>
          <w:sz w:val="22"/>
          <w:szCs w:val="22"/>
        </w:rPr>
        <w:t xml:space="preserve">6-7 </w:t>
      </w:r>
      <w:r w:rsidR="000033D4" w:rsidRPr="003959E3">
        <w:rPr>
          <w:rFonts w:ascii="Arial" w:hAnsi="Arial" w:cs="Arial"/>
          <w:sz w:val="22"/>
          <w:szCs w:val="22"/>
        </w:rPr>
        <w:t>minutes</w:t>
      </w:r>
      <w:r w:rsidR="00CF213A" w:rsidRPr="003959E3">
        <w:rPr>
          <w:rFonts w:ascii="Arial" w:hAnsi="Arial" w:cs="Arial"/>
          <w:sz w:val="22"/>
          <w:szCs w:val="22"/>
        </w:rPr>
        <w:t xml:space="preserve"> </w:t>
      </w:r>
      <w:r w:rsidR="0040073B">
        <w:rPr>
          <w:rFonts w:ascii="Arial" w:hAnsi="Arial" w:cs="Arial"/>
          <w:sz w:val="22"/>
          <w:szCs w:val="22"/>
        </w:rPr>
        <w:t>of</w:t>
      </w:r>
      <w:r w:rsidR="0082085B" w:rsidRPr="003959E3">
        <w:rPr>
          <w:rFonts w:ascii="Arial" w:hAnsi="Arial" w:cs="Arial"/>
          <w:sz w:val="22"/>
          <w:szCs w:val="22"/>
        </w:rPr>
        <w:t xml:space="preserve"> </w:t>
      </w:r>
      <w:r w:rsidR="00F847C0" w:rsidRPr="003959E3">
        <w:rPr>
          <w:rFonts w:ascii="Arial" w:hAnsi="Arial" w:cs="Arial"/>
          <w:sz w:val="22"/>
          <w:szCs w:val="22"/>
        </w:rPr>
        <w:t xml:space="preserve">EGFR </w:t>
      </w:r>
      <w:r w:rsidR="00CF213A" w:rsidRPr="003959E3">
        <w:rPr>
          <w:rFonts w:ascii="Arial" w:hAnsi="Arial" w:cs="Arial"/>
          <w:sz w:val="22"/>
          <w:szCs w:val="22"/>
        </w:rPr>
        <w:t>internalization</w:t>
      </w:r>
      <w:r w:rsidR="00392414" w:rsidRPr="003959E3">
        <w:rPr>
          <w:rFonts w:ascii="Arial" w:hAnsi="Arial" w:cs="Arial"/>
          <w:sz w:val="22"/>
          <w:szCs w:val="22"/>
        </w:rPr>
        <w:t>,</w:t>
      </w:r>
      <w:r w:rsidR="00EB16AB" w:rsidRPr="003959E3">
        <w:rPr>
          <w:rFonts w:ascii="Arial" w:hAnsi="Arial" w:cs="Arial"/>
          <w:sz w:val="22"/>
          <w:szCs w:val="22"/>
        </w:rPr>
        <w:t xml:space="preserve"> and </w:t>
      </w:r>
      <w:r w:rsidR="0040073B" w:rsidRPr="0040073B">
        <w:rPr>
          <w:rFonts w:ascii="Arial" w:hAnsi="Arial" w:cs="Arial"/>
          <w:sz w:val="22"/>
          <w:szCs w:val="22"/>
        </w:rPr>
        <w:t>EGFR–Grb2 complexes at the endosomal limiting membrane became nearly undetectable after 20–30 minutes of ligand-induced endocytosis.</w:t>
      </w:r>
      <w:r w:rsidR="0082085B" w:rsidRPr="003959E3">
        <w:rPr>
          <w:rFonts w:ascii="Arial" w:hAnsi="Arial" w:cs="Arial"/>
          <w:sz w:val="22"/>
          <w:szCs w:val="22"/>
        </w:rPr>
        <w:t xml:space="preserve"> </w:t>
      </w:r>
      <w:r w:rsidR="0040073B" w:rsidRPr="0040073B">
        <w:rPr>
          <w:rFonts w:ascii="Arial" w:hAnsi="Arial" w:cs="Arial"/>
          <w:sz w:val="22"/>
          <w:szCs w:val="22"/>
        </w:rPr>
        <w:t>Cryo</w:t>
      </w:r>
      <w:r w:rsidR="00487453">
        <w:rPr>
          <w:rFonts w:ascii="Arial" w:hAnsi="Arial" w:cs="Arial"/>
          <w:sz w:val="22"/>
          <w:szCs w:val="22"/>
        </w:rPr>
        <w:t xml:space="preserve">-electron microscopy </w:t>
      </w:r>
      <w:r w:rsidR="0040073B" w:rsidRPr="0040073B">
        <w:rPr>
          <w:rFonts w:ascii="Arial" w:hAnsi="Arial" w:cs="Arial"/>
          <w:sz w:val="22"/>
          <w:szCs w:val="22"/>
        </w:rPr>
        <w:t>immunogold labeling confirmed Grb2 accumulation in ILVs</w:t>
      </w:r>
      <w:r w:rsidR="00EB16AB" w:rsidRPr="003959E3">
        <w:rPr>
          <w:rFonts w:ascii="Arial" w:hAnsi="Arial" w:cs="Arial"/>
          <w:sz w:val="22"/>
          <w:szCs w:val="22"/>
        </w:rPr>
        <w:t xml:space="preserve">. </w:t>
      </w:r>
      <w:r w:rsidR="001B2FC7" w:rsidRPr="003959E3">
        <w:rPr>
          <w:rFonts w:ascii="Arial" w:hAnsi="Arial" w:cs="Arial"/>
          <w:sz w:val="22"/>
          <w:szCs w:val="22"/>
        </w:rPr>
        <w:t>The</w:t>
      </w:r>
      <w:r w:rsidR="0082085B" w:rsidRPr="003959E3">
        <w:rPr>
          <w:rFonts w:ascii="Arial" w:hAnsi="Arial" w:cs="Arial"/>
          <w:sz w:val="22"/>
          <w:szCs w:val="22"/>
        </w:rPr>
        <w:t xml:space="preserve"> sequestration of Grb2 </w:t>
      </w:r>
      <w:r w:rsidR="00EB16AB" w:rsidRPr="003959E3">
        <w:rPr>
          <w:rFonts w:ascii="Arial" w:hAnsi="Arial" w:cs="Arial"/>
          <w:sz w:val="22"/>
          <w:szCs w:val="22"/>
        </w:rPr>
        <w:t xml:space="preserve">in MVEs </w:t>
      </w:r>
      <w:r w:rsidR="0040073B">
        <w:rPr>
          <w:rFonts w:ascii="Arial" w:hAnsi="Arial" w:cs="Arial"/>
          <w:sz w:val="22"/>
          <w:szCs w:val="22"/>
        </w:rPr>
        <w:t>wa</w:t>
      </w:r>
      <w:r w:rsidR="0082085B" w:rsidRPr="003959E3">
        <w:rPr>
          <w:rFonts w:ascii="Arial" w:hAnsi="Arial" w:cs="Arial"/>
          <w:sz w:val="22"/>
          <w:szCs w:val="22"/>
        </w:rPr>
        <w:t xml:space="preserve">s </w:t>
      </w:r>
      <w:r w:rsidR="00CF213A" w:rsidRPr="003959E3">
        <w:rPr>
          <w:rFonts w:ascii="Arial" w:hAnsi="Arial" w:cs="Arial"/>
          <w:sz w:val="22"/>
          <w:szCs w:val="22"/>
        </w:rPr>
        <w:t xml:space="preserve">minimized </w:t>
      </w:r>
      <w:r w:rsidR="0082085B" w:rsidRPr="003959E3">
        <w:rPr>
          <w:rFonts w:ascii="Arial" w:hAnsi="Arial" w:cs="Arial"/>
          <w:sz w:val="22"/>
          <w:szCs w:val="22"/>
        </w:rPr>
        <w:t xml:space="preserve">by </w:t>
      </w:r>
      <w:r w:rsidR="00091B4A" w:rsidRPr="003959E3">
        <w:rPr>
          <w:rFonts w:ascii="Arial" w:hAnsi="Arial" w:cs="Arial"/>
          <w:sz w:val="22"/>
          <w:szCs w:val="22"/>
        </w:rPr>
        <w:t>inhibiting</w:t>
      </w:r>
      <w:r w:rsidR="00CF213A" w:rsidRPr="003959E3">
        <w:rPr>
          <w:rFonts w:ascii="Arial" w:hAnsi="Arial" w:cs="Arial"/>
          <w:sz w:val="22"/>
          <w:szCs w:val="22"/>
        </w:rPr>
        <w:t xml:space="preserve"> EGFR ubiquitination </w:t>
      </w:r>
      <w:r w:rsidR="008F7786" w:rsidRPr="003959E3">
        <w:rPr>
          <w:rFonts w:ascii="Arial" w:hAnsi="Arial" w:cs="Arial"/>
          <w:sz w:val="22"/>
          <w:szCs w:val="22"/>
        </w:rPr>
        <w:t>or</w:t>
      </w:r>
      <w:r w:rsidR="00CF213A" w:rsidRPr="003959E3">
        <w:rPr>
          <w:rFonts w:ascii="Arial" w:hAnsi="Arial" w:cs="Arial"/>
          <w:sz w:val="22"/>
          <w:szCs w:val="22"/>
        </w:rPr>
        <w:t xml:space="preserve"> </w:t>
      </w:r>
      <w:r w:rsidR="0082085B" w:rsidRPr="003959E3">
        <w:rPr>
          <w:rFonts w:ascii="Arial" w:hAnsi="Arial" w:cs="Arial"/>
          <w:sz w:val="22"/>
          <w:szCs w:val="22"/>
        </w:rPr>
        <w:t>VPS34</w:t>
      </w:r>
      <w:r w:rsidR="00B24117">
        <w:rPr>
          <w:rFonts w:ascii="Arial" w:hAnsi="Arial" w:cs="Arial"/>
          <w:sz w:val="22"/>
          <w:szCs w:val="22"/>
        </w:rPr>
        <w:t xml:space="preserve"> </w:t>
      </w:r>
      <w:r w:rsidR="00C22383">
        <w:rPr>
          <w:rFonts w:ascii="Arial" w:hAnsi="Arial" w:cs="Arial"/>
          <w:sz w:val="22"/>
          <w:szCs w:val="22"/>
        </w:rPr>
        <w:t>kinase</w:t>
      </w:r>
      <w:r w:rsidR="00C22383" w:rsidRPr="003959E3">
        <w:rPr>
          <w:rFonts w:ascii="Arial" w:hAnsi="Arial" w:cs="Arial"/>
          <w:sz w:val="22"/>
          <w:szCs w:val="22"/>
        </w:rPr>
        <w:t xml:space="preserve"> but</w:t>
      </w:r>
      <w:r w:rsidR="00C22383">
        <w:rPr>
          <w:rFonts w:ascii="Arial" w:hAnsi="Arial" w:cs="Arial"/>
          <w:sz w:val="22"/>
          <w:szCs w:val="22"/>
        </w:rPr>
        <w:t xml:space="preserve"> </w:t>
      </w:r>
      <w:r w:rsidR="0040073B">
        <w:rPr>
          <w:rFonts w:ascii="Arial" w:hAnsi="Arial" w:cs="Arial"/>
          <w:sz w:val="22"/>
          <w:szCs w:val="22"/>
        </w:rPr>
        <w:t>wa</w:t>
      </w:r>
      <w:r w:rsidR="00C22383">
        <w:rPr>
          <w:rFonts w:ascii="Arial" w:hAnsi="Arial" w:cs="Arial"/>
          <w:sz w:val="22"/>
          <w:szCs w:val="22"/>
        </w:rPr>
        <w:t xml:space="preserve">s unaffected by </w:t>
      </w:r>
      <w:proofErr w:type="spellStart"/>
      <w:r w:rsidR="000033D4" w:rsidRPr="003959E3">
        <w:rPr>
          <w:rFonts w:ascii="Arial" w:hAnsi="Arial" w:cs="Arial"/>
          <w:sz w:val="22"/>
          <w:szCs w:val="22"/>
        </w:rPr>
        <w:t>P</w:t>
      </w:r>
      <w:r w:rsidR="005B4461" w:rsidRPr="003959E3">
        <w:rPr>
          <w:rFonts w:ascii="Arial" w:hAnsi="Arial" w:cs="Arial"/>
          <w:sz w:val="22"/>
          <w:szCs w:val="22"/>
        </w:rPr>
        <w:t>I</w:t>
      </w:r>
      <w:r w:rsidR="000033D4" w:rsidRPr="003959E3">
        <w:rPr>
          <w:rFonts w:ascii="Arial" w:hAnsi="Arial" w:cs="Arial"/>
          <w:sz w:val="22"/>
          <w:szCs w:val="22"/>
        </w:rPr>
        <w:t>Kf</w:t>
      </w:r>
      <w:r w:rsidR="005B4461" w:rsidRPr="003959E3">
        <w:rPr>
          <w:rFonts w:ascii="Arial" w:hAnsi="Arial" w:cs="Arial"/>
          <w:sz w:val="22"/>
          <w:szCs w:val="22"/>
        </w:rPr>
        <w:t>y</w:t>
      </w:r>
      <w:r w:rsidR="000033D4" w:rsidRPr="003959E3">
        <w:rPr>
          <w:rFonts w:ascii="Arial" w:hAnsi="Arial" w:cs="Arial"/>
          <w:sz w:val="22"/>
          <w:szCs w:val="22"/>
        </w:rPr>
        <w:t>ve</w:t>
      </w:r>
      <w:proofErr w:type="spellEnd"/>
      <w:r w:rsidR="000033D4" w:rsidRPr="003959E3">
        <w:rPr>
          <w:rFonts w:ascii="Arial" w:hAnsi="Arial" w:cs="Arial"/>
          <w:sz w:val="22"/>
          <w:szCs w:val="22"/>
        </w:rPr>
        <w:t xml:space="preserve"> </w:t>
      </w:r>
      <w:r w:rsidR="0040073B">
        <w:rPr>
          <w:rFonts w:ascii="Arial" w:hAnsi="Arial" w:cs="Arial"/>
          <w:sz w:val="22"/>
          <w:szCs w:val="22"/>
        </w:rPr>
        <w:t>inhibition</w:t>
      </w:r>
      <w:r w:rsidR="00C22383">
        <w:rPr>
          <w:rFonts w:ascii="Arial" w:hAnsi="Arial" w:cs="Arial"/>
          <w:sz w:val="22"/>
          <w:szCs w:val="22"/>
        </w:rPr>
        <w:t>.</w:t>
      </w:r>
      <w:r w:rsidR="0082085B" w:rsidRPr="003959E3">
        <w:rPr>
          <w:rFonts w:ascii="Arial" w:hAnsi="Arial" w:cs="Arial"/>
          <w:sz w:val="22"/>
          <w:szCs w:val="22"/>
        </w:rPr>
        <w:t xml:space="preserve"> Grb2</w:t>
      </w:r>
      <w:r w:rsidR="00421264">
        <w:rPr>
          <w:rFonts w:ascii="Arial" w:hAnsi="Arial" w:cs="Arial"/>
          <w:sz w:val="22"/>
          <w:szCs w:val="22"/>
        </w:rPr>
        <w:t xml:space="preserve"> and its binding partners, CBL and CBLB,</w:t>
      </w:r>
      <w:r w:rsidR="0082085B" w:rsidRPr="003959E3">
        <w:rPr>
          <w:rFonts w:ascii="Arial" w:hAnsi="Arial" w:cs="Arial"/>
          <w:sz w:val="22"/>
          <w:szCs w:val="22"/>
        </w:rPr>
        <w:t xml:space="preserve"> </w:t>
      </w:r>
      <w:r w:rsidR="0040073B" w:rsidRPr="0040073B">
        <w:rPr>
          <w:rFonts w:ascii="Arial" w:hAnsi="Arial" w:cs="Arial"/>
          <w:sz w:val="22"/>
          <w:szCs w:val="22"/>
        </w:rPr>
        <w:t>subsequently underwent lysosomal degradation</w:t>
      </w:r>
      <w:r w:rsidR="0082085B" w:rsidRPr="003959E3">
        <w:rPr>
          <w:rFonts w:ascii="Arial" w:hAnsi="Arial" w:cs="Arial"/>
          <w:sz w:val="22"/>
          <w:szCs w:val="22"/>
        </w:rPr>
        <w:t xml:space="preserve">. </w:t>
      </w:r>
      <w:r w:rsidR="00BF4E9A" w:rsidRPr="00BF4E9A">
        <w:rPr>
          <w:rFonts w:ascii="Arial" w:hAnsi="Arial" w:cs="Arial"/>
          <w:sz w:val="22"/>
          <w:szCs w:val="22"/>
        </w:rPr>
        <w:t>These findings establish ILV sorting of signaling effectors as a component of negative feedback regulation</w:t>
      </w:r>
      <w:r w:rsidR="001B2FC7" w:rsidRPr="003959E3">
        <w:rPr>
          <w:rFonts w:ascii="Arial" w:hAnsi="Arial" w:cs="Arial"/>
          <w:sz w:val="22"/>
          <w:szCs w:val="22"/>
        </w:rPr>
        <w:t xml:space="preserve"> of signal transduction and </w:t>
      </w:r>
      <w:r w:rsidR="00BF4E9A">
        <w:rPr>
          <w:rFonts w:ascii="Arial" w:hAnsi="Arial" w:cs="Arial"/>
          <w:sz w:val="22"/>
          <w:szCs w:val="22"/>
        </w:rPr>
        <w:t xml:space="preserve">demonstrate </w:t>
      </w:r>
      <w:r w:rsidR="001B2FC7" w:rsidRPr="003959E3">
        <w:rPr>
          <w:rFonts w:ascii="Arial" w:hAnsi="Arial" w:cs="Arial"/>
          <w:sz w:val="22"/>
          <w:szCs w:val="22"/>
        </w:rPr>
        <w:t xml:space="preserve">that there is only a </w:t>
      </w:r>
      <w:r w:rsidR="000033D4" w:rsidRPr="003959E3">
        <w:rPr>
          <w:rFonts w:ascii="Arial" w:hAnsi="Arial" w:cs="Arial"/>
          <w:sz w:val="22"/>
          <w:szCs w:val="22"/>
        </w:rPr>
        <w:t>brief</w:t>
      </w:r>
      <w:r w:rsidR="001B2FC7" w:rsidRPr="003959E3">
        <w:rPr>
          <w:rFonts w:ascii="Arial" w:hAnsi="Arial" w:cs="Arial"/>
          <w:sz w:val="22"/>
          <w:szCs w:val="22"/>
        </w:rPr>
        <w:t xml:space="preserve"> time window </w:t>
      </w:r>
      <w:r w:rsidR="00BF4E9A">
        <w:rPr>
          <w:rFonts w:ascii="Arial" w:hAnsi="Arial" w:cs="Arial"/>
          <w:sz w:val="22"/>
          <w:szCs w:val="22"/>
        </w:rPr>
        <w:t xml:space="preserve">during which </w:t>
      </w:r>
      <w:r w:rsidR="00C22383">
        <w:rPr>
          <w:rFonts w:ascii="Arial" w:hAnsi="Arial" w:cs="Arial"/>
          <w:sz w:val="22"/>
          <w:szCs w:val="22"/>
        </w:rPr>
        <w:t>receptor-</w:t>
      </w:r>
      <w:r w:rsidR="00F24E52">
        <w:rPr>
          <w:rFonts w:ascii="Arial" w:hAnsi="Arial" w:cs="Arial"/>
          <w:sz w:val="22"/>
          <w:szCs w:val="22"/>
        </w:rPr>
        <w:t>Grb2 complexes</w:t>
      </w:r>
      <w:r w:rsidR="001B2FC7" w:rsidRPr="003959E3">
        <w:rPr>
          <w:rFonts w:ascii="Arial" w:hAnsi="Arial" w:cs="Arial"/>
          <w:sz w:val="22"/>
          <w:szCs w:val="22"/>
        </w:rPr>
        <w:t xml:space="preserve"> </w:t>
      </w:r>
      <w:r w:rsidR="00BF4E9A">
        <w:rPr>
          <w:rFonts w:ascii="Arial" w:hAnsi="Arial" w:cs="Arial"/>
          <w:sz w:val="22"/>
          <w:szCs w:val="22"/>
        </w:rPr>
        <w:t>can</w:t>
      </w:r>
      <w:r w:rsidR="001B2FC7" w:rsidRPr="003959E3">
        <w:rPr>
          <w:rFonts w:ascii="Arial" w:hAnsi="Arial" w:cs="Arial"/>
          <w:sz w:val="22"/>
          <w:szCs w:val="22"/>
        </w:rPr>
        <w:t xml:space="preserve"> </w:t>
      </w:r>
      <w:r w:rsidR="00392414" w:rsidRPr="003959E3">
        <w:rPr>
          <w:rFonts w:ascii="Arial" w:hAnsi="Arial" w:cs="Arial"/>
          <w:sz w:val="22"/>
          <w:szCs w:val="22"/>
        </w:rPr>
        <w:t>sustain</w:t>
      </w:r>
      <w:r w:rsidR="001B2FC7" w:rsidRPr="003959E3">
        <w:rPr>
          <w:rFonts w:ascii="Arial" w:hAnsi="Arial" w:cs="Arial"/>
          <w:sz w:val="22"/>
          <w:szCs w:val="22"/>
        </w:rPr>
        <w:t xml:space="preserve"> </w:t>
      </w:r>
      <w:r w:rsidR="000033D4" w:rsidRPr="003959E3">
        <w:rPr>
          <w:rFonts w:ascii="Arial" w:hAnsi="Arial" w:cs="Arial"/>
          <w:sz w:val="22"/>
          <w:szCs w:val="22"/>
        </w:rPr>
        <w:t xml:space="preserve">downstream </w:t>
      </w:r>
      <w:r w:rsidR="001B2FC7" w:rsidRPr="003959E3">
        <w:rPr>
          <w:rFonts w:ascii="Arial" w:hAnsi="Arial" w:cs="Arial"/>
          <w:sz w:val="22"/>
          <w:szCs w:val="22"/>
        </w:rPr>
        <w:t xml:space="preserve">signaling </w:t>
      </w:r>
      <w:r w:rsidR="000033D4" w:rsidRPr="003959E3">
        <w:rPr>
          <w:rFonts w:ascii="Arial" w:hAnsi="Arial" w:cs="Arial"/>
          <w:sz w:val="22"/>
          <w:szCs w:val="22"/>
        </w:rPr>
        <w:t>from endosomes</w:t>
      </w:r>
      <w:r w:rsidR="0090306F" w:rsidRPr="003959E3">
        <w:rPr>
          <w:rFonts w:ascii="Arial" w:hAnsi="Arial" w:cs="Arial"/>
          <w:sz w:val="22"/>
          <w:szCs w:val="22"/>
        </w:rPr>
        <w:t>.</w:t>
      </w:r>
    </w:p>
    <w:p w14:paraId="257FEFB6" w14:textId="77777777" w:rsidR="0082085B" w:rsidRPr="003959E3" w:rsidRDefault="0082085B" w:rsidP="003959E3">
      <w:pPr>
        <w:spacing w:after="0" w:line="360" w:lineRule="auto"/>
        <w:rPr>
          <w:rFonts w:ascii="Arial" w:hAnsi="Arial" w:cs="Arial"/>
          <w:b/>
          <w:bCs/>
          <w:sz w:val="22"/>
          <w:szCs w:val="22"/>
        </w:rPr>
      </w:pPr>
    </w:p>
    <w:p w14:paraId="5FA7DF7E" w14:textId="77777777" w:rsidR="00C0003F" w:rsidRPr="003959E3" w:rsidRDefault="00C0003F" w:rsidP="003959E3">
      <w:pPr>
        <w:spacing w:after="0"/>
        <w:rPr>
          <w:rFonts w:ascii="Arial" w:hAnsi="Arial" w:cs="Arial"/>
          <w:b/>
          <w:bCs/>
          <w:sz w:val="22"/>
          <w:szCs w:val="22"/>
        </w:rPr>
      </w:pPr>
      <w:r w:rsidRPr="003959E3">
        <w:rPr>
          <w:rFonts w:ascii="Arial" w:hAnsi="Arial" w:cs="Arial"/>
          <w:b/>
          <w:bCs/>
          <w:sz w:val="22"/>
          <w:szCs w:val="22"/>
        </w:rPr>
        <w:br w:type="page"/>
      </w:r>
    </w:p>
    <w:p w14:paraId="4E5AD760" w14:textId="77777777" w:rsidR="00B426D3" w:rsidRPr="003959E3" w:rsidRDefault="00B426D3" w:rsidP="003A15BE">
      <w:pPr>
        <w:spacing w:after="0" w:line="360" w:lineRule="auto"/>
        <w:jc w:val="both"/>
        <w:rPr>
          <w:rFonts w:ascii="Arial" w:hAnsi="Arial" w:cs="Arial"/>
          <w:b/>
          <w:bCs/>
          <w:sz w:val="22"/>
          <w:szCs w:val="22"/>
        </w:rPr>
      </w:pPr>
      <w:r w:rsidRPr="003959E3">
        <w:rPr>
          <w:rFonts w:ascii="Arial" w:hAnsi="Arial" w:cs="Arial"/>
          <w:b/>
          <w:bCs/>
          <w:sz w:val="22"/>
          <w:szCs w:val="22"/>
        </w:rPr>
        <w:lastRenderedPageBreak/>
        <w:t>Introduction</w:t>
      </w:r>
    </w:p>
    <w:p w14:paraId="4C3EAFB8" w14:textId="77777777" w:rsidR="002F6986" w:rsidRPr="003959E3" w:rsidRDefault="002F6986" w:rsidP="003A15BE">
      <w:pPr>
        <w:spacing w:after="0" w:line="360" w:lineRule="auto"/>
        <w:jc w:val="both"/>
        <w:rPr>
          <w:rFonts w:ascii="Arial" w:hAnsi="Arial" w:cs="Arial"/>
          <w:sz w:val="22"/>
          <w:szCs w:val="22"/>
        </w:rPr>
      </w:pPr>
    </w:p>
    <w:p w14:paraId="2967BB4F" w14:textId="4B960F0D" w:rsidR="002F6986" w:rsidRPr="003959E3" w:rsidRDefault="00B426D3" w:rsidP="003A15BE">
      <w:pPr>
        <w:spacing w:after="0" w:line="360" w:lineRule="auto"/>
        <w:jc w:val="both"/>
        <w:rPr>
          <w:rFonts w:ascii="Arial" w:hAnsi="Arial" w:cs="Arial"/>
          <w:sz w:val="22"/>
          <w:szCs w:val="22"/>
        </w:rPr>
      </w:pPr>
      <w:r w:rsidRPr="003959E3">
        <w:rPr>
          <w:rFonts w:ascii="Arial" w:hAnsi="Arial" w:cs="Arial"/>
          <w:sz w:val="22"/>
          <w:szCs w:val="22"/>
        </w:rPr>
        <w:t xml:space="preserve">Endocytosis and </w:t>
      </w:r>
      <w:r w:rsidR="0026200C" w:rsidRPr="003959E3">
        <w:rPr>
          <w:rFonts w:ascii="Arial" w:hAnsi="Arial" w:cs="Arial"/>
          <w:sz w:val="22"/>
          <w:szCs w:val="22"/>
        </w:rPr>
        <w:t xml:space="preserve">post-endocytic </w:t>
      </w:r>
      <w:r w:rsidRPr="003959E3">
        <w:rPr>
          <w:rFonts w:ascii="Arial" w:hAnsi="Arial" w:cs="Arial"/>
          <w:sz w:val="22"/>
          <w:szCs w:val="22"/>
        </w:rPr>
        <w:t xml:space="preserve">sorting </w:t>
      </w:r>
      <w:r w:rsidR="00510552" w:rsidRPr="003959E3">
        <w:rPr>
          <w:rFonts w:ascii="Arial" w:hAnsi="Arial" w:cs="Arial"/>
          <w:sz w:val="22"/>
          <w:szCs w:val="22"/>
        </w:rPr>
        <w:t xml:space="preserve">in endosomes </w:t>
      </w:r>
      <w:r w:rsidR="0026200C" w:rsidRPr="003959E3">
        <w:rPr>
          <w:rFonts w:ascii="Arial" w:hAnsi="Arial" w:cs="Arial"/>
          <w:sz w:val="22"/>
          <w:szCs w:val="22"/>
        </w:rPr>
        <w:t>provide</w:t>
      </w:r>
      <w:r w:rsidRPr="003959E3">
        <w:rPr>
          <w:rFonts w:ascii="Arial" w:hAnsi="Arial" w:cs="Arial"/>
          <w:sz w:val="22"/>
          <w:szCs w:val="22"/>
        </w:rPr>
        <w:t xml:space="preserve"> </w:t>
      </w:r>
      <w:r w:rsidR="0026200C" w:rsidRPr="003959E3">
        <w:rPr>
          <w:rFonts w:ascii="Arial" w:hAnsi="Arial" w:cs="Arial"/>
          <w:sz w:val="22"/>
          <w:szCs w:val="22"/>
        </w:rPr>
        <w:t xml:space="preserve">spatial and temporal regulation of the activities </w:t>
      </w:r>
      <w:r w:rsidR="00415166" w:rsidRPr="003959E3">
        <w:rPr>
          <w:rFonts w:ascii="Arial" w:hAnsi="Arial" w:cs="Arial"/>
          <w:sz w:val="22"/>
          <w:szCs w:val="22"/>
        </w:rPr>
        <w:t xml:space="preserve">and the </w:t>
      </w:r>
      <w:r w:rsidRPr="003959E3">
        <w:rPr>
          <w:rFonts w:ascii="Arial" w:hAnsi="Arial" w:cs="Arial"/>
          <w:sz w:val="22"/>
          <w:szCs w:val="22"/>
        </w:rPr>
        <w:t xml:space="preserve">turnover of </w:t>
      </w:r>
      <w:r w:rsidR="0026200C" w:rsidRPr="003959E3">
        <w:rPr>
          <w:rFonts w:ascii="Arial" w:hAnsi="Arial" w:cs="Arial"/>
          <w:sz w:val="22"/>
          <w:szCs w:val="22"/>
        </w:rPr>
        <w:t xml:space="preserve">various </w:t>
      </w:r>
      <w:r w:rsidRPr="003959E3">
        <w:rPr>
          <w:rFonts w:ascii="Arial" w:hAnsi="Arial" w:cs="Arial"/>
          <w:sz w:val="22"/>
          <w:szCs w:val="22"/>
        </w:rPr>
        <w:t>receptors, channels, transporters and other</w:t>
      </w:r>
      <w:r w:rsidR="002D0562" w:rsidRPr="003959E3">
        <w:rPr>
          <w:rFonts w:ascii="Arial" w:hAnsi="Arial" w:cs="Arial"/>
          <w:sz w:val="22"/>
          <w:szCs w:val="22"/>
        </w:rPr>
        <w:t xml:space="preserve"> transmembrane proteins</w:t>
      </w:r>
      <w:r w:rsidRPr="003959E3">
        <w:rPr>
          <w:rFonts w:ascii="Arial" w:hAnsi="Arial" w:cs="Arial"/>
          <w:sz w:val="22"/>
          <w:szCs w:val="22"/>
        </w:rPr>
        <w:t xml:space="preserve">. In particular, </w:t>
      </w:r>
      <w:r w:rsidR="0026200C" w:rsidRPr="003959E3">
        <w:rPr>
          <w:rFonts w:ascii="Arial" w:hAnsi="Arial" w:cs="Arial"/>
          <w:sz w:val="22"/>
          <w:szCs w:val="22"/>
        </w:rPr>
        <w:t xml:space="preserve">the duration and intensity of intracellular </w:t>
      </w:r>
      <w:r w:rsidRPr="003959E3">
        <w:rPr>
          <w:rFonts w:ascii="Arial" w:hAnsi="Arial" w:cs="Arial"/>
          <w:sz w:val="22"/>
          <w:szCs w:val="22"/>
        </w:rPr>
        <w:t xml:space="preserve">signaling by </w:t>
      </w:r>
      <w:r w:rsidR="0026200C" w:rsidRPr="003959E3">
        <w:rPr>
          <w:rFonts w:ascii="Arial" w:hAnsi="Arial" w:cs="Arial"/>
          <w:sz w:val="22"/>
          <w:szCs w:val="22"/>
        </w:rPr>
        <w:t>receptor tyrosine kinases (</w:t>
      </w:r>
      <w:r w:rsidRPr="003959E3">
        <w:rPr>
          <w:rFonts w:ascii="Arial" w:hAnsi="Arial" w:cs="Arial"/>
          <w:sz w:val="22"/>
          <w:szCs w:val="22"/>
        </w:rPr>
        <w:t>RTK</w:t>
      </w:r>
      <w:r w:rsidR="0026200C" w:rsidRPr="003959E3">
        <w:rPr>
          <w:rFonts w:ascii="Arial" w:hAnsi="Arial" w:cs="Arial"/>
          <w:sz w:val="22"/>
          <w:szCs w:val="22"/>
        </w:rPr>
        <w:t xml:space="preserve">s) </w:t>
      </w:r>
      <w:r w:rsidRPr="003959E3">
        <w:rPr>
          <w:rFonts w:ascii="Arial" w:hAnsi="Arial" w:cs="Arial"/>
          <w:sz w:val="22"/>
          <w:szCs w:val="22"/>
        </w:rPr>
        <w:t xml:space="preserve">is </w:t>
      </w:r>
      <w:r w:rsidR="0026200C" w:rsidRPr="003959E3">
        <w:rPr>
          <w:rFonts w:ascii="Arial" w:hAnsi="Arial" w:cs="Arial"/>
          <w:sz w:val="22"/>
          <w:szCs w:val="22"/>
        </w:rPr>
        <w:t>controlled</w:t>
      </w:r>
      <w:r w:rsidRPr="003959E3">
        <w:rPr>
          <w:rFonts w:ascii="Arial" w:hAnsi="Arial" w:cs="Arial"/>
          <w:sz w:val="22"/>
          <w:szCs w:val="22"/>
        </w:rPr>
        <w:t xml:space="preserve"> by their endocytic trafficking.</w:t>
      </w:r>
      <w:r w:rsidR="0026200C" w:rsidRPr="003959E3">
        <w:rPr>
          <w:rFonts w:ascii="Arial" w:hAnsi="Arial" w:cs="Arial"/>
          <w:sz w:val="22"/>
          <w:szCs w:val="22"/>
        </w:rPr>
        <w:t xml:space="preserve"> This r</w:t>
      </w:r>
      <w:r w:rsidRPr="003959E3">
        <w:rPr>
          <w:rFonts w:ascii="Arial" w:hAnsi="Arial" w:cs="Arial"/>
          <w:sz w:val="22"/>
          <w:szCs w:val="22"/>
        </w:rPr>
        <w:t xml:space="preserve">egulation </w:t>
      </w:r>
      <w:r w:rsidR="0026200C" w:rsidRPr="003959E3">
        <w:rPr>
          <w:rFonts w:ascii="Arial" w:hAnsi="Arial" w:cs="Arial"/>
          <w:sz w:val="22"/>
          <w:szCs w:val="22"/>
        </w:rPr>
        <w:t xml:space="preserve">has two aspects: </w:t>
      </w:r>
      <w:r w:rsidR="00A33819">
        <w:rPr>
          <w:rFonts w:ascii="Arial" w:hAnsi="Arial" w:cs="Arial"/>
          <w:sz w:val="22"/>
          <w:szCs w:val="22"/>
        </w:rPr>
        <w:t xml:space="preserve">(i) </w:t>
      </w:r>
      <w:r w:rsidR="0026200C" w:rsidRPr="003959E3">
        <w:rPr>
          <w:rFonts w:ascii="Arial" w:hAnsi="Arial" w:cs="Arial"/>
          <w:sz w:val="22"/>
          <w:szCs w:val="22"/>
        </w:rPr>
        <w:t xml:space="preserve">it involves down-regulation of signaling </w:t>
      </w:r>
      <w:r w:rsidR="00A33819">
        <w:rPr>
          <w:rFonts w:ascii="Arial" w:hAnsi="Arial" w:cs="Arial"/>
          <w:sz w:val="22"/>
          <w:szCs w:val="22"/>
        </w:rPr>
        <w:t>through</w:t>
      </w:r>
      <w:r w:rsidR="0026200C" w:rsidRPr="003959E3">
        <w:rPr>
          <w:rFonts w:ascii="Arial" w:hAnsi="Arial" w:cs="Arial"/>
          <w:sz w:val="22"/>
          <w:szCs w:val="22"/>
        </w:rPr>
        <w:t xml:space="preserve"> </w:t>
      </w:r>
      <w:r w:rsidR="00A33819">
        <w:rPr>
          <w:rFonts w:ascii="Arial" w:hAnsi="Arial" w:cs="Arial"/>
          <w:sz w:val="22"/>
          <w:szCs w:val="22"/>
        </w:rPr>
        <w:t xml:space="preserve">the </w:t>
      </w:r>
      <w:r w:rsidR="00415166" w:rsidRPr="003959E3">
        <w:rPr>
          <w:rFonts w:ascii="Arial" w:hAnsi="Arial" w:cs="Arial"/>
          <w:sz w:val="22"/>
          <w:szCs w:val="22"/>
        </w:rPr>
        <w:t>remov</w:t>
      </w:r>
      <w:r w:rsidR="00A33819">
        <w:rPr>
          <w:rFonts w:ascii="Arial" w:hAnsi="Arial" w:cs="Arial"/>
          <w:sz w:val="22"/>
          <w:szCs w:val="22"/>
        </w:rPr>
        <w:t xml:space="preserve">al </w:t>
      </w:r>
      <w:r w:rsidR="00415166" w:rsidRPr="003959E3">
        <w:rPr>
          <w:rFonts w:ascii="Arial" w:hAnsi="Arial" w:cs="Arial"/>
          <w:sz w:val="22"/>
          <w:szCs w:val="22"/>
        </w:rPr>
        <w:t xml:space="preserve">from the cell surface and </w:t>
      </w:r>
      <w:r w:rsidR="0026200C" w:rsidRPr="003959E3">
        <w:rPr>
          <w:rFonts w:ascii="Arial" w:hAnsi="Arial" w:cs="Arial"/>
          <w:sz w:val="22"/>
          <w:szCs w:val="22"/>
        </w:rPr>
        <w:t>targeting of active RTKs for lysosomal degradation</w:t>
      </w:r>
      <w:r w:rsidR="00A33819">
        <w:rPr>
          <w:rFonts w:ascii="Arial" w:hAnsi="Arial" w:cs="Arial"/>
          <w:sz w:val="22"/>
          <w:szCs w:val="22"/>
        </w:rPr>
        <w:t>;</w:t>
      </w:r>
      <w:r w:rsidR="0026200C" w:rsidRPr="003959E3">
        <w:rPr>
          <w:rFonts w:ascii="Arial" w:hAnsi="Arial" w:cs="Arial"/>
          <w:sz w:val="22"/>
          <w:szCs w:val="22"/>
        </w:rPr>
        <w:t xml:space="preserve"> and </w:t>
      </w:r>
      <w:r w:rsidR="00A33819">
        <w:rPr>
          <w:rFonts w:ascii="Arial" w:hAnsi="Arial" w:cs="Arial"/>
          <w:sz w:val="22"/>
          <w:szCs w:val="22"/>
        </w:rPr>
        <w:t xml:space="preserve">(ii) </w:t>
      </w:r>
      <w:r w:rsidR="0026200C" w:rsidRPr="003959E3">
        <w:rPr>
          <w:rFonts w:ascii="Arial" w:hAnsi="Arial" w:cs="Arial"/>
          <w:sz w:val="22"/>
          <w:szCs w:val="22"/>
        </w:rPr>
        <w:t xml:space="preserve">endosomes </w:t>
      </w:r>
      <w:r w:rsidR="00415166" w:rsidRPr="003959E3">
        <w:rPr>
          <w:rFonts w:ascii="Arial" w:hAnsi="Arial" w:cs="Arial"/>
          <w:sz w:val="22"/>
          <w:szCs w:val="22"/>
        </w:rPr>
        <w:t>are</w:t>
      </w:r>
      <w:r w:rsidR="0026200C" w:rsidRPr="003959E3">
        <w:rPr>
          <w:rFonts w:ascii="Arial" w:hAnsi="Arial" w:cs="Arial"/>
          <w:sz w:val="22"/>
          <w:szCs w:val="22"/>
        </w:rPr>
        <w:t xml:space="preserve"> </w:t>
      </w:r>
      <w:r w:rsidR="00A33819">
        <w:rPr>
          <w:rFonts w:ascii="Arial" w:hAnsi="Arial" w:cs="Arial"/>
          <w:sz w:val="22"/>
          <w:szCs w:val="22"/>
        </w:rPr>
        <w:t xml:space="preserve">proposed </w:t>
      </w:r>
      <w:r w:rsidR="0026200C" w:rsidRPr="003959E3">
        <w:rPr>
          <w:rFonts w:ascii="Arial" w:hAnsi="Arial" w:cs="Arial"/>
          <w:sz w:val="22"/>
          <w:szCs w:val="22"/>
        </w:rPr>
        <w:t xml:space="preserve">to </w:t>
      </w:r>
      <w:r w:rsidR="00415166" w:rsidRPr="003959E3">
        <w:rPr>
          <w:rFonts w:ascii="Arial" w:hAnsi="Arial" w:cs="Arial"/>
          <w:sz w:val="22"/>
          <w:szCs w:val="22"/>
        </w:rPr>
        <w:t>serve as</w:t>
      </w:r>
      <w:r w:rsidR="0026200C" w:rsidRPr="003959E3">
        <w:rPr>
          <w:rFonts w:ascii="Arial" w:hAnsi="Arial" w:cs="Arial"/>
          <w:sz w:val="22"/>
          <w:szCs w:val="22"/>
        </w:rPr>
        <w:t xml:space="preserve"> a platform for sustained signaling and specific signaling processes</w:t>
      </w:r>
      <w:r w:rsidR="00A33819">
        <w:rPr>
          <w:rFonts w:ascii="Arial" w:hAnsi="Arial" w:cs="Arial"/>
          <w:sz w:val="22"/>
          <w:szCs w:val="22"/>
        </w:rPr>
        <w:t xml:space="preserve"> [reviewed in</w:t>
      </w:r>
      <w:r w:rsidR="008E130D">
        <w:rPr>
          <w:rFonts w:ascii="Arial" w:hAnsi="Arial" w:cs="Arial"/>
          <w:sz w:val="22"/>
          <w:szCs w:val="22"/>
        </w:rPr>
        <w:t xml:space="preserve"> </w:t>
      </w:r>
      <w:r w:rsidR="00633A2C">
        <w:rPr>
          <w:rFonts w:ascii="Arial" w:hAnsi="Arial" w:cs="Arial"/>
          <w:sz w:val="22"/>
          <w:szCs w:val="22"/>
        </w:rPr>
        <w:fldChar w:fldCharType="begin"/>
      </w:r>
      <w:r w:rsidR="003406FF">
        <w:rPr>
          <w:rFonts w:ascii="Arial" w:hAnsi="Arial" w:cs="Arial"/>
          <w:sz w:val="22"/>
          <w:szCs w:val="22"/>
        </w:rPr>
        <w:instrText xml:space="preserve"> ADDIN EN.CITE &lt;EndNote&gt;&lt;Cite&gt;&lt;Author&gt;von Zastrow&lt;/Author&gt;&lt;Year&gt;2021&lt;/Year&gt;&lt;RecNum&gt;3881&lt;/RecNum&gt;&lt;DisplayText&gt;(1)&lt;/DisplayText&gt;&lt;record&gt;&lt;rec-number&gt;3881&lt;/rec-number&gt;&lt;foreign-keys&gt;&lt;key app="EN" db-id="d5speesx7t9wvledza9pf99tzveefaw9pedv" timestamp="1624029653"&gt;3881&lt;/key&gt;&lt;/foreign-keys&gt;&lt;ref-type name="Journal Article"&gt;17&lt;/ref-type&gt;&lt;contributors&gt;&lt;authors&gt;&lt;author&gt;von Zastrow, M.&lt;/author&gt;&lt;author&gt;Sorkin, A.&lt;/author&gt;&lt;/authors&gt;&lt;/contributors&gt;&lt;auth-address&gt;Department of Psychiatry, University of California, San Francisco, CA 94143, USA; email: mark@vzlab.org.&amp;#xD;Department of Cell Biology, University of Pittsburgh School of Medicine, Pittsburgh, PA 15261, USA; email: sorkin@pitt.edu.&lt;/auth-address&gt;&lt;titles&gt;&lt;title&gt;Mechanisms for Regulating and Organizing Receptor Signaling by Endocytosis&lt;/title&gt;&lt;secondary-title&gt;Annu Rev Biochem&lt;/secondary-title&gt;&lt;/titles&gt;&lt;periodical&gt;&lt;full-title&gt;Annu Rev Biochem&lt;/full-title&gt;&lt;/periodical&gt;&lt;edition&gt;2021/02/20&lt;/edition&gt;&lt;dates&gt;&lt;year&gt;2021&lt;/year&gt;&lt;pub-dates&gt;&lt;date&gt;Feb 19&lt;/date&gt;&lt;/pub-dates&gt;&lt;/dates&gt;&lt;isbn&gt;1545-4509 (Electronic)&amp;#xD;0066-4154 (Linking)&lt;/isbn&gt;&lt;accession-num&gt;33606955&lt;/accession-num&gt;&lt;urls&gt;&lt;related-urls&gt;&lt;url&gt;https://www.ncbi.nlm.nih.gov/pubmed/33606955&lt;/url&gt;&lt;/related-urls&gt;&lt;/urls&gt;&lt;electronic-resource-num&gt;10.1146/annurev-biochem-081820-092427&lt;/electronic-resource-num&gt;&lt;/record&gt;&lt;/Cite&gt;&lt;/EndNote&gt;</w:instrText>
      </w:r>
      <w:r w:rsidR="00633A2C">
        <w:rPr>
          <w:rFonts w:ascii="Arial" w:hAnsi="Arial" w:cs="Arial"/>
          <w:sz w:val="22"/>
          <w:szCs w:val="22"/>
        </w:rPr>
        <w:fldChar w:fldCharType="separate"/>
      </w:r>
      <w:r w:rsidR="003406FF">
        <w:rPr>
          <w:rFonts w:ascii="Arial" w:hAnsi="Arial" w:cs="Arial"/>
          <w:noProof/>
          <w:sz w:val="22"/>
          <w:szCs w:val="22"/>
        </w:rPr>
        <w:t>(1)</w:t>
      </w:r>
      <w:r w:rsidR="00633A2C">
        <w:rPr>
          <w:rFonts w:ascii="Arial" w:hAnsi="Arial" w:cs="Arial"/>
          <w:sz w:val="22"/>
          <w:szCs w:val="22"/>
        </w:rPr>
        <w:fldChar w:fldCharType="end"/>
      </w:r>
      <w:r w:rsidR="00A33819">
        <w:rPr>
          <w:rFonts w:ascii="Arial" w:hAnsi="Arial" w:cs="Arial"/>
          <w:sz w:val="22"/>
          <w:szCs w:val="22"/>
        </w:rPr>
        <w:t>]</w:t>
      </w:r>
      <w:r w:rsidR="0026200C" w:rsidRPr="003959E3">
        <w:rPr>
          <w:rFonts w:ascii="Arial" w:hAnsi="Arial" w:cs="Arial"/>
          <w:sz w:val="22"/>
          <w:szCs w:val="22"/>
        </w:rPr>
        <w:t xml:space="preserve">. Studies of epidermal growth factor (EGF) receptor (EGFR) generated most </w:t>
      </w:r>
      <w:r w:rsidR="00510552" w:rsidRPr="003959E3">
        <w:rPr>
          <w:rFonts w:ascii="Arial" w:hAnsi="Arial" w:cs="Arial"/>
          <w:sz w:val="22"/>
          <w:szCs w:val="22"/>
        </w:rPr>
        <w:t xml:space="preserve">of the </w:t>
      </w:r>
      <w:r w:rsidR="00415166" w:rsidRPr="003959E3">
        <w:rPr>
          <w:rFonts w:ascii="Arial" w:hAnsi="Arial" w:cs="Arial"/>
          <w:sz w:val="22"/>
          <w:szCs w:val="22"/>
        </w:rPr>
        <w:t>original</w:t>
      </w:r>
      <w:r w:rsidR="0026200C" w:rsidRPr="003959E3">
        <w:rPr>
          <w:rFonts w:ascii="Arial" w:hAnsi="Arial" w:cs="Arial"/>
          <w:sz w:val="22"/>
          <w:szCs w:val="22"/>
        </w:rPr>
        <w:t xml:space="preserve"> evidence for both </w:t>
      </w:r>
      <w:r w:rsidR="006B1160" w:rsidRPr="003959E3">
        <w:rPr>
          <w:rFonts w:ascii="Arial" w:hAnsi="Arial" w:cs="Arial"/>
          <w:sz w:val="22"/>
          <w:szCs w:val="22"/>
        </w:rPr>
        <w:t xml:space="preserve">these </w:t>
      </w:r>
      <w:r w:rsidR="0026200C" w:rsidRPr="003959E3">
        <w:rPr>
          <w:rFonts w:ascii="Arial" w:hAnsi="Arial" w:cs="Arial"/>
          <w:sz w:val="22"/>
          <w:szCs w:val="22"/>
        </w:rPr>
        <w:t>regulator</w:t>
      </w:r>
      <w:r w:rsidR="00415166" w:rsidRPr="003959E3">
        <w:rPr>
          <w:rFonts w:ascii="Arial" w:hAnsi="Arial" w:cs="Arial"/>
          <w:sz w:val="22"/>
          <w:szCs w:val="22"/>
        </w:rPr>
        <w:t>y</w:t>
      </w:r>
      <w:r w:rsidR="0026200C" w:rsidRPr="003959E3">
        <w:rPr>
          <w:rFonts w:ascii="Arial" w:hAnsi="Arial" w:cs="Arial"/>
          <w:sz w:val="22"/>
          <w:szCs w:val="22"/>
        </w:rPr>
        <w:t xml:space="preserve"> functions of </w:t>
      </w:r>
      <w:r w:rsidR="00F72C99">
        <w:rPr>
          <w:rFonts w:ascii="Arial" w:hAnsi="Arial" w:cs="Arial"/>
          <w:sz w:val="22"/>
          <w:szCs w:val="22"/>
        </w:rPr>
        <w:t>endocytic</w:t>
      </w:r>
      <w:r w:rsidR="0026200C" w:rsidRPr="003959E3">
        <w:rPr>
          <w:rFonts w:ascii="Arial" w:hAnsi="Arial" w:cs="Arial"/>
          <w:sz w:val="22"/>
          <w:szCs w:val="22"/>
        </w:rPr>
        <w:t xml:space="preserve"> trafficking. </w:t>
      </w:r>
      <w:r w:rsidR="00A33819">
        <w:rPr>
          <w:rFonts w:ascii="Arial" w:hAnsi="Arial" w:cs="Arial"/>
          <w:sz w:val="22"/>
          <w:szCs w:val="22"/>
        </w:rPr>
        <w:t xml:space="preserve">Binding of a ligand to EGFR results in its rapid internalization followed by efficient sorting of receptors to the lysosomal degradation pathway </w:t>
      </w:r>
      <w:r w:rsidR="004659A3">
        <w:rPr>
          <w:rFonts w:ascii="Arial" w:hAnsi="Arial" w:cs="Arial"/>
          <w:sz w:val="22"/>
          <w:szCs w:val="22"/>
        </w:rPr>
        <w:t xml:space="preserve">[reviewed in </w:t>
      </w:r>
      <w:r w:rsidR="00633A2C">
        <w:rPr>
          <w:rFonts w:ascii="Arial" w:hAnsi="Arial" w:cs="Arial"/>
          <w:sz w:val="22"/>
          <w:szCs w:val="22"/>
        </w:rPr>
        <w:fldChar w:fldCharType="begin"/>
      </w:r>
      <w:r w:rsidR="003406FF">
        <w:rPr>
          <w:rFonts w:ascii="Arial" w:hAnsi="Arial" w:cs="Arial"/>
          <w:sz w:val="22"/>
          <w:szCs w:val="22"/>
        </w:rPr>
        <w:instrText xml:space="preserve"> ADDIN EN.CITE &lt;EndNote&gt;&lt;Cite&gt;&lt;Author&gt;Sorkin&lt;/Author&gt;&lt;Year&gt;2009&lt;/Year&gt;&lt;RecNum&gt;2686&lt;/RecNum&gt;&lt;DisplayText&gt;(2)&lt;/DisplayText&gt;&lt;record&gt;&lt;rec-number&gt;2686&lt;/rec-number&gt;&lt;foreign-keys&gt;&lt;key app="EN" db-id="d5speesx7t9wvledza9pf99tzveefaw9pedv" timestamp="0"&gt;2686&lt;/key&gt;&lt;/foreign-keys&gt;&lt;ref-type name="Journal Article"&gt;17&lt;/ref-type&gt;&lt;contributors&gt;&lt;authors&gt;&lt;author&gt;Sorkin, A.&lt;/author&gt;&lt;author&gt;Goh, L. K.&lt;/author&gt;&lt;/authors&gt;&lt;/contributors&gt;&lt;auth-address&gt;Department of Pharmacology, University of Colorado Denver Anschutz Medical Center, Aurora, Colorado 80045-0508, USA. alexander.sorkin@uchsc.edu&lt;/auth-address&gt;&lt;titles&gt;&lt;title&gt;Endocytosis and intracellular trafficking of ErbBs&lt;/title&gt;&lt;secondary-title&gt;Exp Cell Res&lt;/secondary-title&gt;&lt;alt-title&gt;Experimental cell research&lt;/alt-title&gt;&lt;/titles&gt;&lt;periodical&gt;&lt;full-title&gt;Exp Cell Res&lt;/full-title&gt;&lt;/periodical&gt;&lt;alt-periodical&gt;&lt;full-title&gt;Experimental Cell Research&lt;/full-title&gt;&lt;/alt-periodical&gt;&lt;pages&gt;683-96&lt;/pages&gt;&lt;volume&gt;315&lt;/volume&gt;&lt;number&gt;4&lt;/number&gt;&lt;keywords&gt;&lt;keyword&gt;Adaptor Proteins, Vesicular Transport/physiology&lt;/keyword&gt;&lt;keyword&gt;Animals&lt;/keyword&gt;&lt;keyword&gt;*Endocytosis&lt;/keyword&gt;&lt;keyword&gt;Humans&lt;/keyword&gt;&lt;keyword&gt;Models, Molecular&lt;/keyword&gt;&lt;keyword&gt;Protein Transport&lt;/keyword&gt;&lt;keyword&gt;Receptor, erbB-2/classification/*physiology&lt;/keyword&gt;&lt;keyword&gt;Signal Transduction&lt;/keyword&gt;&lt;/keywords&gt;&lt;dates&gt;&lt;year&gt;2009&lt;/year&gt;&lt;pub-dates&gt;&lt;date&gt;Feb 15&lt;/date&gt;&lt;/pub-dates&gt;&lt;/dates&gt;&lt;isbn&gt;1090-2422 (Electronic)&lt;/isbn&gt;&lt;accession-num&gt;19278030&lt;/accession-num&gt;&lt;urls&gt;&lt;related-urls&gt;&lt;url&gt;http://www.ncbi.nlm.nih.gov/entrez/query.fcgi?cmd=Retrieve&amp;amp;db=PubMed&amp;amp;dopt=Citation&amp;amp;list_uids=19278030 &lt;/url&gt;&lt;/related-urls&gt;&lt;/urls&gt;&lt;language&gt;eng&lt;/language&gt;&lt;/record&gt;&lt;/Cite&gt;&lt;/EndNote&gt;</w:instrText>
      </w:r>
      <w:r w:rsidR="00633A2C">
        <w:rPr>
          <w:rFonts w:ascii="Arial" w:hAnsi="Arial" w:cs="Arial"/>
          <w:sz w:val="22"/>
          <w:szCs w:val="22"/>
        </w:rPr>
        <w:fldChar w:fldCharType="separate"/>
      </w:r>
      <w:r w:rsidR="003406FF">
        <w:rPr>
          <w:rFonts w:ascii="Arial" w:hAnsi="Arial" w:cs="Arial"/>
          <w:noProof/>
          <w:sz w:val="22"/>
          <w:szCs w:val="22"/>
        </w:rPr>
        <w:t>(2)</w:t>
      </w:r>
      <w:r w:rsidR="00633A2C">
        <w:rPr>
          <w:rFonts w:ascii="Arial" w:hAnsi="Arial" w:cs="Arial"/>
          <w:sz w:val="22"/>
          <w:szCs w:val="22"/>
        </w:rPr>
        <w:fldChar w:fldCharType="end"/>
      </w:r>
      <w:r w:rsidR="004659A3">
        <w:rPr>
          <w:rFonts w:ascii="Arial" w:hAnsi="Arial" w:cs="Arial"/>
          <w:sz w:val="22"/>
          <w:szCs w:val="22"/>
        </w:rPr>
        <w:t>]</w:t>
      </w:r>
      <w:r w:rsidR="00A33819">
        <w:rPr>
          <w:rFonts w:ascii="Arial" w:hAnsi="Arial" w:cs="Arial"/>
          <w:sz w:val="22"/>
          <w:szCs w:val="22"/>
        </w:rPr>
        <w:t xml:space="preserve">. </w:t>
      </w:r>
      <w:r w:rsidR="00415166" w:rsidRPr="003959E3">
        <w:rPr>
          <w:rFonts w:ascii="Arial" w:hAnsi="Arial" w:cs="Arial"/>
          <w:sz w:val="22"/>
          <w:szCs w:val="22"/>
        </w:rPr>
        <w:t>Both key sor</w:t>
      </w:r>
      <w:r w:rsidR="007755A2" w:rsidRPr="003959E3">
        <w:rPr>
          <w:rFonts w:ascii="Arial" w:hAnsi="Arial" w:cs="Arial"/>
          <w:sz w:val="22"/>
          <w:szCs w:val="22"/>
        </w:rPr>
        <w:t>t</w:t>
      </w:r>
      <w:r w:rsidR="00415166" w:rsidRPr="003959E3">
        <w:rPr>
          <w:rFonts w:ascii="Arial" w:hAnsi="Arial" w:cs="Arial"/>
          <w:sz w:val="22"/>
          <w:szCs w:val="22"/>
        </w:rPr>
        <w:t xml:space="preserve">ing steps –internalization and </w:t>
      </w:r>
      <w:r w:rsidR="007755A2" w:rsidRPr="003959E3">
        <w:rPr>
          <w:rFonts w:ascii="Arial" w:hAnsi="Arial" w:cs="Arial"/>
          <w:sz w:val="22"/>
          <w:szCs w:val="22"/>
        </w:rPr>
        <w:t>lysosomal targeting – are mediated</w:t>
      </w:r>
      <w:r w:rsidR="00510552" w:rsidRPr="003959E3">
        <w:rPr>
          <w:rFonts w:ascii="Arial" w:hAnsi="Arial" w:cs="Arial"/>
          <w:sz w:val="22"/>
          <w:szCs w:val="22"/>
        </w:rPr>
        <w:t>, at least in part,</w:t>
      </w:r>
      <w:r w:rsidR="007755A2" w:rsidRPr="003959E3">
        <w:rPr>
          <w:rFonts w:ascii="Arial" w:hAnsi="Arial" w:cs="Arial"/>
          <w:sz w:val="22"/>
          <w:szCs w:val="22"/>
        </w:rPr>
        <w:t xml:space="preserve"> by EGFR </w:t>
      </w:r>
      <w:r w:rsidR="008778A7" w:rsidRPr="003959E3">
        <w:rPr>
          <w:rFonts w:ascii="Arial" w:hAnsi="Arial" w:cs="Arial"/>
          <w:sz w:val="22"/>
          <w:szCs w:val="22"/>
        </w:rPr>
        <w:t>ubiquitination</w:t>
      </w:r>
      <w:r w:rsidR="00557355" w:rsidRPr="003959E3">
        <w:rPr>
          <w:rFonts w:ascii="Arial" w:hAnsi="Arial" w:cs="Arial"/>
          <w:sz w:val="22"/>
          <w:szCs w:val="22"/>
        </w:rPr>
        <w:t xml:space="preserve"> </w:t>
      </w:r>
      <w:r w:rsidR="001901FC" w:rsidRPr="003959E3">
        <w:rPr>
          <w:rFonts w:ascii="Arial" w:hAnsi="Arial" w:cs="Arial"/>
          <w:sz w:val="22"/>
          <w:szCs w:val="22"/>
        </w:rPr>
        <w:t>catalyzed</w:t>
      </w:r>
      <w:r w:rsidR="00557355" w:rsidRPr="003959E3">
        <w:rPr>
          <w:rFonts w:ascii="Arial" w:hAnsi="Arial" w:cs="Arial"/>
          <w:sz w:val="22"/>
          <w:szCs w:val="22"/>
        </w:rPr>
        <w:t xml:space="preserve"> by CBL E3 ubiquitin ligases</w:t>
      </w:r>
      <w:r w:rsidR="00A33819">
        <w:rPr>
          <w:rFonts w:ascii="Arial" w:hAnsi="Arial" w:cs="Arial"/>
          <w:sz w:val="22"/>
          <w:szCs w:val="22"/>
        </w:rPr>
        <w:t xml:space="preserve"> </w:t>
      </w:r>
      <w:r w:rsidR="00633A2C">
        <w:rPr>
          <w:rFonts w:ascii="Arial" w:hAnsi="Arial" w:cs="Arial"/>
          <w:sz w:val="22"/>
          <w:szCs w:val="22"/>
        </w:rPr>
        <w:fldChar w:fldCharType="begin">
          <w:fldData xml:space="preserve">PEVuZE5vdGU+PENpdGU+PEF1dGhvcj5MZXZrb3dpdHo8L0F1dGhvcj48WWVhcj4xOTk4PC9ZZWFy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PEVuZE5vdGU+PENpdGU+PEF1dGhvcj5MZXZrb3dpdHo8L0F1dGhvcj48WWVhcj4xOTk4PC9ZZWFy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(3, 4)</w:t>
      </w:r>
      <w:r w:rsidR="00633A2C">
        <w:rPr>
          <w:rFonts w:ascii="Arial" w:hAnsi="Arial" w:cs="Arial"/>
          <w:sz w:val="22"/>
          <w:szCs w:val="22"/>
        </w:rPr>
        <w:fldChar w:fldCharType="end"/>
      </w:r>
      <w:r w:rsidR="008778A7" w:rsidRPr="003959E3">
        <w:rPr>
          <w:rFonts w:ascii="Arial" w:hAnsi="Arial" w:cs="Arial"/>
          <w:sz w:val="22"/>
          <w:szCs w:val="22"/>
        </w:rPr>
        <w:t xml:space="preserve">. </w:t>
      </w:r>
      <w:r w:rsidR="00120A1E">
        <w:rPr>
          <w:rFonts w:ascii="Arial" w:hAnsi="Arial" w:cs="Arial"/>
          <w:sz w:val="22"/>
          <w:szCs w:val="22"/>
        </w:rPr>
        <w:t>S</w:t>
      </w:r>
      <w:r w:rsidR="00510552" w:rsidRPr="003959E3">
        <w:rPr>
          <w:rFonts w:ascii="Arial" w:hAnsi="Arial" w:cs="Arial"/>
          <w:sz w:val="22"/>
          <w:szCs w:val="22"/>
        </w:rPr>
        <w:t>ubstantial ubiquitination-independent internalization of EGFR has been documented</w:t>
      </w:r>
      <w:r w:rsidR="003D5E37">
        <w:rPr>
          <w:rFonts w:ascii="Arial" w:hAnsi="Arial" w:cs="Arial"/>
          <w:sz w:val="22"/>
          <w:szCs w:val="22"/>
        </w:rPr>
        <w:t xml:space="preserve"> </w:t>
      </w:r>
      <w:r w:rsidR="00633A2C">
        <w:rPr>
          <w:rFonts w:ascii="Arial" w:hAnsi="Arial" w:cs="Arial"/>
          <w:sz w:val="22"/>
          <w:szCs w:val="22"/>
        </w:rPr>
        <w:fldChar w:fldCharType="begin">
          <w:fldData xml:space="preserve">PEVuZE5vdGU+PENpdGU+PEF1dGhvcj5IdWFuZzwvQXV0aG9yPjxZZWFyPjIwMDY8L1llYXI+PFJl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PEVuZE5vdGU+PENpdGU+PEF1dGhvcj5IdWFuZzwvQXV0aG9yPjxZZWFyPjIwMDY8L1llYXI+PFJl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(4-6)</w:t>
      </w:r>
      <w:r w:rsidR="00633A2C">
        <w:rPr>
          <w:rFonts w:ascii="Arial" w:hAnsi="Arial" w:cs="Arial"/>
          <w:sz w:val="22"/>
          <w:szCs w:val="22"/>
        </w:rPr>
        <w:fldChar w:fldCharType="end"/>
      </w:r>
      <w:r w:rsidR="001B1E97">
        <w:rPr>
          <w:rFonts w:ascii="Arial" w:hAnsi="Arial" w:cs="Arial"/>
          <w:sz w:val="22"/>
          <w:szCs w:val="22"/>
        </w:rPr>
        <w:t>]</w:t>
      </w:r>
      <w:r w:rsidR="00120A1E">
        <w:rPr>
          <w:rFonts w:ascii="Arial" w:hAnsi="Arial" w:cs="Arial"/>
          <w:sz w:val="22"/>
          <w:szCs w:val="22"/>
        </w:rPr>
        <w:t>;</w:t>
      </w:r>
      <w:r w:rsidR="00510552" w:rsidRPr="003959E3">
        <w:rPr>
          <w:rFonts w:ascii="Arial" w:hAnsi="Arial" w:cs="Arial"/>
          <w:sz w:val="22"/>
          <w:szCs w:val="22"/>
        </w:rPr>
        <w:t xml:space="preserve"> </w:t>
      </w:r>
      <w:r w:rsidR="00120A1E">
        <w:rPr>
          <w:rFonts w:ascii="Arial" w:hAnsi="Arial" w:cs="Arial"/>
          <w:sz w:val="22"/>
          <w:szCs w:val="22"/>
        </w:rPr>
        <w:t xml:space="preserve">however, </w:t>
      </w:r>
      <w:r w:rsidR="00510552" w:rsidRPr="003959E3">
        <w:rPr>
          <w:rFonts w:ascii="Arial" w:hAnsi="Arial" w:cs="Arial"/>
          <w:sz w:val="22"/>
          <w:szCs w:val="22"/>
        </w:rPr>
        <w:t xml:space="preserve">the second sorting step, sorting in endosomes to the lysosome degradation pathway, was shown to be highly dependent on EGFR ubiquitination by Lys63-linked ubiquitin chains </w:t>
      </w:r>
      <w:r w:rsidR="00633A2C">
        <w:rPr>
          <w:rFonts w:ascii="Arial" w:hAnsi="Arial" w:cs="Arial"/>
          <w:sz w:val="22"/>
          <w:szCs w:val="22"/>
        </w:rPr>
        <w:fldChar w:fldCharType="begin">
          <w:fldData xml:space="preserve">PEVuZE5vdGU+PENpdGU+PEF1dGhvcj5IdWFuZzwvQXV0aG9yPjxZZWFyPjIwMTM8L1llYXI+PFJl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PEVuZE5vdGU+PENpdGU+PEF1dGhvcj5IdWFuZzwvQXV0aG9yPjxZZWFyPjIwMTM8L1llYXI+PFJl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(7)</w:t>
      </w:r>
      <w:r w:rsidR="00633A2C">
        <w:rPr>
          <w:rFonts w:ascii="Arial" w:hAnsi="Arial" w:cs="Arial"/>
          <w:sz w:val="22"/>
          <w:szCs w:val="22"/>
        </w:rPr>
        <w:fldChar w:fldCharType="end"/>
      </w:r>
      <w:r w:rsidR="007755A2" w:rsidRPr="003959E3">
        <w:rPr>
          <w:rFonts w:ascii="Arial" w:hAnsi="Arial" w:cs="Arial"/>
          <w:sz w:val="22"/>
          <w:szCs w:val="22"/>
        </w:rPr>
        <w:t xml:space="preserve">. </w:t>
      </w:r>
      <w:r w:rsidR="00510552" w:rsidRPr="003959E3">
        <w:rPr>
          <w:rFonts w:ascii="Arial" w:hAnsi="Arial" w:cs="Arial"/>
          <w:sz w:val="22"/>
          <w:szCs w:val="22"/>
        </w:rPr>
        <w:t>In this sorting step, the key mechani</w:t>
      </w:r>
      <w:r w:rsidR="00A33819">
        <w:rPr>
          <w:rFonts w:ascii="Arial" w:hAnsi="Arial" w:cs="Arial"/>
          <w:sz w:val="22"/>
          <w:szCs w:val="22"/>
        </w:rPr>
        <w:t xml:space="preserve">stic step </w:t>
      </w:r>
      <w:r w:rsidR="00510552" w:rsidRPr="003959E3">
        <w:rPr>
          <w:rFonts w:ascii="Arial" w:hAnsi="Arial" w:cs="Arial"/>
          <w:sz w:val="22"/>
          <w:szCs w:val="22"/>
        </w:rPr>
        <w:t>is the recognition of u</w:t>
      </w:r>
      <w:r w:rsidR="008778A7" w:rsidRPr="003959E3">
        <w:rPr>
          <w:rFonts w:ascii="Arial" w:hAnsi="Arial" w:cs="Arial"/>
          <w:sz w:val="22"/>
          <w:szCs w:val="22"/>
        </w:rPr>
        <w:t>biquitinat</w:t>
      </w:r>
      <w:r w:rsidR="00510552" w:rsidRPr="003959E3">
        <w:rPr>
          <w:rFonts w:ascii="Arial" w:hAnsi="Arial" w:cs="Arial"/>
          <w:sz w:val="22"/>
          <w:szCs w:val="22"/>
        </w:rPr>
        <w:t>ed</w:t>
      </w:r>
      <w:r w:rsidR="008778A7" w:rsidRPr="003959E3">
        <w:rPr>
          <w:rFonts w:ascii="Arial" w:hAnsi="Arial" w:cs="Arial"/>
          <w:sz w:val="22"/>
          <w:szCs w:val="22"/>
        </w:rPr>
        <w:t xml:space="preserve"> EGFR </w:t>
      </w:r>
      <w:r w:rsidR="00510552" w:rsidRPr="003959E3">
        <w:rPr>
          <w:rFonts w:ascii="Arial" w:hAnsi="Arial" w:cs="Arial"/>
          <w:sz w:val="22"/>
          <w:szCs w:val="22"/>
        </w:rPr>
        <w:t>by ESCRT-0 leading to incorporation of receptors i</w:t>
      </w:r>
      <w:r w:rsidR="008778A7" w:rsidRPr="003959E3">
        <w:rPr>
          <w:rFonts w:ascii="Arial" w:hAnsi="Arial" w:cs="Arial"/>
          <w:sz w:val="22"/>
          <w:szCs w:val="22"/>
        </w:rPr>
        <w:t>nto intralumenal vesicles (ILVs)</w:t>
      </w:r>
      <w:r w:rsidR="00120A1E">
        <w:rPr>
          <w:rFonts w:ascii="Arial" w:hAnsi="Arial" w:cs="Arial"/>
          <w:sz w:val="22"/>
          <w:szCs w:val="22"/>
        </w:rPr>
        <w:t>. F</w:t>
      </w:r>
      <w:r w:rsidR="00F8780A" w:rsidRPr="003959E3">
        <w:rPr>
          <w:rFonts w:ascii="Arial" w:hAnsi="Arial" w:cs="Arial"/>
          <w:sz w:val="22"/>
          <w:szCs w:val="22"/>
        </w:rPr>
        <w:t>orm</w:t>
      </w:r>
      <w:r w:rsidR="00120A1E">
        <w:rPr>
          <w:rFonts w:ascii="Arial" w:hAnsi="Arial" w:cs="Arial"/>
          <w:sz w:val="22"/>
          <w:szCs w:val="22"/>
        </w:rPr>
        <w:t>ation of ILVs</w:t>
      </w:r>
      <w:r w:rsidR="00F8780A" w:rsidRPr="003959E3">
        <w:rPr>
          <w:rFonts w:ascii="Arial" w:hAnsi="Arial" w:cs="Arial"/>
          <w:sz w:val="22"/>
          <w:szCs w:val="22"/>
        </w:rPr>
        <w:t xml:space="preserve"> from the limiting membrane </w:t>
      </w:r>
      <w:r w:rsidR="008778A7" w:rsidRPr="003959E3">
        <w:rPr>
          <w:rFonts w:ascii="Arial" w:hAnsi="Arial" w:cs="Arial"/>
          <w:sz w:val="22"/>
          <w:szCs w:val="22"/>
        </w:rPr>
        <w:t>of multivesicular endosomes (MVEs)</w:t>
      </w:r>
      <w:r w:rsidR="00510552" w:rsidRPr="003959E3">
        <w:rPr>
          <w:rFonts w:ascii="Arial" w:hAnsi="Arial" w:cs="Arial"/>
          <w:sz w:val="22"/>
          <w:szCs w:val="22"/>
        </w:rPr>
        <w:t xml:space="preserve"> </w:t>
      </w:r>
      <w:r w:rsidR="00120A1E">
        <w:rPr>
          <w:rFonts w:ascii="Arial" w:hAnsi="Arial" w:cs="Arial"/>
          <w:sz w:val="22"/>
          <w:szCs w:val="22"/>
        </w:rPr>
        <w:t xml:space="preserve">is </w:t>
      </w:r>
      <w:r w:rsidR="00A33819">
        <w:rPr>
          <w:rFonts w:ascii="Arial" w:hAnsi="Arial" w:cs="Arial"/>
          <w:sz w:val="22"/>
          <w:szCs w:val="22"/>
        </w:rPr>
        <w:t xml:space="preserve">mediated by consecutive </w:t>
      </w:r>
      <w:r w:rsidR="00F8780A" w:rsidRPr="003959E3">
        <w:rPr>
          <w:rFonts w:ascii="Arial" w:hAnsi="Arial" w:cs="Arial"/>
          <w:sz w:val="22"/>
          <w:szCs w:val="22"/>
        </w:rPr>
        <w:t>action</w:t>
      </w:r>
      <w:r w:rsidR="00A33819">
        <w:rPr>
          <w:rFonts w:ascii="Arial" w:hAnsi="Arial" w:cs="Arial"/>
          <w:sz w:val="22"/>
          <w:szCs w:val="22"/>
        </w:rPr>
        <w:t>s</w:t>
      </w:r>
      <w:r w:rsidR="00F8780A" w:rsidRPr="003959E3">
        <w:rPr>
          <w:rFonts w:ascii="Arial" w:hAnsi="Arial" w:cs="Arial"/>
          <w:sz w:val="22"/>
          <w:szCs w:val="22"/>
        </w:rPr>
        <w:t xml:space="preserve"> </w:t>
      </w:r>
      <w:r w:rsidR="00BB57A3" w:rsidRPr="003959E3">
        <w:rPr>
          <w:rFonts w:ascii="Arial" w:hAnsi="Arial" w:cs="Arial"/>
          <w:sz w:val="22"/>
          <w:szCs w:val="22"/>
        </w:rPr>
        <w:t xml:space="preserve">of </w:t>
      </w:r>
      <w:r w:rsidR="008778A7" w:rsidRPr="003959E3">
        <w:rPr>
          <w:rFonts w:ascii="Arial" w:hAnsi="Arial" w:cs="Arial"/>
          <w:sz w:val="22"/>
          <w:szCs w:val="22"/>
        </w:rPr>
        <w:t>ESCRT</w:t>
      </w:r>
      <w:r w:rsidR="00120A1E">
        <w:rPr>
          <w:rFonts w:ascii="Arial" w:hAnsi="Arial" w:cs="Arial"/>
          <w:sz w:val="22"/>
          <w:szCs w:val="22"/>
        </w:rPr>
        <w:t xml:space="preserve"> </w:t>
      </w:r>
      <w:r w:rsidR="00F8780A" w:rsidRPr="003959E3">
        <w:rPr>
          <w:rFonts w:ascii="Arial" w:hAnsi="Arial" w:cs="Arial"/>
          <w:sz w:val="22"/>
          <w:szCs w:val="22"/>
        </w:rPr>
        <w:t>I-IIIs</w:t>
      </w:r>
      <w:r w:rsidR="008778A7" w:rsidRPr="003959E3">
        <w:rPr>
          <w:rFonts w:ascii="Arial" w:hAnsi="Arial" w:cs="Arial"/>
          <w:sz w:val="22"/>
          <w:szCs w:val="22"/>
        </w:rPr>
        <w:t xml:space="preserve"> </w:t>
      </w:r>
      <w:r w:rsidR="00DA0DB5">
        <w:rPr>
          <w:rFonts w:ascii="Arial" w:hAnsi="Arial" w:cs="Arial"/>
          <w:sz w:val="22"/>
          <w:szCs w:val="22"/>
        </w:rPr>
        <w:t xml:space="preserve">[reviewed in </w:t>
      </w:r>
      <w:r w:rsidR="00633A2C">
        <w:rPr>
          <w:rFonts w:ascii="Arial" w:hAnsi="Arial" w:cs="Arial"/>
          <w:sz w:val="22"/>
          <w:szCs w:val="22"/>
        </w:rPr>
        <w:fldChar w:fldCharType="begin">
          <w:fldData xml:space="preserve">PEVuZE5vdGU+PENpdGU+PEF1dGhvcj5LYXR6bWFubjwvQXV0aG9yPjxZZWFyPjIwMDE8L1llYXI+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PEVuZE5vdGU+PENpdGU+PEF1dGhvcj5LYXR6bWFubjwvQXV0aG9yPjxZZWFyPjIwMDE8L1llYXI+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(8, 9)</w:t>
      </w:r>
      <w:r w:rsidR="00633A2C">
        <w:rPr>
          <w:rFonts w:ascii="Arial" w:hAnsi="Arial" w:cs="Arial"/>
          <w:sz w:val="22"/>
          <w:szCs w:val="22"/>
        </w:rPr>
        <w:fldChar w:fldCharType="end"/>
      </w:r>
      <w:r w:rsidR="004659A3">
        <w:rPr>
          <w:rFonts w:ascii="Arial" w:hAnsi="Arial" w:cs="Arial"/>
          <w:sz w:val="22"/>
          <w:szCs w:val="22"/>
        </w:rPr>
        <w:t>]</w:t>
      </w:r>
      <w:r w:rsidR="008778A7" w:rsidRPr="003959E3">
        <w:rPr>
          <w:rFonts w:ascii="Arial" w:hAnsi="Arial" w:cs="Arial"/>
          <w:sz w:val="22"/>
          <w:szCs w:val="22"/>
        </w:rPr>
        <w:t xml:space="preserve">. Sequestration of active </w:t>
      </w:r>
      <w:r w:rsidR="00F8780A" w:rsidRPr="003959E3">
        <w:rPr>
          <w:rFonts w:ascii="Arial" w:hAnsi="Arial" w:cs="Arial"/>
          <w:sz w:val="22"/>
          <w:szCs w:val="22"/>
        </w:rPr>
        <w:t>EGFR and other RTKs</w:t>
      </w:r>
      <w:r w:rsidR="008778A7" w:rsidRPr="003959E3">
        <w:rPr>
          <w:rFonts w:ascii="Arial" w:hAnsi="Arial" w:cs="Arial"/>
          <w:sz w:val="22"/>
          <w:szCs w:val="22"/>
        </w:rPr>
        <w:t xml:space="preserve"> in ILVs have two major consequences: (i) it </w:t>
      </w:r>
      <w:r w:rsidR="00BB57A3" w:rsidRPr="003959E3">
        <w:rPr>
          <w:rFonts w:ascii="Arial" w:hAnsi="Arial" w:cs="Arial"/>
          <w:sz w:val="22"/>
          <w:szCs w:val="22"/>
        </w:rPr>
        <w:t xml:space="preserve">prevents </w:t>
      </w:r>
      <w:r w:rsidR="008778A7" w:rsidRPr="003959E3">
        <w:rPr>
          <w:rFonts w:ascii="Arial" w:hAnsi="Arial" w:cs="Arial"/>
          <w:sz w:val="22"/>
          <w:szCs w:val="22"/>
        </w:rPr>
        <w:t>their recycling from the limiting membrane of MVE back to the plasma membrane</w:t>
      </w:r>
      <w:r w:rsidR="00A5418A">
        <w:rPr>
          <w:rFonts w:ascii="Arial" w:hAnsi="Arial" w:cs="Arial"/>
          <w:sz w:val="22"/>
          <w:szCs w:val="22"/>
        </w:rPr>
        <w:t>;</w:t>
      </w:r>
      <w:r w:rsidR="008778A7" w:rsidRPr="003959E3">
        <w:rPr>
          <w:rFonts w:ascii="Arial" w:hAnsi="Arial" w:cs="Arial"/>
          <w:sz w:val="22"/>
          <w:szCs w:val="22"/>
        </w:rPr>
        <w:t xml:space="preserve"> and (ii) it </w:t>
      </w:r>
      <w:r w:rsidR="00F8780A" w:rsidRPr="003959E3">
        <w:rPr>
          <w:rFonts w:ascii="Arial" w:hAnsi="Arial" w:cs="Arial"/>
          <w:sz w:val="22"/>
          <w:szCs w:val="22"/>
        </w:rPr>
        <w:t>makes</w:t>
      </w:r>
      <w:r w:rsidR="008778A7" w:rsidRPr="003959E3">
        <w:rPr>
          <w:rFonts w:ascii="Arial" w:hAnsi="Arial" w:cs="Arial"/>
          <w:sz w:val="22"/>
          <w:szCs w:val="22"/>
        </w:rPr>
        <w:t xml:space="preserve"> </w:t>
      </w:r>
      <w:r w:rsidR="006B1160" w:rsidRPr="003959E3">
        <w:rPr>
          <w:rFonts w:ascii="Arial" w:hAnsi="Arial" w:cs="Arial"/>
          <w:sz w:val="22"/>
          <w:szCs w:val="22"/>
        </w:rPr>
        <w:t xml:space="preserve">EGFR/RTK </w:t>
      </w:r>
      <w:r w:rsidR="00F8780A" w:rsidRPr="003959E3">
        <w:rPr>
          <w:rFonts w:ascii="Arial" w:hAnsi="Arial" w:cs="Arial"/>
          <w:sz w:val="22"/>
          <w:szCs w:val="22"/>
        </w:rPr>
        <w:t xml:space="preserve">inaccessible </w:t>
      </w:r>
      <w:r w:rsidR="006B1160" w:rsidRPr="003959E3">
        <w:rPr>
          <w:rFonts w:ascii="Arial" w:hAnsi="Arial" w:cs="Arial"/>
          <w:sz w:val="22"/>
          <w:szCs w:val="22"/>
        </w:rPr>
        <w:t xml:space="preserve">to </w:t>
      </w:r>
      <w:r w:rsidR="00F8780A" w:rsidRPr="003959E3">
        <w:rPr>
          <w:rFonts w:ascii="Arial" w:hAnsi="Arial" w:cs="Arial"/>
          <w:sz w:val="22"/>
          <w:szCs w:val="22"/>
        </w:rPr>
        <w:t xml:space="preserve">their </w:t>
      </w:r>
      <w:r w:rsidR="00A5418A">
        <w:rPr>
          <w:rFonts w:ascii="Arial" w:hAnsi="Arial" w:cs="Arial"/>
          <w:sz w:val="22"/>
          <w:szCs w:val="22"/>
        </w:rPr>
        <w:t xml:space="preserve">cytosolic </w:t>
      </w:r>
      <w:r w:rsidR="006B1160" w:rsidRPr="003959E3">
        <w:rPr>
          <w:rFonts w:ascii="Arial" w:hAnsi="Arial" w:cs="Arial"/>
          <w:sz w:val="22"/>
          <w:szCs w:val="22"/>
        </w:rPr>
        <w:t>signaling effectors.</w:t>
      </w:r>
    </w:p>
    <w:p w14:paraId="72759801" w14:textId="77777777" w:rsidR="00A47920" w:rsidRPr="003959E3" w:rsidRDefault="00A47920" w:rsidP="003A15BE">
      <w:pPr>
        <w:spacing w:after="0" w:line="360" w:lineRule="auto"/>
        <w:jc w:val="both"/>
        <w:rPr>
          <w:rFonts w:ascii="Arial" w:hAnsi="Arial" w:cs="Arial"/>
          <w:sz w:val="22"/>
          <w:szCs w:val="22"/>
        </w:rPr>
      </w:pPr>
    </w:p>
    <w:p w14:paraId="044C1B0B" w14:textId="5A4DCF47" w:rsidR="003444FE" w:rsidRDefault="006B1160" w:rsidP="003A15BE">
      <w:pPr>
        <w:spacing w:after="0" w:line="360" w:lineRule="auto"/>
        <w:jc w:val="both"/>
        <w:rPr>
          <w:rFonts w:ascii="Arial" w:hAnsi="Arial" w:cs="Arial"/>
          <w:sz w:val="22"/>
          <w:szCs w:val="22"/>
        </w:rPr>
      </w:pPr>
      <w:r w:rsidRPr="003959E3">
        <w:rPr>
          <w:rFonts w:ascii="Arial" w:hAnsi="Arial" w:cs="Arial"/>
          <w:sz w:val="22"/>
          <w:szCs w:val="22"/>
        </w:rPr>
        <w:t>Accumulation</w:t>
      </w:r>
      <w:r w:rsidR="002F6986" w:rsidRPr="003959E3">
        <w:rPr>
          <w:rFonts w:ascii="Arial" w:hAnsi="Arial" w:cs="Arial"/>
          <w:sz w:val="22"/>
          <w:szCs w:val="22"/>
        </w:rPr>
        <w:t xml:space="preserve"> of </w:t>
      </w:r>
      <w:r w:rsidR="00A47920" w:rsidRPr="003959E3">
        <w:rPr>
          <w:rFonts w:ascii="Arial" w:hAnsi="Arial" w:cs="Arial"/>
          <w:sz w:val="22"/>
          <w:szCs w:val="22"/>
        </w:rPr>
        <w:t>EGFR</w:t>
      </w:r>
      <w:r w:rsidR="002F6986" w:rsidRPr="003959E3">
        <w:rPr>
          <w:rFonts w:ascii="Arial" w:hAnsi="Arial" w:cs="Arial"/>
          <w:sz w:val="22"/>
          <w:szCs w:val="22"/>
        </w:rPr>
        <w:t xml:space="preserve"> in ILV</w:t>
      </w:r>
      <w:r w:rsidRPr="003959E3">
        <w:rPr>
          <w:rFonts w:ascii="Arial" w:hAnsi="Arial" w:cs="Arial"/>
          <w:sz w:val="22"/>
          <w:szCs w:val="22"/>
        </w:rPr>
        <w:t>s</w:t>
      </w:r>
      <w:r w:rsidR="002F6986" w:rsidRPr="003959E3">
        <w:rPr>
          <w:rFonts w:ascii="Arial" w:hAnsi="Arial" w:cs="Arial"/>
          <w:sz w:val="22"/>
          <w:szCs w:val="22"/>
        </w:rPr>
        <w:t xml:space="preserve"> was first demonstrated </w:t>
      </w:r>
      <w:r w:rsidR="002050F0" w:rsidRPr="003959E3">
        <w:rPr>
          <w:rFonts w:ascii="Arial" w:hAnsi="Arial" w:cs="Arial"/>
          <w:sz w:val="22"/>
          <w:szCs w:val="22"/>
        </w:rPr>
        <w:t xml:space="preserve">by electron microscopy </w:t>
      </w:r>
      <w:r w:rsidR="00A5418A">
        <w:rPr>
          <w:rFonts w:ascii="Arial" w:hAnsi="Arial" w:cs="Arial"/>
          <w:sz w:val="22"/>
          <w:szCs w:val="22"/>
        </w:rPr>
        <w:t xml:space="preserve">using ferritin conjugated EGF </w:t>
      </w:r>
      <w:r w:rsidR="00633A2C">
        <w:rPr>
          <w:rFonts w:ascii="Arial" w:hAnsi="Arial" w:cs="Arial"/>
          <w:sz w:val="22"/>
          <w:szCs w:val="22"/>
        </w:rPr>
        <w:fldChar w:fldCharType="begin"/>
      </w:r>
      <w:r w:rsidR="003406FF">
        <w:rPr>
          <w:rFonts w:ascii="Arial" w:hAnsi="Arial" w:cs="Arial"/>
          <w:sz w:val="22"/>
          <w:szCs w:val="22"/>
        </w:rPr>
        <w:instrText xml:space="preserve"> ADDIN EN.CITE &lt;EndNote&gt;&lt;Cite&gt;&lt;Author&gt;McKanna&lt;/Author&gt;&lt;Year&gt;1979&lt;/Year&gt;&lt;RecNum&gt;1403&lt;/RecNum&gt;&lt;DisplayText&gt;(10)&lt;/DisplayText&gt;&lt;record&gt;&lt;rec-number&gt;1403&lt;/rec-number&gt;&lt;foreign-keys&gt;&lt;key app="EN" db-id="d5speesx7t9wvledza9pf99tzveefaw9pedv" timestamp="0"&gt;1403&lt;/key&gt;&lt;/foreign-keys&gt;&lt;ref-type name="Journal Article"&gt;17&lt;/ref-type&gt;&lt;contributors&gt;&lt;authors&gt;&lt;author&gt;McKanna, J. A.&lt;/author&gt;&lt;author&gt;Haigler, H. T.&lt;/author&gt;&lt;author&gt;Cohen, S.&lt;/author&gt;&lt;/authors&gt;&lt;/contributors&gt;&lt;titles&gt;&lt;title&gt;Hormone receptor topology and dynamics: morphological analysis using ferritin-labeled epidermal growth factor&lt;/title&gt;&lt;secondary-title&gt;Proc Natl Acad Sci U S A&lt;/secondary-title&gt;&lt;/titles&gt;&lt;periodical&gt;&lt;full-title&gt;Proceedings of the National Academy of Sciences of the United States of America&lt;/full-title&gt;&lt;abbr-1&gt;Proc Natl Acad Sci U S A&lt;/abbr-1&gt;&lt;/periodical&gt;&lt;pages&gt;5689-93&lt;/pages&gt;&lt;volume&gt;76&lt;/volume&gt;&lt;number&gt;11&lt;/number&gt;&lt;keywords&gt;&lt;keyword&gt;Animal&lt;/keyword&gt;&lt;keyword&gt;Cell Line&lt;/keyword&gt;&lt;keyword&gt;Cell Membrane/metabolism/ultrastructure&lt;/keyword&gt;&lt;keyword&gt;Cytoplasmic Granules/metabolism&lt;/keyword&gt;&lt;keyword&gt;Epidermal Growth Factor/*metabolism&lt;/keyword&gt;&lt;keyword&gt;Ferritin/metabolism&lt;/keyword&gt;&lt;keyword&gt;Human&lt;/keyword&gt;&lt;keyword&gt;Lysosomes/drug effects/metabolism&lt;/keyword&gt;&lt;keyword&gt;Mice&lt;/keyword&gt;&lt;keyword&gt;Peptides/*metabolism&lt;/keyword&gt;&lt;keyword&gt;Pinocytosis&lt;/keyword&gt;&lt;keyword&gt;Receptors, Cell Surface/*metabolism&lt;/keyword&gt;&lt;keyword&gt;Support, U.S. Gov&amp;apos;t, P.H.S.&lt;/keyword&gt;&lt;/keywords&gt;&lt;dates&gt;&lt;year&gt;1979&lt;/year&gt;&lt;pub-dates&gt;&lt;date&gt;Nov&lt;/date&gt;&lt;/pub-dates&gt;&lt;/dates&gt;&lt;accession-num&gt;230489&lt;/accession-num&gt;&lt;urls&gt;&lt;related-urls&gt;&lt;url&gt;http://www.ncbi.nlm.nih.gov/entrez/query.fcgi?cmd=Retrieve&amp;amp;db=PubMed&amp;amp;dopt=Citation&amp;amp;list_uids=230489&lt;/url&gt;&lt;/related-urls&gt;&lt;/urls&gt;&lt;/record&gt;&lt;/Cite&gt;&lt;/EndNote&gt;</w:instrText>
      </w:r>
      <w:r w:rsidR="00633A2C">
        <w:rPr>
          <w:rFonts w:ascii="Arial" w:hAnsi="Arial" w:cs="Arial"/>
          <w:sz w:val="22"/>
          <w:szCs w:val="22"/>
        </w:rPr>
        <w:fldChar w:fldCharType="separate"/>
      </w:r>
      <w:r w:rsidR="003406FF">
        <w:rPr>
          <w:rFonts w:ascii="Arial" w:hAnsi="Arial" w:cs="Arial"/>
          <w:noProof/>
          <w:sz w:val="22"/>
          <w:szCs w:val="22"/>
        </w:rPr>
        <w:t>(10)</w:t>
      </w:r>
      <w:r w:rsidR="00633A2C">
        <w:rPr>
          <w:rFonts w:ascii="Arial" w:hAnsi="Arial" w:cs="Arial"/>
          <w:sz w:val="22"/>
          <w:szCs w:val="22"/>
        </w:rPr>
        <w:fldChar w:fldCharType="end"/>
      </w:r>
      <w:r w:rsidRPr="003959E3">
        <w:rPr>
          <w:rFonts w:ascii="Arial" w:hAnsi="Arial" w:cs="Arial"/>
          <w:sz w:val="22"/>
          <w:szCs w:val="22"/>
        </w:rPr>
        <w:t>. I</w:t>
      </w:r>
      <w:r w:rsidR="00162864" w:rsidRPr="003959E3">
        <w:rPr>
          <w:rFonts w:ascii="Arial" w:hAnsi="Arial" w:cs="Arial"/>
          <w:sz w:val="22"/>
          <w:szCs w:val="22"/>
        </w:rPr>
        <w:t>t has been generally assumed that</w:t>
      </w:r>
      <w:r w:rsidR="00623121" w:rsidRPr="003959E3">
        <w:rPr>
          <w:rFonts w:ascii="Arial" w:hAnsi="Arial" w:cs="Arial"/>
          <w:sz w:val="22"/>
          <w:szCs w:val="22"/>
        </w:rPr>
        <w:t xml:space="preserve"> sorting </w:t>
      </w:r>
      <w:r w:rsidR="007859E9">
        <w:rPr>
          <w:rFonts w:ascii="Arial" w:hAnsi="Arial" w:cs="Arial"/>
          <w:sz w:val="22"/>
          <w:szCs w:val="22"/>
        </w:rPr>
        <w:t xml:space="preserve">of EGFR </w:t>
      </w:r>
      <w:r w:rsidR="00623121" w:rsidRPr="003959E3">
        <w:rPr>
          <w:rFonts w:ascii="Arial" w:hAnsi="Arial" w:cs="Arial"/>
          <w:sz w:val="22"/>
          <w:szCs w:val="22"/>
        </w:rPr>
        <w:t xml:space="preserve">to ILVs </w:t>
      </w:r>
      <w:r w:rsidR="00162864" w:rsidRPr="003959E3">
        <w:rPr>
          <w:rFonts w:ascii="Arial" w:hAnsi="Arial" w:cs="Arial"/>
          <w:sz w:val="22"/>
          <w:szCs w:val="22"/>
        </w:rPr>
        <w:t xml:space="preserve">occurs during </w:t>
      </w:r>
      <w:r w:rsidRPr="00FD365B">
        <w:rPr>
          <w:rFonts w:ascii="Arial" w:hAnsi="Arial" w:cs="Arial"/>
          <w:sz w:val="22"/>
          <w:szCs w:val="22"/>
        </w:rPr>
        <w:t>late</w:t>
      </w:r>
      <w:r w:rsidRPr="003959E3">
        <w:rPr>
          <w:rFonts w:ascii="Arial" w:hAnsi="Arial" w:cs="Arial"/>
          <w:sz w:val="22"/>
          <w:szCs w:val="22"/>
        </w:rPr>
        <w:t xml:space="preserve"> stages of </w:t>
      </w:r>
      <w:r w:rsidR="007859E9">
        <w:rPr>
          <w:rFonts w:ascii="Arial" w:hAnsi="Arial" w:cs="Arial"/>
          <w:sz w:val="22"/>
          <w:szCs w:val="22"/>
        </w:rPr>
        <w:t xml:space="preserve">its </w:t>
      </w:r>
      <w:r w:rsidR="00162864" w:rsidRPr="003959E3">
        <w:rPr>
          <w:rFonts w:ascii="Arial" w:hAnsi="Arial" w:cs="Arial"/>
          <w:sz w:val="22"/>
          <w:szCs w:val="22"/>
        </w:rPr>
        <w:t>endocytic trafficking</w:t>
      </w:r>
      <w:r w:rsidR="00F72C99">
        <w:rPr>
          <w:rFonts w:ascii="Arial" w:hAnsi="Arial" w:cs="Arial"/>
          <w:sz w:val="22"/>
          <w:szCs w:val="22"/>
        </w:rPr>
        <w:t xml:space="preserve">, approximately 30 min </w:t>
      </w:r>
      <w:r w:rsidR="00FB3A98">
        <w:rPr>
          <w:rFonts w:ascii="Arial" w:hAnsi="Arial" w:cs="Arial"/>
          <w:sz w:val="22"/>
          <w:szCs w:val="22"/>
        </w:rPr>
        <w:t>of cont</w:t>
      </w:r>
      <w:r w:rsidR="00FD365B">
        <w:rPr>
          <w:rFonts w:ascii="Arial" w:hAnsi="Arial" w:cs="Arial"/>
          <w:sz w:val="22"/>
          <w:szCs w:val="22"/>
        </w:rPr>
        <w:t>in</w:t>
      </w:r>
      <w:r w:rsidR="00FB3A98">
        <w:rPr>
          <w:rFonts w:ascii="Arial" w:hAnsi="Arial" w:cs="Arial"/>
          <w:sz w:val="22"/>
          <w:szCs w:val="22"/>
        </w:rPr>
        <w:t>uous endocytosis at 37</w:t>
      </w:r>
      <w:r w:rsidR="00FB3A98" w:rsidRPr="00FD365B">
        <w:rPr>
          <w:rFonts w:ascii="Arial" w:hAnsi="Arial" w:cs="Arial"/>
          <w:sz w:val="22"/>
          <w:szCs w:val="22"/>
          <w:vertAlign w:val="superscript"/>
        </w:rPr>
        <w:t>o</w:t>
      </w:r>
      <w:r w:rsidR="00FB3A98">
        <w:rPr>
          <w:rFonts w:ascii="Arial" w:hAnsi="Arial" w:cs="Arial"/>
          <w:sz w:val="22"/>
          <w:szCs w:val="22"/>
        </w:rPr>
        <w:t xml:space="preserve">C </w:t>
      </w:r>
      <w:r w:rsidR="00633A2C">
        <w:rPr>
          <w:rFonts w:ascii="Arial" w:hAnsi="Arial" w:cs="Arial"/>
          <w:sz w:val="22"/>
          <w:szCs w:val="22"/>
        </w:rPr>
        <w:fldChar w:fldCharType="begin">
          <w:fldData xml:space="preserve">PEVuZE5vdGU+PENpdGU+PEF1dGhvcj5NY0thbm5hPC9BdXRob3I+PFllYXI+MTk3OTwvWWVhcj48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PEVuZE5vdGU+PENpdGU+PEF1dGhvcj5NY0thbm5hPC9BdXRob3I+PFllYXI+MTk3OTwvWWVhcj48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(10-13)</w:t>
      </w:r>
      <w:r w:rsidR="00633A2C">
        <w:rPr>
          <w:rFonts w:ascii="Arial" w:hAnsi="Arial" w:cs="Arial"/>
          <w:sz w:val="22"/>
          <w:szCs w:val="22"/>
        </w:rPr>
        <w:fldChar w:fldCharType="end"/>
      </w:r>
      <w:r w:rsidR="002F6986" w:rsidRPr="003959E3">
        <w:rPr>
          <w:rFonts w:ascii="Arial" w:hAnsi="Arial" w:cs="Arial"/>
          <w:sz w:val="22"/>
          <w:szCs w:val="22"/>
        </w:rPr>
        <w:t>.</w:t>
      </w:r>
      <w:r w:rsidR="002050F0" w:rsidRPr="003959E3">
        <w:rPr>
          <w:rFonts w:ascii="Arial" w:hAnsi="Arial" w:cs="Arial"/>
          <w:sz w:val="22"/>
          <w:szCs w:val="22"/>
        </w:rPr>
        <w:t xml:space="preserve"> </w:t>
      </w:r>
      <w:r w:rsidR="009723BA">
        <w:rPr>
          <w:rFonts w:ascii="Arial" w:hAnsi="Arial" w:cs="Arial"/>
          <w:sz w:val="22"/>
          <w:szCs w:val="22"/>
        </w:rPr>
        <w:t>However</w:t>
      </w:r>
      <w:r w:rsidR="00A65CDD" w:rsidRPr="003959E3">
        <w:rPr>
          <w:rFonts w:ascii="Arial" w:hAnsi="Arial" w:cs="Arial"/>
          <w:sz w:val="22"/>
          <w:szCs w:val="22"/>
        </w:rPr>
        <w:t xml:space="preserve">, recent live-cell imaging of </w:t>
      </w:r>
      <w:r w:rsidR="00FD365B">
        <w:rPr>
          <w:rFonts w:ascii="Arial" w:hAnsi="Arial" w:cs="Arial"/>
          <w:sz w:val="22"/>
          <w:szCs w:val="22"/>
        </w:rPr>
        <w:t xml:space="preserve">endogenous labeled components of </w:t>
      </w:r>
      <w:r w:rsidR="00F11839">
        <w:rPr>
          <w:rFonts w:ascii="Arial" w:hAnsi="Arial" w:cs="Arial"/>
          <w:sz w:val="22"/>
          <w:szCs w:val="22"/>
        </w:rPr>
        <w:t>ESCRTs showed</w:t>
      </w:r>
      <w:r w:rsidR="00A65CDD" w:rsidRPr="003959E3">
        <w:rPr>
          <w:rFonts w:ascii="Arial" w:hAnsi="Arial" w:cs="Arial"/>
          <w:sz w:val="22"/>
          <w:szCs w:val="22"/>
        </w:rPr>
        <w:t xml:space="preserve"> </w:t>
      </w:r>
      <w:r w:rsidR="00FD365B">
        <w:rPr>
          <w:rFonts w:ascii="Arial" w:hAnsi="Arial" w:cs="Arial"/>
          <w:sz w:val="22"/>
          <w:szCs w:val="22"/>
        </w:rPr>
        <w:t xml:space="preserve">their recruitment to endosomes containing EGFR </w:t>
      </w:r>
      <w:r w:rsidR="00A65CDD" w:rsidRPr="003959E3">
        <w:rPr>
          <w:rFonts w:ascii="Arial" w:hAnsi="Arial" w:cs="Arial"/>
          <w:sz w:val="22"/>
          <w:szCs w:val="22"/>
        </w:rPr>
        <w:t xml:space="preserve">may occur </w:t>
      </w:r>
      <w:r w:rsidR="00FD365B">
        <w:rPr>
          <w:rFonts w:ascii="Arial" w:hAnsi="Arial" w:cs="Arial"/>
          <w:sz w:val="22"/>
          <w:szCs w:val="22"/>
        </w:rPr>
        <w:t>within few minutes</w:t>
      </w:r>
      <w:r w:rsidR="00A65CDD" w:rsidRPr="003959E3">
        <w:rPr>
          <w:rFonts w:ascii="Arial" w:hAnsi="Arial" w:cs="Arial"/>
          <w:sz w:val="22"/>
          <w:szCs w:val="22"/>
        </w:rPr>
        <w:t xml:space="preserve"> after </w:t>
      </w:r>
      <w:r w:rsidR="00FD365B">
        <w:rPr>
          <w:rFonts w:ascii="Arial" w:hAnsi="Arial" w:cs="Arial"/>
          <w:sz w:val="22"/>
          <w:szCs w:val="22"/>
        </w:rPr>
        <w:t>receptor</w:t>
      </w:r>
      <w:r w:rsidR="00B00A6C" w:rsidRPr="003959E3">
        <w:rPr>
          <w:rFonts w:ascii="Arial" w:hAnsi="Arial" w:cs="Arial"/>
          <w:sz w:val="22"/>
          <w:szCs w:val="22"/>
        </w:rPr>
        <w:t xml:space="preserve"> internalization</w:t>
      </w:r>
      <w:r w:rsidR="00A65CDD" w:rsidRPr="003959E3">
        <w:rPr>
          <w:rFonts w:ascii="Arial" w:hAnsi="Arial" w:cs="Arial"/>
          <w:sz w:val="22"/>
          <w:szCs w:val="22"/>
        </w:rPr>
        <w:t xml:space="preserve"> </w:t>
      </w:r>
      <w:r w:rsidR="00633A2C">
        <w:rPr>
          <w:rFonts w:ascii="Arial" w:hAnsi="Arial" w:cs="Arial"/>
          <w:sz w:val="22"/>
          <w:szCs w:val="22"/>
        </w:rPr>
        <w:fldChar w:fldCharType="begin">
          <w:fldData xml:space="preserve">PEVuZE5vdGU+PENpdGU+PEF1dGhvcj5RdWlubmV5PC9BdXRob3I+PFllYXI+MjAxOTwvWWVhcj48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PEVuZE5vdGU+PENpdGU+PEF1dGhvcj5RdWlubmV5PC9BdXRob3I+PFllYXI+MjAxOTwvWWVhcj48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(14)</w:t>
      </w:r>
      <w:r w:rsidR="00633A2C">
        <w:rPr>
          <w:rFonts w:ascii="Arial" w:hAnsi="Arial" w:cs="Arial"/>
          <w:sz w:val="22"/>
          <w:szCs w:val="22"/>
        </w:rPr>
        <w:fldChar w:fldCharType="end"/>
      </w:r>
      <w:r w:rsidR="00A65CDD" w:rsidRPr="003959E3">
        <w:rPr>
          <w:rFonts w:ascii="Arial" w:hAnsi="Arial" w:cs="Arial"/>
          <w:sz w:val="22"/>
          <w:szCs w:val="22"/>
        </w:rPr>
        <w:t>. Furthermore, t</w:t>
      </w:r>
      <w:r w:rsidRPr="003959E3">
        <w:rPr>
          <w:rFonts w:ascii="Arial" w:hAnsi="Arial" w:cs="Arial"/>
          <w:sz w:val="22"/>
          <w:szCs w:val="22"/>
        </w:rPr>
        <w:t xml:space="preserve">here is </w:t>
      </w:r>
      <w:r w:rsidR="00ED1326" w:rsidRPr="003959E3">
        <w:rPr>
          <w:rFonts w:ascii="Arial" w:hAnsi="Arial" w:cs="Arial"/>
          <w:sz w:val="22"/>
          <w:szCs w:val="22"/>
        </w:rPr>
        <w:t>surprisingly</w:t>
      </w:r>
      <w:r w:rsidRPr="003959E3">
        <w:rPr>
          <w:rFonts w:ascii="Arial" w:hAnsi="Arial" w:cs="Arial"/>
          <w:sz w:val="22"/>
          <w:szCs w:val="22"/>
        </w:rPr>
        <w:t xml:space="preserve"> little information </w:t>
      </w:r>
      <w:r w:rsidR="00F8780A" w:rsidRPr="003959E3">
        <w:rPr>
          <w:rFonts w:ascii="Arial" w:hAnsi="Arial" w:cs="Arial"/>
          <w:sz w:val="22"/>
          <w:szCs w:val="22"/>
        </w:rPr>
        <w:t>about</w:t>
      </w:r>
      <w:r w:rsidRPr="003959E3">
        <w:rPr>
          <w:rFonts w:ascii="Arial" w:hAnsi="Arial" w:cs="Arial"/>
          <w:sz w:val="22"/>
          <w:szCs w:val="22"/>
        </w:rPr>
        <w:t xml:space="preserve"> </w:t>
      </w:r>
      <w:r w:rsidR="009723BA">
        <w:rPr>
          <w:rFonts w:ascii="Arial" w:hAnsi="Arial" w:cs="Arial"/>
          <w:sz w:val="22"/>
          <w:szCs w:val="22"/>
        </w:rPr>
        <w:t xml:space="preserve">the fate of </w:t>
      </w:r>
      <w:r w:rsidR="009723BA" w:rsidRPr="003959E3">
        <w:rPr>
          <w:rFonts w:ascii="Arial" w:hAnsi="Arial" w:cs="Arial"/>
          <w:sz w:val="22"/>
          <w:szCs w:val="22"/>
        </w:rPr>
        <w:t>EGFR-associated signaling effectors</w:t>
      </w:r>
      <w:r w:rsidR="009723BA">
        <w:rPr>
          <w:rFonts w:ascii="Arial" w:hAnsi="Arial" w:cs="Arial"/>
          <w:sz w:val="22"/>
          <w:szCs w:val="22"/>
        </w:rPr>
        <w:t>,</w:t>
      </w:r>
      <w:r w:rsidR="009723BA" w:rsidRPr="003959E3">
        <w:rPr>
          <w:rFonts w:ascii="Arial" w:hAnsi="Arial" w:cs="Arial"/>
          <w:sz w:val="22"/>
          <w:szCs w:val="22"/>
        </w:rPr>
        <w:t xml:space="preserve"> including various adaptors and enzymes</w:t>
      </w:r>
      <w:r w:rsidR="009723BA">
        <w:rPr>
          <w:rFonts w:ascii="Arial" w:hAnsi="Arial" w:cs="Arial"/>
          <w:sz w:val="22"/>
          <w:szCs w:val="22"/>
        </w:rPr>
        <w:t xml:space="preserve"> containing phosphotyrosine binding domains,</w:t>
      </w:r>
      <w:r w:rsidR="009723BA" w:rsidRPr="003959E3">
        <w:rPr>
          <w:rFonts w:ascii="Arial" w:hAnsi="Arial" w:cs="Arial"/>
          <w:sz w:val="22"/>
          <w:szCs w:val="22"/>
        </w:rPr>
        <w:t xml:space="preserve"> </w:t>
      </w:r>
      <w:r w:rsidR="00ED1326" w:rsidRPr="003959E3">
        <w:rPr>
          <w:rFonts w:ascii="Arial" w:hAnsi="Arial" w:cs="Arial"/>
          <w:sz w:val="22"/>
          <w:szCs w:val="22"/>
        </w:rPr>
        <w:t>during endosomal sorting</w:t>
      </w:r>
      <w:r w:rsidRPr="003959E3">
        <w:rPr>
          <w:rFonts w:ascii="Arial" w:hAnsi="Arial" w:cs="Arial"/>
          <w:sz w:val="22"/>
          <w:szCs w:val="22"/>
        </w:rPr>
        <w:t>.</w:t>
      </w:r>
      <w:r w:rsidR="00ED1326" w:rsidRPr="003959E3">
        <w:rPr>
          <w:rFonts w:ascii="Arial" w:hAnsi="Arial" w:cs="Arial"/>
          <w:sz w:val="22"/>
          <w:szCs w:val="22"/>
        </w:rPr>
        <w:t xml:space="preserve"> It </w:t>
      </w:r>
      <w:r w:rsidR="00F8780A" w:rsidRPr="003959E3">
        <w:rPr>
          <w:rFonts w:ascii="Arial" w:hAnsi="Arial" w:cs="Arial"/>
          <w:sz w:val="22"/>
          <w:szCs w:val="22"/>
        </w:rPr>
        <w:t>was</w:t>
      </w:r>
      <w:r w:rsidR="00ED1326" w:rsidRPr="003959E3">
        <w:rPr>
          <w:rFonts w:ascii="Arial" w:hAnsi="Arial" w:cs="Arial"/>
          <w:sz w:val="22"/>
          <w:szCs w:val="22"/>
        </w:rPr>
        <w:t xml:space="preserve"> proposed that </w:t>
      </w:r>
      <w:r w:rsidR="00557355" w:rsidRPr="003959E3">
        <w:rPr>
          <w:rFonts w:ascii="Arial" w:hAnsi="Arial" w:cs="Arial"/>
          <w:sz w:val="22"/>
          <w:szCs w:val="22"/>
        </w:rPr>
        <w:t xml:space="preserve">dephosphorylation of </w:t>
      </w:r>
      <w:r w:rsidR="00ED1326" w:rsidRPr="003959E3">
        <w:rPr>
          <w:rFonts w:ascii="Arial" w:hAnsi="Arial" w:cs="Arial"/>
          <w:sz w:val="22"/>
          <w:szCs w:val="22"/>
        </w:rPr>
        <w:t xml:space="preserve">EGFR by PTP1B at endosome-ER </w:t>
      </w:r>
      <w:r w:rsidR="009723BA">
        <w:rPr>
          <w:rFonts w:ascii="Arial" w:hAnsi="Arial" w:cs="Arial"/>
          <w:sz w:val="22"/>
          <w:szCs w:val="22"/>
        </w:rPr>
        <w:t xml:space="preserve">(endoplasmic reticulum) </w:t>
      </w:r>
      <w:r w:rsidR="00ED1326" w:rsidRPr="003959E3">
        <w:rPr>
          <w:rFonts w:ascii="Arial" w:hAnsi="Arial" w:cs="Arial"/>
          <w:sz w:val="22"/>
          <w:szCs w:val="22"/>
        </w:rPr>
        <w:t xml:space="preserve">contact sites </w:t>
      </w:r>
      <w:r w:rsidR="00557355" w:rsidRPr="003959E3">
        <w:rPr>
          <w:rFonts w:ascii="Arial" w:hAnsi="Arial" w:cs="Arial"/>
          <w:sz w:val="22"/>
          <w:szCs w:val="22"/>
        </w:rPr>
        <w:lastRenderedPageBreak/>
        <w:t xml:space="preserve">facilitates </w:t>
      </w:r>
      <w:r w:rsidR="00ED1326" w:rsidRPr="003959E3">
        <w:rPr>
          <w:rFonts w:ascii="Arial" w:hAnsi="Arial" w:cs="Arial"/>
          <w:sz w:val="22"/>
          <w:szCs w:val="22"/>
        </w:rPr>
        <w:t xml:space="preserve">receptor sorting to </w:t>
      </w:r>
      <w:r w:rsidR="002F4623" w:rsidRPr="003959E3">
        <w:rPr>
          <w:rFonts w:ascii="Arial" w:hAnsi="Arial" w:cs="Arial"/>
          <w:sz w:val="22"/>
          <w:szCs w:val="22"/>
        </w:rPr>
        <w:t xml:space="preserve">ILVs </w:t>
      </w:r>
      <w:r w:rsidR="002F4623">
        <w:rPr>
          <w:rFonts w:ascii="Arial" w:hAnsi="Arial" w:cs="Arial"/>
          <w:sz w:val="22"/>
          <w:szCs w:val="22"/>
        </w:rPr>
        <w:t>[</w:t>
      </w:r>
      <w:r w:rsidR="00633A2C">
        <w:rPr>
          <w:rFonts w:ascii="Arial" w:hAnsi="Arial" w:cs="Arial"/>
          <w:sz w:val="22"/>
          <w:szCs w:val="22"/>
        </w:rPr>
        <w:fldChar w:fldCharType="begin">
          <w:fldData xml:space="preserve">PEVuZE5vdGU+PENpdGU+PEF1dGhvcj5FZGVuPC9BdXRob3I+PFllYXI+MjAxMDwvWWVhcj48UmVj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==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PEVuZE5vdGU+PENpdGU+PEF1dGhvcj5FZGVuPC9BdXRob3I+PFllYXI+MjAxMDwvWWVhcj48UmVj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==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(15, 16)</w:t>
      </w:r>
      <w:r w:rsidR="00633A2C">
        <w:rPr>
          <w:rFonts w:ascii="Arial" w:hAnsi="Arial" w:cs="Arial"/>
          <w:sz w:val="22"/>
          <w:szCs w:val="22"/>
        </w:rPr>
        <w:fldChar w:fldCharType="end"/>
      </w:r>
      <w:r w:rsidR="007859E9">
        <w:rPr>
          <w:rFonts w:ascii="Arial" w:hAnsi="Arial" w:cs="Arial"/>
          <w:sz w:val="22"/>
          <w:szCs w:val="22"/>
        </w:rPr>
        <w:t>;</w:t>
      </w:r>
      <w:r w:rsidR="00EE5E0E" w:rsidRPr="008E2DBB">
        <w:rPr>
          <w:rFonts w:ascii="Arial" w:hAnsi="Arial" w:cs="Arial"/>
          <w:sz w:val="22"/>
          <w:szCs w:val="22"/>
        </w:rPr>
        <w:t xml:space="preserve"> </w:t>
      </w:r>
      <w:r w:rsidR="003F34D8" w:rsidRPr="008E2DBB">
        <w:rPr>
          <w:rFonts w:ascii="Arial" w:hAnsi="Arial" w:cs="Arial"/>
          <w:sz w:val="22"/>
          <w:szCs w:val="22"/>
        </w:rPr>
        <w:t xml:space="preserve">reviewed in </w:t>
      </w:r>
      <w:r w:rsidR="00633A2C">
        <w:rPr>
          <w:rFonts w:ascii="Arial" w:hAnsi="Arial" w:cs="Arial"/>
          <w:sz w:val="22"/>
          <w:szCs w:val="22"/>
        </w:rPr>
        <w:fldChar w:fldCharType="begin">
          <w:fldData xml:space="preserve">PEVuZE5vdGU+PENpdGU+PEF1dGhvcj5Xb25nPC9BdXRob3I+PFllYXI+MjAxODwvWWVhcj48UmVj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PEVuZE5vdGU+PENpdGU+PEF1dGhvcj5Xb25nPC9BdXRob3I+PFllYXI+MjAxODwvWWVhcj48UmVj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(17)</w:t>
      </w:r>
      <w:r w:rsidR="00633A2C">
        <w:rPr>
          <w:rFonts w:ascii="Arial" w:hAnsi="Arial" w:cs="Arial"/>
          <w:sz w:val="22"/>
          <w:szCs w:val="22"/>
        </w:rPr>
        <w:fldChar w:fldCharType="end"/>
      </w:r>
      <w:r w:rsidR="00ED1326" w:rsidRPr="005A7012">
        <w:rPr>
          <w:rFonts w:ascii="Arial" w:hAnsi="Arial" w:cs="Arial"/>
          <w:sz w:val="22"/>
          <w:szCs w:val="22"/>
        </w:rPr>
        <w:t>.</w:t>
      </w:r>
      <w:r w:rsidR="00557355" w:rsidRPr="005A7012">
        <w:rPr>
          <w:rFonts w:ascii="Arial" w:hAnsi="Arial" w:cs="Arial"/>
          <w:sz w:val="22"/>
          <w:szCs w:val="22"/>
        </w:rPr>
        <w:t>]</w:t>
      </w:r>
      <w:r w:rsidR="00ED1326" w:rsidRPr="005A7012">
        <w:rPr>
          <w:rFonts w:ascii="Arial" w:hAnsi="Arial" w:cs="Arial"/>
          <w:sz w:val="22"/>
          <w:szCs w:val="22"/>
        </w:rPr>
        <w:t xml:space="preserve"> </w:t>
      </w:r>
      <w:r w:rsidR="00ED1326" w:rsidRPr="003959E3">
        <w:rPr>
          <w:rFonts w:ascii="Arial" w:hAnsi="Arial" w:cs="Arial"/>
          <w:sz w:val="22"/>
          <w:szCs w:val="22"/>
        </w:rPr>
        <w:t xml:space="preserve">This </w:t>
      </w:r>
      <w:r w:rsidR="009723BA">
        <w:rPr>
          <w:rFonts w:ascii="Arial" w:hAnsi="Arial" w:cs="Arial"/>
          <w:sz w:val="22"/>
          <w:szCs w:val="22"/>
        </w:rPr>
        <w:t>model</w:t>
      </w:r>
      <w:r w:rsidR="00557355" w:rsidRPr="003959E3">
        <w:rPr>
          <w:rFonts w:ascii="Arial" w:hAnsi="Arial" w:cs="Arial"/>
          <w:sz w:val="22"/>
          <w:szCs w:val="22"/>
        </w:rPr>
        <w:t xml:space="preserve"> </w:t>
      </w:r>
      <w:r w:rsidR="00ED1326" w:rsidRPr="003959E3">
        <w:rPr>
          <w:rFonts w:ascii="Arial" w:hAnsi="Arial" w:cs="Arial"/>
          <w:sz w:val="22"/>
          <w:szCs w:val="22"/>
        </w:rPr>
        <w:t xml:space="preserve">would imply that upon dephosphorylation, phosphotyrosine-bound effectors </w:t>
      </w:r>
      <w:r w:rsidR="00557355" w:rsidRPr="003959E3">
        <w:rPr>
          <w:rFonts w:ascii="Arial" w:hAnsi="Arial" w:cs="Arial"/>
          <w:sz w:val="22"/>
          <w:szCs w:val="22"/>
        </w:rPr>
        <w:t>are</w:t>
      </w:r>
      <w:r w:rsidR="00ED1326" w:rsidRPr="003959E3">
        <w:rPr>
          <w:rFonts w:ascii="Arial" w:hAnsi="Arial" w:cs="Arial"/>
          <w:sz w:val="22"/>
          <w:szCs w:val="22"/>
        </w:rPr>
        <w:t xml:space="preserve"> released to the </w:t>
      </w:r>
      <w:r w:rsidR="00C16E7D">
        <w:rPr>
          <w:rFonts w:ascii="Arial" w:hAnsi="Arial" w:cs="Arial"/>
          <w:sz w:val="22"/>
          <w:szCs w:val="22"/>
        </w:rPr>
        <w:t>cytosol</w:t>
      </w:r>
      <w:r w:rsidR="00B00A6C" w:rsidRPr="003959E3">
        <w:rPr>
          <w:rFonts w:ascii="Arial" w:hAnsi="Arial" w:cs="Arial"/>
          <w:sz w:val="22"/>
          <w:szCs w:val="22"/>
        </w:rPr>
        <w:t xml:space="preserve"> before receptor inclusion into </w:t>
      </w:r>
      <w:r w:rsidR="002F4623">
        <w:rPr>
          <w:rFonts w:ascii="Arial" w:hAnsi="Arial" w:cs="Arial"/>
          <w:sz w:val="22"/>
          <w:szCs w:val="22"/>
        </w:rPr>
        <w:t xml:space="preserve">a </w:t>
      </w:r>
      <w:r w:rsidR="00B00A6C" w:rsidRPr="003959E3">
        <w:rPr>
          <w:rFonts w:ascii="Arial" w:hAnsi="Arial" w:cs="Arial"/>
          <w:sz w:val="22"/>
          <w:szCs w:val="22"/>
        </w:rPr>
        <w:t>forming ILV</w:t>
      </w:r>
      <w:r w:rsidR="00ED1326" w:rsidRPr="003959E3">
        <w:rPr>
          <w:rFonts w:ascii="Arial" w:hAnsi="Arial" w:cs="Arial"/>
          <w:sz w:val="22"/>
          <w:szCs w:val="22"/>
        </w:rPr>
        <w:t xml:space="preserve">. </w:t>
      </w:r>
      <w:r w:rsidR="000D1DC1" w:rsidRPr="003959E3">
        <w:rPr>
          <w:rFonts w:ascii="Arial" w:hAnsi="Arial" w:cs="Arial"/>
          <w:sz w:val="22"/>
          <w:szCs w:val="22"/>
        </w:rPr>
        <w:t>Also</w:t>
      </w:r>
      <w:r w:rsidR="00557355" w:rsidRPr="003959E3">
        <w:rPr>
          <w:rFonts w:ascii="Arial" w:hAnsi="Arial" w:cs="Arial"/>
          <w:sz w:val="22"/>
          <w:szCs w:val="22"/>
        </w:rPr>
        <w:t>, s</w:t>
      </w:r>
      <w:r w:rsidR="00ED1326" w:rsidRPr="003959E3">
        <w:rPr>
          <w:rFonts w:ascii="Arial" w:hAnsi="Arial" w:cs="Arial"/>
          <w:sz w:val="22"/>
          <w:szCs w:val="22"/>
        </w:rPr>
        <w:t xml:space="preserve">tudies of </w:t>
      </w:r>
      <w:r w:rsidR="00557355" w:rsidRPr="003959E3">
        <w:rPr>
          <w:rFonts w:ascii="Arial" w:hAnsi="Arial" w:cs="Arial"/>
          <w:sz w:val="22"/>
          <w:szCs w:val="22"/>
        </w:rPr>
        <w:t xml:space="preserve">endosomal </w:t>
      </w:r>
      <w:r w:rsidR="00ED1326" w:rsidRPr="003959E3">
        <w:rPr>
          <w:rFonts w:ascii="Arial" w:hAnsi="Arial" w:cs="Arial"/>
          <w:sz w:val="22"/>
          <w:szCs w:val="22"/>
        </w:rPr>
        <w:t xml:space="preserve">sorting in yeast </w:t>
      </w:r>
      <w:r w:rsidR="00BC7981">
        <w:rPr>
          <w:rFonts w:ascii="Arial" w:hAnsi="Arial" w:cs="Arial"/>
          <w:sz w:val="22"/>
          <w:szCs w:val="22"/>
        </w:rPr>
        <w:t xml:space="preserve">and mammalian cells </w:t>
      </w:r>
      <w:r w:rsidR="00557355" w:rsidRPr="003959E3">
        <w:rPr>
          <w:rFonts w:ascii="Arial" w:hAnsi="Arial" w:cs="Arial"/>
          <w:sz w:val="22"/>
          <w:szCs w:val="22"/>
        </w:rPr>
        <w:t xml:space="preserve">demonstrated </w:t>
      </w:r>
      <w:r w:rsidR="00ED1326" w:rsidRPr="003959E3">
        <w:rPr>
          <w:rFonts w:ascii="Arial" w:hAnsi="Arial" w:cs="Arial"/>
          <w:sz w:val="22"/>
          <w:szCs w:val="22"/>
        </w:rPr>
        <w:t xml:space="preserve">that cargo </w:t>
      </w:r>
      <w:r w:rsidR="000D1DC1">
        <w:rPr>
          <w:rFonts w:ascii="Arial" w:hAnsi="Arial" w:cs="Arial"/>
          <w:sz w:val="22"/>
          <w:szCs w:val="22"/>
        </w:rPr>
        <w:t xml:space="preserve">must be </w:t>
      </w:r>
      <w:r w:rsidR="00ED1326" w:rsidRPr="003959E3">
        <w:rPr>
          <w:rFonts w:ascii="Arial" w:hAnsi="Arial" w:cs="Arial"/>
          <w:sz w:val="22"/>
          <w:szCs w:val="22"/>
        </w:rPr>
        <w:t>deubiquitinated before incorporation into ILVs</w:t>
      </w:r>
      <w:r w:rsidR="00426E86">
        <w:rPr>
          <w:rFonts w:ascii="Arial" w:hAnsi="Arial" w:cs="Arial"/>
          <w:sz w:val="22"/>
          <w:szCs w:val="22"/>
        </w:rPr>
        <w:t xml:space="preserve"> </w:t>
      </w:r>
      <w:r w:rsidR="00633A2C">
        <w:rPr>
          <w:rFonts w:ascii="Arial" w:hAnsi="Arial" w:cs="Arial"/>
          <w:sz w:val="22"/>
          <w:szCs w:val="22"/>
        </w:rPr>
        <w:fldChar w:fldCharType="begin">
          <w:fldData xml:space="preserve">PEVuZE5vdGU+PENpdGU+PEF1dGhvcj5BbWVyaWs8L0F1dGhvcj48WWVhcj4yMDAwPC9ZZWFyPjxS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PEVuZE5vdGU+PENpdGU+PEF1dGhvcj5BbWVyaWs8L0F1dGhvcj48WWVhcj4yMDAwPC9ZZWFyPjxS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(18, 19)</w:t>
      </w:r>
      <w:r w:rsidR="00633A2C">
        <w:rPr>
          <w:rFonts w:ascii="Arial" w:hAnsi="Arial" w:cs="Arial"/>
          <w:sz w:val="22"/>
          <w:szCs w:val="22"/>
        </w:rPr>
        <w:fldChar w:fldCharType="end"/>
      </w:r>
      <w:r w:rsidR="00ED1326" w:rsidRPr="003959E3">
        <w:rPr>
          <w:rFonts w:ascii="Arial" w:hAnsi="Arial" w:cs="Arial"/>
          <w:sz w:val="22"/>
          <w:szCs w:val="22"/>
        </w:rPr>
        <w:t xml:space="preserve">, which </w:t>
      </w:r>
      <w:r w:rsidR="00557355" w:rsidRPr="003959E3">
        <w:rPr>
          <w:rFonts w:ascii="Arial" w:hAnsi="Arial" w:cs="Arial"/>
          <w:sz w:val="22"/>
          <w:szCs w:val="22"/>
        </w:rPr>
        <w:t xml:space="preserve">if translated to the </w:t>
      </w:r>
      <w:r w:rsidR="00ED1326" w:rsidRPr="003959E3">
        <w:rPr>
          <w:rFonts w:ascii="Arial" w:hAnsi="Arial" w:cs="Arial"/>
          <w:sz w:val="22"/>
          <w:szCs w:val="22"/>
        </w:rPr>
        <w:t xml:space="preserve">EGFR </w:t>
      </w:r>
      <w:r w:rsidR="00557355" w:rsidRPr="003959E3">
        <w:rPr>
          <w:rFonts w:ascii="Arial" w:hAnsi="Arial" w:cs="Arial"/>
          <w:sz w:val="22"/>
          <w:szCs w:val="22"/>
        </w:rPr>
        <w:t xml:space="preserve">system, </w:t>
      </w:r>
      <w:r w:rsidR="00ED1326" w:rsidRPr="003959E3">
        <w:rPr>
          <w:rFonts w:ascii="Arial" w:hAnsi="Arial" w:cs="Arial"/>
          <w:sz w:val="22"/>
          <w:szCs w:val="22"/>
        </w:rPr>
        <w:t xml:space="preserve">would </w:t>
      </w:r>
      <w:r w:rsidR="007859E9" w:rsidRPr="003959E3">
        <w:rPr>
          <w:rFonts w:ascii="Arial" w:hAnsi="Arial" w:cs="Arial"/>
          <w:sz w:val="22"/>
          <w:szCs w:val="22"/>
        </w:rPr>
        <w:t>necessitate</w:t>
      </w:r>
      <w:r w:rsidR="00B00A6C" w:rsidRPr="003959E3">
        <w:rPr>
          <w:rFonts w:ascii="Arial" w:hAnsi="Arial" w:cs="Arial"/>
          <w:sz w:val="22"/>
          <w:szCs w:val="22"/>
        </w:rPr>
        <w:t xml:space="preserve"> </w:t>
      </w:r>
      <w:r w:rsidR="00623121" w:rsidRPr="003959E3">
        <w:rPr>
          <w:rFonts w:ascii="Arial" w:hAnsi="Arial" w:cs="Arial"/>
          <w:sz w:val="22"/>
          <w:szCs w:val="22"/>
        </w:rPr>
        <w:t xml:space="preserve">the </w:t>
      </w:r>
      <w:r w:rsidR="00ED1326" w:rsidRPr="003959E3">
        <w:rPr>
          <w:rFonts w:ascii="Arial" w:hAnsi="Arial" w:cs="Arial"/>
          <w:sz w:val="22"/>
          <w:szCs w:val="22"/>
        </w:rPr>
        <w:t>release of CBL proteins from the receptor</w:t>
      </w:r>
      <w:r w:rsidR="00557355" w:rsidRPr="003959E3">
        <w:rPr>
          <w:rFonts w:ascii="Arial" w:hAnsi="Arial" w:cs="Arial"/>
          <w:sz w:val="22"/>
          <w:szCs w:val="22"/>
        </w:rPr>
        <w:t xml:space="preserve"> before receptor </w:t>
      </w:r>
      <w:r w:rsidR="000D1DC1">
        <w:rPr>
          <w:rFonts w:ascii="Arial" w:hAnsi="Arial" w:cs="Arial"/>
          <w:sz w:val="22"/>
          <w:szCs w:val="22"/>
        </w:rPr>
        <w:t>inclusion in</w:t>
      </w:r>
      <w:r w:rsidR="00557355" w:rsidRPr="003959E3">
        <w:rPr>
          <w:rFonts w:ascii="Arial" w:hAnsi="Arial" w:cs="Arial"/>
          <w:sz w:val="22"/>
          <w:szCs w:val="22"/>
        </w:rPr>
        <w:t xml:space="preserve">to </w:t>
      </w:r>
      <w:r w:rsidR="000D1DC1">
        <w:rPr>
          <w:rFonts w:ascii="Arial" w:hAnsi="Arial" w:cs="Arial"/>
          <w:sz w:val="22"/>
          <w:szCs w:val="22"/>
        </w:rPr>
        <w:t xml:space="preserve">an </w:t>
      </w:r>
      <w:r w:rsidR="00557355" w:rsidRPr="003959E3">
        <w:rPr>
          <w:rFonts w:ascii="Arial" w:hAnsi="Arial" w:cs="Arial"/>
          <w:sz w:val="22"/>
          <w:szCs w:val="22"/>
        </w:rPr>
        <w:t>ILV</w:t>
      </w:r>
      <w:r w:rsidR="00A65CDD" w:rsidRPr="003959E3">
        <w:rPr>
          <w:rFonts w:ascii="Arial" w:hAnsi="Arial" w:cs="Arial"/>
          <w:sz w:val="22"/>
          <w:szCs w:val="22"/>
        </w:rPr>
        <w:t xml:space="preserve">. </w:t>
      </w:r>
    </w:p>
    <w:p w14:paraId="5E3EEB98" w14:textId="77777777" w:rsidR="003444FE" w:rsidRDefault="003444FE" w:rsidP="003A15BE">
      <w:pPr>
        <w:spacing w:after="0" w:line="360" w:lineRule="auto"/>
        <w:jc w:val="both"/>
        <w:rPr>
          <w:rFonts w:ascii="Arial" w:hAnsi="Arial" w:cs="Arial"/>
          <w:sz w:val="22"/>
          <w:szCs w:val="22"/>
        </w:rPr>
      </w:pPr>
    </w:p>
    <w:p w14:paraId="5273201A" w14:textId="21A136AE" w:rsidR="00ED5A64" w:rsidRPr="003959E3" w:rsidRDefault="00A65CDD" w:rsidP="003A15BE">
      <w:pPr>
        <w:spacing w:after="0" w:line="360" w:lineRule="auto"/>
        <w:jc w:val="both"/>
        <w:rPr>
          <w:rFonts w:ascii="Arial" w:hAnsi="Arial" w:cs="Arial"/>
          <w:sz w:val="22"/>
          <w:szCs w:val="22"/>
        </w:rPr>
      </w:pPr>
      <w:r w:rsidRPr="003959E3">
        <w:rPr>
          <w:rFonts w:ascii="Arial" w:hAnsi="Arial" w:cs="Arial"/>
          <w:sz w:val="22"/>
          <w:szCs w:val="22"/>
        </w:rPr>
        <w:t xml:space="preserve">In summary, </w:t>
      </w:r>
      <w:r w:rsidR="00557355" w:rsidRPr="003959E3">
        <w:rPr>
          <w:rFonts w:ascii="Arial" w:hAnsi="Arial" w:cs="Arial"/>
          <w:sz w:val="22"/>
          <w:szCs w:val="22"/>
        </w:rPr>
        <w:t xml:space="preserve">the </w:t>
      </w:r>
      <w:r w:rsidRPr="003959E3">
        <w:rPr>
          <w:rFonts w:ascii="Arial" w:hAnsi="Arial" w:cs="Arial"/>
          <w:sz w:val="22"/>
          <w:szCs w:val="22"/>
        </w:rPr>
        <w:t>fundamental question</w:t>
      </w:r>
      <w:r w:rsidR="00400A0E">
        <w:rPr>
          <w:rFonts w:ascii="Arial" w:hAnsi="Arial" w:cs="Arial"/>
          <w:sz w:val="22"/>
          <w:szCs w:val="22"/>
        </w:rPr>
        <w:t>s</w:t>
      </w:r>
      <w:r w:rsidRPr="003959E3">
        <w:rPr>
          <w:rFonts w:ascii="Arial" w:hAnsi="Arial" w:cs="Arial"/>
          <w:sz w:val="22"/>
          <w:szCs w:val="22"/>
        </w:rPr>
        <w:t xml:space="preserve"> of </w:t>
      </w:r>
      <w:r w:rsidR="00ED1326" w:rsidRPr="003959E3">
        <w:rPr>
          <w:rFonts w:ascii="Arial" w:hAnsi="Arial" w:cs="Arial"/>
          <w:sz w:val="22"/>
          <w:szCs w:val="22"/>
        </w:rPr>
        <w:t>whether</w:t>
      </w:r>
      <w:r w:rsidR="002F4623">
        <w:rPr>
          <w:rFonts w:ascii="Arial" w:hAnsi="Arial" w:cs="Arial"/>
          <w:sz w:val="22"/>
          <w:szCs w:val="22"/>
        </w:rPr>
        <w:t>, when</w:t>
      </w:r>
      <w:r w:rsidR="00ED1326" w:rsidRPr="003959E3">
        <w:rPr>
          <w:rFonts w:ascii="Arial" w:hAnsi="Arial" w:cs="Arial"/>
          <w:sz w:val="22"/>
          <w:szCs w:val="22"/>
        </w:rPr>
        <w:t xml:space="preserve"> and by what mechanism receptor-associated signaling effectors are removed from RTKs at the step of </w:t>
      </w:r>
      <w:r w:rsidR="007859E9">
        <w:rPr>
          <w:rFonts w:ascii="Arial" w:hAnsi="Arial" w:cs="Arial"/>
          <w:sz w:val="22"/>
          <w:szCs w:val="22"/>
        </w:rPr>
        <w:t xml:space="preserve">receptor </w:t>
      </w:r>
      <w:r w:rsidR="00F11839">
        <w:rPr>
          <w:rFonts w:ascii="Arial" w:hAnsi="Arial" w:cs="Arial"/>
          <w:sz w:val="22"/>
          <w:szCs w:val="22"/>
        </w:rPr>
        <w:t>inclusion</w:t>
      </w:r>
      <w:r w:rsidR="000D1DC1">
        <w:rPr>
          <w:rFonts w:ascii="Arial" w:hAnsi="Arial" w:cs="Arial"/>
          <w:sz w:val="22"/>
          <w:szCs w:val="22"/>
        </w:rPr>
        <w:t xml:space="preserve"> </w:t>
      </w:r>
      <w:r w:rsidR="00F11839">
        <w:rPr>
          <w:rFonts w:ascii="Arial" w:hAnsi="Arial" w:cs="Arial"/>
          <w:sz w:val="22"/>
          <w:szCs w:val="22"/>
        </w:rPr>
        <w:t>in</w:t>
      </w:r>
      <w:r w:rsidR="000D1DC1">
        <w:rPr>
          <w:rFonts w:ascii="Arial" w:hAnsi="Arial" w:cs="Arial"/>
          <w:sz w:val="22"/>
          <w:szCs w:val="22"/>
        </w:rPr>
        <w:t xml:space="preserve">to </w:t>
      </w:r>
      <w:r w:rsidR="00ED1326" w:rsidRPr="003959E3">
        <w:rPr>
          <w:rFonts w:ascii="Arial" w:hAnsi="Arial" w:cs="Arial"/>
          <w:sz w:val="22"/>
          <w:szCs w:val="22"/>
        </w:rPr>
        <w:t>ILV</w:t>
      </w:r>
      <w:r w:rsidR="002F4623">
        <w:rPr>
          <w:rFonts w:ascii="Arial" w:hAnsi="Arial" w:cs="Arial"/>
          <w:sz w:val="22"/>
          <w:szCs w:val="22"/>
        </w:rPr>
        <w:t>s</w:t>
      </w:r>
      <w:r w:rsidRPr="003959E3">
        <w:rPr>
          <w:rFonts w:ascii="Arial" w:hAnsi="Arial" w:cs="Arial"/>
          <w:sz w:val="22"/>
          <w:szCs w:val="22"/>
        </w:rPr>
        <w:t xml:space="preserve"> remain to be addressed</w:t>
      </w:r>
      <w:r w:rsidR="00623121" w:rsidRPr="003959E3">
        <w:rPr>
          <w:rFonts w:ascii="Arial" w:hAnsi="Arial" w:cs="Arial"/>
          <w:sz w:val="22"/>
          <w:szCs w:val="22"/>
        </w:rPr>
        <w:t xml:space="preserve">, and </w:t>
      </w:r>
      <w:r w:rsidR="00557355" w:rsidRPr="003959E3">
        <w:rPr>
          <w:rFonts w:ascii="Arial" w:hAnsi="Arial" w:cs="Arial"/>
          <w:sz w:val="22"/>
          <w:szCs w:val="22"/>
        </w:rPr>
        <w:t xml:space="preserve">this </w:t>
      </w:r>
      <w:r w:rsidR="00623121" w:rsidRPr="003959E3">
        <w:rPr>
          <w:rFonts w:ascii="Arial" w:hAnsi="Arial" w:cs="Arial"/>
          <w:sz w:val="22"/>
          <w:szCs w:val="22"/>
        </w:rPr>
        <w:t xml:space="preserve">knowledge </w:t>
      </w:r>
      <w:r w:rsidR="007D48A5" w:rsidRPr="003959E3">
        <w:rPr>
          <w:rFonts w:ascii="Arial" w:hAnsi="Arial" w:cs="Arial"/>
          <w:sz w:val="22"/>
          <w:szCs w:val="22"/>
        </w:rPr>
        <w:t xml:space="preserve">gap </w:t>
      </w:r>
      <w:r w:rsidR="00557355" w:rsidRPr="003959E3">
        <w:rPr>
          <w:rFonts w:ascii="Arial" w:hAnsi="Arial" w:cs="Arial"/>
          <w:sz w:val="22"/>
          <w:szCs w:val="22"/>
        </w:rPr>
        <w:t>seeks a new approach for the</w:t>
      </w:r>
      <w:r w:rsidR="007D48A5" w:rsidRPr="003959E3">
        <w:rPr>
          <w:rFonts w:ascii="Arial" w:hAnsi="Arial" w:cs="Arial"/>
          <w:sz w:val="22"/>
          <w:szCs w:val="22"/>
        </w:rPr>
        <w:t xml:space="preserve"> direct, real-time imaging of </w:t>
      </w:r>
      <w:r w:rsidR="00C16E7D">
        <w:rPr>
          <w:rFonts w:ascii="Arial" w:hAnsi="Arial" w:cs="Arial"/>
          <w:sz w:val="22"/>
          <w:szCs w:val="22"/>
        </w:rPr>
        <w:t>cytosol</w:t>
      </w:r>
      <w:r w:rsidR="007D48A5" w:rsidRPr="003959E3">
        <w:rPr>
          <w:rFonts w:ascii="Arial" w:hAnsi="Arial" w:cs="Arial"/>
          <w:sz w:val="22"/>
          <w:szCs w:val="22"/>
        </w:rPr>
        <w:t xml:space="preserve">ic </w:t>
      </w:r>
      <w:r w:rsidR="00557355" w:rsidRPr="003959E3">
        <w:rPr>
          <w:rFonts w:ascii="Arial" w:hAnsi="Arial" w:cs="Arial"/>
          <w:sz w:val="22"/>
          <w:szCs w:val="22"/>
        </w:rPr>
        <w:t>effector</w:t>
      </w:r>
      <w:r w:rsidR="007D48A5" w:rsidRPr="003959E3">
        <w:rPr>
          <w:rFonts w:ascii="Arial" w:hAnsi="Arial" w:cs="Arial"/>
          <w:sz w:val="22"/>
          <w:szCs w:val="22"/>
        </w:rPr>
        <w:t xml:space="preserve"> release from EGFR</w:t>
      </w:r>
      <w:r w:rsidR="007859E9">
        <w:rPr>
          <w:rFonts w:ascii="Arial" w:hAnsi="Arial" w:cs="Arial"/>
          <w:sz w:val="22"/>
          <w:szCs w:val="22"/>
        </w:rPr>
        <w:t>,</w:t>
      </w:r>
      <w:r w:rsidR="007D48A5" w:rsidRPr="003959E3">
        <w:rPr>
          <w:rFonts w:ascii="Arial" w:hAnsi="Arial" w:cs="Arial"/>
          <w:sz w:val="22"/>
          <w:szCs w:val="22"/>
        </w:rPr>
        <w:t xml:space="preserve"> specifically</w:t>
      </w:r>
      <w:r w:rsidR="007859E9">
        <w:rPr>
          <w:rFonts w:ascii="Arial" w:hAnsi="Arial" w:cs="Arial"/>
          <w:sz w:val="22"/>
          <w:szCs w:val="22"/>
        </w:rPr>
        <w:t>,</w:t>
      </w:r>
      <w:r w:rsidR="007D48A5" w:rsidRPr="003959E3">
        <w:rPr>
          <w:rFonts w:ascii="Arial" w:hAnsi="Arial" w:cs="Arial"/>
          <w:sz w:val="22"/>
          <w:szCs w:val="22"/>
        </w:rPr>
        <w:t xml:space="preserve"> at the moment of ILV incorporation.</w:t>
      </w:r>
      <w:r w:rsidR="000D1DC1">
        <w:rPr>
          <w:rFonts w:ascii="Arial" w:hAnsi="Arial" w:cs="Arial"/>
          <w:sz w:val="22"/>
          <w:szCs w:val="22"/>
        </w:rPr>
        <w:t xml:space="preserve"> </w:t>
      </w:r>
      <w:r w:rsidR="00B426D3" w:rsidRPr="003959E3">
        <w:rPr>
          <w:rFonts w:ascii="Arial" w:hAnsi="Arial" w:cs="Arial"/>
          <w:sz w:val="22"/>
          <w:szCs w:val="22"/>
        </w:rPr>
        <w:t xml:space="preserve">To </w:t>
      </w:r>
      <w:r w:rsidR="00623121" w:rsidRPr="003959E3">
        <w:rPr>
          <w:rFonts w:ascii="Arial" w:hAnsi="Arial" w:cs="Arial"/>
          <w:sz w:val="22"/>
          <w:szCs w:val="22"/>
        </w:rPr>
        <w:t>fill this gap and examine the kinetics of MVE sorting</w:t>
      </w:r>
      <w:r w:rsidR="00EE5E0E" w:rsidRPr="003959E3">
        <w:rPr>
          <w:rFonts w:ascii="Arial" w:hAnsi="Arial" w:cs="Arial"/>
          <w:sz w:val="22"/>
          <w:szCs w:val="22"/>
        </w:rPr>
        <w:t xml:space="preserve">, </w:t>
      </w:r>
      <w:r w:rsidR="00B426D3" w:rsidRPr="003959E3">
        <w:rPr>
          <w:rFonts w:ascii="Arial" w:hAnsi="Arial" w:cs="Arial"/>
          <w:sz w:val="22"/>
          <w:szCs w:val="22"/>
        </w:rPr>
        <w:t xml:space="preserve">we </w:t>
      </w:r>
      <w:r w:rsidR="007963C0" w:rsidRPr="003959E3">
        <w:rPr>
          <w:rFonts w:ascii="Arial" w:hAnsi="Arial" w:cs="Arial"/>
          <w:sz w:val="22"/>
          <w:szCs w:val="22"/>
        </w:rPr>
        <w:t>u</w:t>
      </w:r>
      <w:r w:rsidR="007963C0">
        <w:rPr>
          <w:rFonts w:ascii="Arial" w:hAnsi="Arial" w:cs="Arial"/>
          <w:sz w:val="22"/>
          <w:szCs w:val="22"/>
        </w:rPr>
        <w:t>tilized</w:t>
      </w:r>
      <w:r w:rsidR="007963C0" w:rsidRPr="003959E3">
        <w:rPr>
          <w:rFonts w:ascii="Arial" w:hAnsi="Arial" w:cs="Arial"/>
          <w:sz w:val="22"/>
          <w:szCs w:val="22"/>
        </w:rPr>
        <w:t xml:space="preserve"> </w:t>
      </w:r>
      <w:r w:rsidR="00B426D3" w:rsidRPr="003959E3">
        <w:rPr>
          <w:rFonts w:ascii="Arial" w:hAnsi="Arial" w:cs="Arial"/>
          <w:sz w:val="22"/>
          <w:szCs w:val="22"/>
        </w:rPr>
        <w:t xml:space="preserve">cells </w:t>
      </w:r>
      <w:r w:rsidR="003444FE">
        <w:rPr>
          <w:rFonts w:ascii="Arial" w:hAnsi="Arial" w:cs="Arial"/>
          <w:sz w:val="22"/>
          <w:szCs w:val="22"/>
        </w:rPr>
        <w:t>expressing</w:t>
      </w:r>
      <w:r w:rsidR="00D90B26" w:rsidRPr="003959E3">
        <w:rPr>
          <w:rFonts w:ascii="Arial" w:hAnsi="Arial" w:cs="Arial"/>
          <w:sz w:val="22"/>
          <w:szCs w:val="22"/>
        </w:rPr>
        <w:t xml:space="preserve"> </w:t>
      </w:r>
      <w:r w:rsidR="00B426D3" w:rsidRPr="003959E3">
        <w:rPr>
          <w:rFonts w:ascii="Arial" w:hAnsi="Arial" w:cs="Arial"/>
          <w:sz w:val="22"/>
          <w:szCs w:val="22"/>
        </w:rPr>
        <w:t xml:space="preserve">fluorescently labeled </w:t>
      </w:r>
      <w:r w:rsidR="00623121" w:rsidRPr="003959E3">
        <w:rPr>
          <w:rFonts w:ascii="Arial" w:hAnsi="Arial" w:cs="Arial"/>
          <w:sz w:val="22"/>
          <w:szCs w:val="22"/>
        </w:rPr>
        <w:t>endogenous G</w:t>
      </w:r>
      <w:r w:rsidR="00B426D3" w:rsidRPr="003959E3">
        <w:rPr>
          <w:rFonts w:ascii="Arial" w:hAnsi="Arial" w:cs="Arial"/>
          <w:sz w:val="22"/>
          <w:szCs w:val="22"/>
        </w:rPr>
        <w:t>rb2</w:t>
      </w:r>
      <w:r w:rsidR="00623121" w:rsidRPr="003959E3">
        <w:rPr>
          <w:rFonts w:ascii="Arial" w:hAnsi="Arial" w:cs="Arial"/>
          <w:sz w:val="22"/>
          <w:szCs w:val="22"/>
        </w:rPr>
        <w:t>, a</w:t>
      </w:r>
      <w:r w:rsidR="007963C0">
        <w:rPr>
          <w:rFonts w:ascii="Arial" w:hAnsi="Arial" w:cs="Arial"/>
          <w:sz w:val="22"/>
          <w:szCs w:val="22"/>
        </w:rPr>
        <w:t>n</w:t>
      </w:r>
      <w:r w:rsidR="00623121" w:rsidRPr="003959E3">
        <w:rPr>
          <w:rFonts w:ascii="Arial" w:hAnsi="Arial" w:cs="Arial"/>
          <w:sz w:val="22"/>
          <w:szCs w:val="22"/>
        </w:rPr>
        <w:t xml:space="preserve"> </w:t>
      </w:r>
      <w:r w:rsidR="00F11839">
        <w:rPr>
          <w:rFonts w:ascii="Arial" w:hAnsi="Arial" w:cs="Arial"/>
          <w:sz w:val="22"/>
          <w:szCs w:val="22"/>
        </w:rPr>
        <w:t xml:space="preserve">SH2 </w:t>
      </w:r>
      <w:r w:rsidR="007963C0">
        <w:rPr>
          <w:rFonts w:ascii="Arial" w:hAnsi="Arial" w:cs="Arial"/>
          <w:sz w:val="22"/>
          <w:szCs w:val="22"/>
        </w:rPr>
        <w:t xml:space="preserve">domain containing </w:t>
      </w:r>
      <w:r w:rsidR="00623121" w:rsidRPr="003959E3">
        <w:rPr>
          <w:rFonts w:ascii="Arial" w:hAnsi="Arial" w:cs="Arial"/>
          <w:sz w:val="22"/>
          <w:szCs w:val="22"/>
        </w:rPr>
        <w:t xml:space="preserve">adaptor </w:t>
      </w:r>
      <w:r w:rsidR="007963C0">
        <w:rPr>
          <w:rFonts w:ascii="Arial" w:hAnsi="Arial" w:cs="Arial"/>
          <w:sz w:val="22"/>
          <w:szCs w:val="22"/>
        </w:rPr>
        <w:t xml:space="preserve">binding to EGFR </w:t>
      </w:r>
      <w:proofErr w:type="spellStart"/>
      <w:r w:rsidR="007963C0">
        <w:rPr>
          <w:rFonts w:ascii="Arial" w:hAnsi="Arial" w:cs="Arial"/>
          <w:sz w:val="22"/>
          <w:szCs w:val="22"/>
        </w:rPr>
        <w:t>phosphotyrosines</w:t>
      </w:r>
      <w:proofErr w:type="spellEnd"/>
      <w:r w:rsidR="007963C0">
        <w:rPr>
          <w:rFonts w:ascii="Arial" w:hAnsi="Arial" w:cs="Arial"/>
          <w:sz w:val="22"/>
          <w:szCs w:val="22"/>
        </w:rPr>
        <w:t xml:space="preserve"> and mediating</w:t>
      </w:r>
      <w:r w:rsidR="00623121" w:rsidRPr="003959E3">
        <w:rPr>
          <w:rFonts w:ascii="Arial" w:hAnsi="Arial" w:cs="Arial"/>
          <w:sz w:val="22"/>
          <w:szCs w:val="22"/>
        </w:rPr>
        <w:t xml:space="preserve"> activation of Ras and other </w:t>
      </w:r>
      <w:r w:rsidR="00EE3BA3">
        <w:rPr>
          <w:rFonts w:ascii="Arial" w:hAnsi="Arial" w:cs="Arial"/>
          <w:sz w:val="22"/>
          <w:szCs w:val="22"/>
        </w:rPr>
        <w:t>EGFR/RTK</w:t>
      </w:r>
      <w:r w:rsidR="00623121" w:rsidRPr="003959E3">
        <w:rPr>
          <w:rFonts w:ascii="Arial" w:hAnsi="Arial" w:cs="Arial"/>
          <w:sz w:val="22"/>
          <w:szCs w:val="22"/>
        </w:rPr>
        <w:t xml:space="preserve"> </w:t>
      </w:r>
      <w:r w:rsidR="002F4623">
        <w:rPr>
          <w:rFonts w:ascii="Arial" w:hAnsi="Arial" w:cs="Arial"/>
          <w:sz w:val="22"/>
          <w:szCs w:val="22"/>
        </w:rPr>
        <w:t xml:space="preserve">downstream signaling and trafficking </w:t>
      </w:r>
      <w:r w:rsidR="00400A0E">
        <w:rPr>
          <w:rFonts w:ascii="Arial" w:hAnsi="Arial" w:cs="Arial"/>
          <w:sz w:val="22"/>
          <w:szCs w:val="22"/>
        </w:rPr>
        <w:t>activities</w:t>
      </w:r>
      <w:r w:rsidR="00B426D3" w:rsidRPr="007963C0">
        <w:rPr>
          <w:rFonts w:ascii="Arial" w:hAnsi="Arial" w:cs="Arial"/>
          <w:sz w:val="22"/>
          <w:szCs w:val="22"/>
        </w:rPr>
        <w:t xml:space="preserve">. </w:t>
      </w:r>
      <w:r w:rsidR="00F11839" w:rsidRPr="00EB732B">
        <w:rPr>
          <w:rFonts w:ascii="Arial" w:hAnsi="Arial" w:cs="Arial"/>
          <w:sz w:val="22"/>
          <w:szCs w:val="22"/>
        </w:rPr>
        <w:t xml:space="preserve">Using </w:t>
      </w:r>
      <w:r w:rsidR="00623121" w:rsidRPr="007963C0">
        <w:rPr>
          <w:rFonts w:ascii="Arial" w:hAnsi="Arial" w:cs="Arial"/>
          <w:sz w:val="22"/>
          <w:szCs w:val="22"/>
        </w:rPr>
        <w:t>quantitative live-cell microscopy</w:t>
      </w:r>
      <w:r w:rsidR="003162A0" w:rsidRPr="007963C0">
        <w:rPr>
          <w:rFonts w:ascii="Arial" w:hAnsi="Arial" w:cs="Arial"/>
          <w:sz w:val="22"/>
          <w:szCs w:val="22"/>
        </w:rPr>
        <w:t xml:space="preserve"> </w:t>
      </w:r>
      <w:r w:rsidR="00C16E7D" w:rsidRPr="007963C0">
        <w:rPr>
          <w:rFonts w:ascii="Arial" w:hAnsi="Arial" w:cs="Arial"/>
          <w:sz w:val="22"/>
          <w:szCs w:val="22"/>
        </w:rPr>
        <w:t>together with t</w:t>
      </w:r>
      <w:r w:rsidR="003162A0" w:rsidRPr="007963C0">
        <w:rPr>
          <w:rFonts w:ascii="Arial" w:hAnsi="Arial" w:cs="Arial"/>
          <w:sz w:val="22"/>
          <w:szCs w:val="22"/>
        </w:rPr>
        <w:t>wo complementa</w:t>
      </w:r>
      <w:r w:rsidR="007963C0">
        <w:rPr>
          <w:rFonts w:ascii="Arial" w:hAnsi="Arial" w:cs="Arial"/>
          <w:sz w:val="22"/>
          <w:szCs w:val="22"/>
        </w:rPr>
        <w:t xml:space="preserve">ry </w:t>
      </w:r>
      <w:r w:rsidR="003162A0" w:rsidRPr="007963C0">
        <w:rPr>
          <w:rFonts w:ascii="Arial" w:hAnsi="Arial" w:cs="Arial"/>
          <w:sz w:val="22"/>
          <w:szCs w:val="22"/>
        </w:rPr>
        <w:t>approaches</w:t>
      </w:r>
      <w:r w:rsidR="00F11839" w:rsidRPr="007963C0">
        <w:rPr>
          <w:rFonts w:ascii="Arial" w:hAnsi="Arial" w:cs="Arial"/>
          <w:sz w:val="22"/>
          <w:szCs w:val="22"/>
        </w:rPr>
        <w:t xml:space="preserve">, we found </w:t>
      </w:r>
      <w:r w:rsidR="00B426D3" w:rsidRPr="007963C0">
        <w:rPr>
          <w:rFonts w:ascii="Arial" w:hAnsi="Arial" w:cs="Arial"/>
          <w:sz w:val="22"/>
          <w:szCs w:val="22"/>
        </w:rPr>
        <w:t xml:space="preserve">that Grb2 is </w:t>
      </w:r>
      <w:r w:rsidR="00F11839" w:rsidRPr="007963C0">
        <w:rPr>
          <w:rFonts w:ascii="Arial" w:hAnsi="Arial" w:cs="Arial"/>
          <w:sz w:val="22"/>
          <w:szCs w:val="22"/>
        </w:rPr>
        <w:t>sorted to</w:t>
      </w:r>
      <w:r w:rsidR="00B426D3" w:rsidRPr="007963C0">
        <w:rPr>
          <w:rFonts w:ascii="Arial" w:hAnsi="Arial" w:cs="Arial"/>
          <w:sz w:val="22"/>
          <w:szCs w:val="22"/>
        </w:rPr>
        <w:t xml:space="preserve"> ILVs </w:t>
      </w:r>
      <w:r w:rsidR="00F11839" w:rsidRPr="007963C0">
        <w:rPr>
          <w:rFonts w:ascii="Arial" w:hAnsi="Arial" w:cs="Arial"/>
          <w:sz w:val="22"/>
          <w:szCs w:val="22"/>
        </w:rPr>
        <w:t>within few minutes after EGF-induced EGFR endocytosis, and that t</w:t>
      </w:r>
      <w:r w:rsidR="003162A0" w:rsidRPr="007963C0">
        <w:rPr>
          <w:rFonts w:ascii="Arial" w:hAnsi="Arial" w:cs="Arial"/>
          <w:sz w:val="22"/>
          <w:szCs w:val="22"/>
        </w:rPr>
        <w:t>he majority of</w:t>
      </w:r>
      <w:r w:rsidR="00EE5E0E" w:rsidRPr="007963C0">
        <w:rPr>
          <w:rFonts w:ascii="Arial" w:hAnsi="Arial" w:cs="Arial"/>
          <w:sz w:val="22"/>
          <w:szCs w:val="22"/>
        </w:rPr>
        <w:t xml:space="preserve"> </w:t>
      </w:r>
      <w:r w:rsidR="00F11839" w:rsidRPr="007963C0">
        <w:rPr>
          <w:rFonts w:ascii="Arial" w:hAnsi="Arial" w:cs="Arial"/>
          <w:sz w:val="22"/>
          <w:szCs w:val="22"/>
        </w:rPr>
        <w:t xml:space="preserve">internalized </w:t>
      </w:r>
      <w:proofErr w:type="gramStart"/>
      <w:r w:rsidR="00C16E7D" w:rsidRPr="007963C0">
        <w:rPr>
          <w:rFonts w:ascii="Arial" w:hAnsi="Arial" w:cs="Arial"/>
          <w:sz w:val="22"/>
          <w:szCs w:val="22"/>
        </w:rPr>
        <w:t>EGFR:Grb</w:t>
      </w:r>
      <w:proofErr w:type="gramEnd"/>
      <w:r w:rsidR="00C16E7D" w:rsidRPr="007963C0">
        <w:rPr>
          <w:rFonts w:ascii="Arial" w:hAnsi="Arial" w:cs="Arial"/>
          <w:sz w:val="22"/>
          <w:szCs w:val="22"/>
        </w:rPr>
        <w:t>2</w:t>
      </w:r>
      <w:r w:rsidR="00EE5E0E" w:rsidRPr="007963C0">
        <w:rPr>
          <w:rFonts w:ascii="Arial" w:hAnsi="Arial" w:cs="Arial"/>
          <w:sz w:val="22"/>
          <w:szCs w:val="22"/>
        </w:rPr>
        <w:t xml:space="preserve"> complexes</w:t>
      </w:r>
      <w:r w:rsidR="00F11839" w:rsidRPr="007963C0">
        <w:rPr>
          <w:rFonts w:ascii="Arial" w:hAnsi="Arial" w:cs="Arial"/>
          <w:sz w:val="22"/>
          <w:szCs w:val="22"/>
        </w:rPr>
        <w:t xml:space="preserve"> are</w:t>
      </w:r>
      <w:r w:rsidR="003162A0" w:rsidRPr="007963C0">
        <w:rPr>
          <w:rFonts w:ascii="Arial" w:hAnsi="Arial" w:cs="Arial"/>
          <w:sz w:val="22"/>
          <w:szCs w:val="22"/>
        </w:rPr>
        <w:t xml:space="preserve"> </w:t>
      </w:r>
      <w:r w:rsidR="00F11839" w:rsidRPr="007963C0">
        <w:rPr>
          <w:rFonts w:ascii="Arial" w:hAnsi="Arial" w:cs="Arial"/>
          <w:sz w:val="22"/>
          <w:szCs w:val="22"/>
        </w:rPr>
        <w:t>in</w:t>
      </w:r>
      <w:r w:rsidR="003162A0" w:rsidRPr="007963C0">
        <w:rPr>
          <w:rFonts w:ascii="Arial" w:hAnsi="Arial" w:cs="Arial"/>
          <w:sz w:val="22"/>
          <w:szCs w:val="22"/>
        </w:rPr>
        <w:t>accessible to the</w:t>
      </w:r>
      <w:r w:rsidR="00EE5E0E" w:rsidRPr="007963C0">
        <w:rPr>
          <w:rFonts w:ascii="Arial" w:hAnsi="Arial" w:cs="Arial"/>
          <w:sz w:val="22"/>
          <w:szCs w:val="22"/>
        </w:rPr>
        <w:t xml:space="preserve"> </w:t>
      </w:r>
      <w:r w:rsidR="00C16E7D" w:rsidRPr="007963C0">
        <w:rPr>
          <w:rFonts w:ascii="Arial" w:hAnsi="Arial" w:cs="Arial"/>
          <w:sz w:val="22"/>
          <w:szCs w:val="22"/>
        </w:rPr>
        <w:t>cytosol</w:t>
      </w:r>
      <w:r w:rsidR="00EE5E0E" w:rsidRPr="007963C0">
        <w:rPr>
          <w:rFonts w:ascii="Arial" w:hAnsi="Arial" w:cs="Arial"/>
          <w:sz w:val="22"/>
          <w:szCs w:val="22"/>
        </w:rPr>
        <w:t xml:space="preserve"> after </w:t>
      </w:r>
      <w:r w:rsidR="007859E9" w:rsidRPr="007963C0">
        <w:rPr>
          <w:rFonts w:ascii="Arial" w:hAnsi="Arial" w:cs="Arial"/>
          <w:sz w:val="22"/>
          <w:szCs w:val="22"/>
        </w:rPr>
        <w:t>20</w:t>
      </w:r>
      <w:r w:rsidR="00EE5E0E" w:rsidRPr="007963C0">
        <w:rPr>
          <w:rFonts w:ascii="Arial" w:hAnsi="Arial" w:cs="Arial"/>
          <w:sz w:val="22"/>
          <w:szCs w:val="22"/>
        </w:rPr>
        <w:t>-30 minutes of ligand-induced endocytosis.</w:t>
      </w:r>
      <w:r w:rsidR="007963C0" w:rsidRPr="007963C0">
        <w:rPr>
          <w:rFonts w:ascii="Arial" w:hAnsi="Arial" w:cs="Arial"/>
          <w:sz w:val="22"/>
          <w:szCs w:val="22"/>
        </w:rPr>
        <w:t xml:space="preserve"> </w:t>
      </w:r>
      <w:r w:rsidR="007963C0">
        <w:rPr>
          <w:rFonts w:ascii="Arial" w:hAnsi="Arial" w:cs="Arial"/>
          <w:sz w:val="22"/>
          <w:szCs w:val="22"/>
        </w:rPr>
        <w:t xml:space="preserve">We propose that </w:t>
      </w:r>
      <w:proofErr w:type="gramStart"/>
      <w:r w:rsidR="007963C0">
        <w:rPr>
          <w:rFonts w:ascii="Arial" w:hAnsi="Arial" w:cs="Arial"/>
          <w:sz w:val="22"/>
          <w:szCs w:val="22"/>
        </w:rPr>
        <w:t>s</w:t>
      </w:r>
      <w:r w:rsidR="007963C0" w:rsidRPr="007963C0">
        <w:rPr>
          <w:rFonts w:ascii="Arial" w:hAnsi="Arial" w:cs="Arial"/>
          <w:sz w:val="22"/>
          <w:szCs w:val="22"/>
        </w:rPr>
        <w:t>orting of</w:t>
      </w:r>
      <w:proofErr w:type="gramEnd"/>
      <w:r w:rsidR="007963C0" w:rsidRPr="007963C0">
        <w:rPr>
          <w:rFonts w:ascii="Arial" w:hAnsi="Arial" w:cs="Arial"/>
          <w:sz w:val="22"/>
          <w:szCs w:val="22"/>
        </w:rPr>
        <w:t xml:space="preserve"> EGFR signaling effectors to ILVs leading to their lysosomal degradation together with the receptor serves as </w:t>
      </w:r>
      <w:r w:rsidR="007963C0">
        <w:rPr>
          <w:rFonts w:ascii="Arial" w:hAnsi="Arial" w:cs="Arial"/>
          <w:sz w:val="22"/>
          <w:szCs w:val="22"/>
        </w:rPr>
        <w:t xml:space="preserve">part of the </w:t>
      </w:r>
      <w:r w:rsidR="007963C0" w:rsidRPr="007963C0">
        <w:rPr>
          <w:rFonts w:ascii="Arial" w:hAnsi="Arial" w:cs="Arial"/>
          <w:sz w:val="22"/>
          <w:szCs w:val="22"/>
        </w:rPr>
        <w:t xml:space="preserve">negative-feedback regulation of </w:t>
      </w:r>
      <w:r w:rsidR="007963C0">
        <w:rPr>
          <w:rFonts w:ascii="Arial" w:hAnsi="Arial" w:cs="Arial"/>
          <w:sz w:val="22"/>
          <w:szCs w:val="22"/>
        </w:rPr>
        <w:t>receptor</w:t>
      </w:r>
      <w:r w:rsidR="007963C0" w:rsidRPr="007963C0">
        <w:rPr>
          <w:rFonts w:ascii="Arial" w:hAnsi="Arial" w:cs="Arial"/>
          <w:sz w:val="22"/>
          <w:szCs w:val="22"/>
        </w:rPr>
        <w:t xml:space="preserve"> signaling.</w:t>
      </w:r>
      <w:r w:rsidR="00EE5E0E" w:rsidRPr="003959E3">
        <w:rPr>
          <w:rFonts w:ascii="Arial" w:hAnsi="Arial" w:cs="Arial"/>
          <w:sz w:val="22"/>
          <w:szCs w:val="22"/>
        </w:rPr>
        <w:t xml:space="preserve"> </w:t>
      </w:r>
    </w:p>
    <w:p w14:paraId="0A03A8BE" w14:textId="77777777" w:rsidR="00ED5A64" w:rsidRPr="003959E3" w:rsidRDefault="00ED5A64" w:rsidP="003959E3">
      <w:pPr>
        <w:spacing w:after="0" w:line="360" w:lineRule="auto"/>
        <w:rPr>
          <w:rFonts w:ascii="Arial" w:hAnsi="Arial" w:cs="Arial"/>
          <w:sz w:val="22"/>
          <w:szCs w:val="22"/>
        </w:rPr>
      </w:pPr>
    </w:p>
    <w:p w14:paraId="79B8FF55" w14:textId="40F101F4" w:rsidR="00B00A6C" w:rsidRPr="003959E3" w:rsidRDefault="00B00A6C" w:rsidP="003959E3">
      <w:pPr>
        <w:spacing w:after="0"/>
        <w:rPr>
          <w:rFonts w:ascii="Arial" w:hAnsi="Arial" w:cs="Arial"/>
          <w:b/>
          <w:bCs/>
          <w:sz w:val="22"/>
          <w:szCs w:val="22"/>
        </w:rPr>
      </w:pPr>
      <w:r w:rsidRPr="003959E3">
        <w:rPr>
          <w:rFonts w:ascii="Arial" w:hAnsi="Arial" w:cs="Arial"/>
          <w:b/>
          <w:bCs/>
          <w:sz w:val="22"/>
          <w:szCs w:val="22"/>
        </w:rPr>
        <w:br w:type="page"/>
      </w:r>
    </w:p>
    <w:p w14:paraId="698E3A11" w14:textId="6536932D" w:rsidR="001F5413" w:rsidRPr="003959E3" w:rsidRDefault="001F5413" w:rsidP="003959E3">
      <w:pPr>
        <w:spacing w:after="0" w:line="360" w:lineRule="auto"/>
        <w:rPr>
          <w:rFonts w:ascii="Arial" w:hAnsi="Arial" w:cs="Arial"/>
          <w:b/>
          <w:bCs/>
          <w:sz w:val="22"/>
          <w:szCs w:val="22"/>
        </w:rPr>
      </w:pPr>
      <w:r w:rsidRPr="003959E3">
        <w:rPr>
          <w:rFonts w:ascii="Arial" w:hAnsi="Arial" w:cs="Arial"/>
          <w:b/>
          <w:bCs/>
          <w:sz w:val="22"/>
          <w:szCs w:val="22"/>
        </w:rPr>
        <w:lastRenderedPageBreak/>
        <w:t>Results</w:t>
      </w:r>
    </w:p>
    <w:p w14:paraId="4526F3B2" w14:textId="77777777" w:rsidR="00986F57" w:rsidRPr="003959E3" w:rsidRDefault="00986F57" w:rsidP="003959E3">
      <w:pPr>
        <w:spacing w:after="0" w:line="360" w:lineRule="auto"/>
        <w:rPr>
          <w:rFonts w:ascii="Arial" w:hAnsi="Arial" w:cs="Arial"/>
          <w:b/>
          <w:bCs/>
          <w:sz w:val="22"/>
          <w:szCs w:val="22"/>
        </w:rPr>
      </w:pPr>
    </w:p>
    <w:p w14:paraId="0F6286D3" w14:textId="00D9F8B5" w:rsidR="00C43B3C" w:rsidRPr="003959E3" w:rsidRDefault="00C43B3C" w:rsidP="003959E3">
      <w:pPr>
        <w:spacing w:after="0" w:line="360" w:lineRule="auto"/>
        <w:rPr>
          <w:rFonts w:ascii="Arial" w:hAnsi="Arial" w:cs="Arial"/>
          <w:b/>
          <w:bCs/>
          <w:sz w:val="22"/>
          <w:szCs w:val="22"/>
        </w:rPr>
      </w:pPr>
      <w:r w:rsidRPr="003959E3">
        <w:rPr>
          <w:rFonts w:ascii="Arial" w:hAnsi="Arial" w:cs="Arial"/>
          <w:b/>
          <w:bCs/>
          <w:sz w:val="22"/>
          <w:szCs w:val="22"/>
        </w:rPr>
        <w:t>Grb2 is sorted to ILVs in EGF-stimulated cells</w:t>
      </w:r>
    </w:p>
    <w:p w14:paraId="1B1E66EE" w14:textId="77777777" w:rsidR="00C43B3C" w:rsidRPr="003959E3" w:rsidRDefault="00C43B3C" w:rsidP="003959E3">
      <w:pPr>
        <w:spacing w:after="0" w:line="360" w:lineRule="auto"/>
        <w:rPr>
          <w:rFonts w:ascii="Arial" w:hAnsi="Arial" w:cs="Arial"/>
          <w:sz w:val="22"/>
          <w:szCs w:val="22"/>
        </w:rPr>
      </w:pPr>
    </w:p>
    <w:p w14:paraId="3F4C81DB" w14:textId="45E931EB" w:rsidR="00AD2EA0" w:rsidRPr="003959E3" w:rsidRDefault="00C07203" w:rsidP="003A15BE">
      <w:pPr>
        <w:spacing w:after="0" w:line="360" w:lineRule="auto"/>
        <w:jc w:val="both"/>
        <w:rPr>
          <w:rFonts w:ascii="Arial" w:hAnsi="Arial" w:cs="Arial"/>
          <w:sz w:val="22"/>
          <w:szCs w:val="22"/>
        </w:rPr>
      </w:pPr>
      <w:r w:rsidRPr="003959E3">
        <w:rPr>
          <w:rFonts w:ascii="Arial" w:hAnsi="Arial" w:cs="Arial"/>
          <w:sz w:val="22"/>
          <w:szCs w:val="22"/>
        </w:rPr>
        <w:t xml:space="preserve">To study the dynamics of </w:t>
      </w:r>
      <w:r w:rsidR="00AD2EA0" w:rsidRPr="003959E3">
        <w:rPr>
          <w:rFonts w:ascii="Arial" w:hAnsi="Arial" w:cs="Arial"/>
          <w:sz w:val="22"/>
          <w:szCs w:val="22"/>
        </w:rPr>
        <w:t xml:space="preserve">endocytosis and endosomal sorting </w:t>
      </w:r>
      <w:r w:rsidRPr="003959E3">
        <w:rPr>
          <w:rFonts w:ascii="Arial" w:hAnsi="Arial" w:cs="Arial"/>
          <w:sz w:val="22"/>
          <w:szCs w:val="22"/>
        </w:rPr>
        <w:t xml:space="preserve">of </w:t>
      </w:r>
      <w:r w:rsidR="00082EC4" w:rsidRPr="003959E3">
        <w:rPr>
          <w:rFonts w:ascii="Arial" w:hAnsi="Arial" w:cs="Arial"/>
          <w:sz w:val="22"/>
          <w:szCs w:val="22"/>
        </w:rPr>
        <w:t xml:space="preserve">EGFR signaling </w:t>
      </w:r>
      <w:r w:rsidR="00124812" w:rsidRPr="003959E3">
        <w:rPr>
          <w:rFonts w:ascii="Arial" w:hAnsi="Arial" w:cs="Arial"/>
          <w:sz w:val="22"/>
          <w:szCs w:val="22"/>
        </w:rPr>
        <w:t>complexes</w:t>
      </w:r>
      <w:r w:rsidRPr="003959E3">
        <w:rPr>
          <w:rFonts w:ascii="Arial" w:hAnsi="Arial" w:cs="Arial"/>
          <w:sz w:val="22"/>
          <w:szCs w:val="22"/>
        </w:rPr>
        <w:t xml:space="preserve">, we </w:t>
      </w:r>
      <w:r w:rsidR="00945C54">
        <w:rPr>
          <w:rFonts w:ascii="Arial" w:hAnsi="Arial" w:cs="Arial"/>
          <w:sz w:val="22"/>
          <w:szCs w:val="22"/>
        </w:rPr>
        <w:t>generated</w:t>
      </w:r>
      <w:r w:rsidRPr="003959E3">
        <w:rPr>
          <w:rFonts w:ascii="Arial" w:hAnsi="Arial" w:cs="Arial"/>
          <w:sz w:val="22"/>
          <w:szCs w:val="22"/>
        </w:rPr>
        <w:t xml:space="preserve"> </w:t>
      </w:r>
      <w:r w:rsidR="00F11839">
        <w:rPr>
          <w:rFonts w:ascii="Arial" w:hAnsi="Arial" w:cs="Arial"/>
          <w:sz w:val="22"/>
          <w:szCs w:val="22"/>
        </w:rPr>
        <w:t xml:space="preserve">human oral squamous carcinoma </w:t>
      </w:r>
      <w:r w:rsidR="001F5413" w:rsidRPr="003959E3">
        <w:rPr>
          <w:rFonts w:ascii="Arial" w:hAnsi="Arial" w:cs="Arial"/>
          <w:sz w:val="22"/>
          <w:szCs w:val="22"/>
        </w:rPr>
        <w:t>HSC3</w:t>
      </w:r>
      <w:r w:rsidRPr="003959E3">
        <w:rPr>
          <w:rFonts w:ascii="Arial" w:hAnsi="Arial" w:cs="Arial"/>
          <w:sz w:val="22"/>
          <w:szCs w:val="22"/>
        </w:rPr>
        <w:t xml:space="preserve"> cells </w:t>
      </w:r>
      <w:r w:rsidR="00C0003F" w:rsidRPr="003959E3">
        <w:rPr>
          <w:rFonts w:ascii="Arial" w:hAnsi="Arial" w:cs="Arial"/>
          <w:sz w:val="22"/>
          <w:szCs w:val="22"/>
        </w:rPr>
        <w:t>expressing</w:t>
      </w:r>
      <w:r w:rsidRPr="003959E3">
        <w:rPr>
          <w:rFonts w:ascii="Arial" w:hAnsi="Arial" w:cs="Arial"/>
          <w:sz w:val="22"/>
          <w:szCs w:val="22"/>
        </w:rPr>
        <w:t xml:space="preserve"> endogenous Grb2 </w:t>
      </w:r>
      <w:r w:rsidR="00100FFD" w:rsidRPr="003959E3">
        <w:rPr>
          <w:rFonts w:ascii="Arial" w:hAnsi="Arial" w:cs="Arial"/>
          <w:sz w:val="22"/>
          <w:szCs w:val="22"/>
        </w:rPr>
        <w:t>tagged</w:t>
      </w:r>
      <w:r w:rsidR="00995DBE" w:rsidRPr="003959E3">
        <w:rPr>
          <w:rFonts w:ascii="Arial" w:hAnsi="Arial" w:cs="Arial"/>
          <w:sz w:val="22"/>
          <w:szCs w:val="22"/>
        </w:rPr>
        <w:t xml:space="preserve"> with </w:t>
      </w:r>
      <w:proofErr w:type="spellStart"/>
      <w:r w:rsidR="00995DBE" w:rsidRPr="003959E3">
        <w:rPr>
          <w:rFonts w:ascii="Arial" w:hAnsi="Arial" w:cs="Arial"/>
          <w:sz w:val="22"/>
          <w:szCs w:val="22"/>
        </w:rPr>
        <w:t>mNeonGreen</w:t>
      </w:r>
      <w:proofErr w:type="spellEnd"/>
      <w:r w:rsidR="00995DBE" w:rsidRPr="003959E3">
        <w:rPr>
          <w:rFonts w:ascii="Arial" w:hAnsi="Arial" w:cs="Arial"/>
          <w:sz w:val="22"/>
          <w:szCs w:val="22"/>
        </w:rPr>
        <w:t xml:space="preserve"> </w:t>
      </w:r>
      <w:r w:rsidR="00945C54">
        <w:rPr>
          <w:rFonts w:ascii="Arial" w:hAnsi="Arial" w:cs="Arial"/>
          <w:sz w:val="22"/>
          <w:szCs w:val="22"/>
        </w:rPr>
        <w:t xml:space="preserve">fluorescent protein </w:t>
      </w:r>
      <w:r w:rsidRPr="003959E3">
        <w:rPr>
          <w:rFonts w:ascii="Arial" w:hAnsi="Arial" w:cs="Arial"/>
          <w:sz w:val="22"/>
          <w:szCs w:val="22"/>
        </w:rPr>
        <w:t>(</w:t>
      </w:r>
      <w:proofErr w:type="spellStart"/>
      <w:r w:rsidRPr="003959E3">
        <w:rPr>
          <w:rFonts w:ascii="Arial" w:hAnsi="Arial" w:cs="Arial"/>
          <w:sz w:val="22"/>
          <w:szCs w:val="22"/>
        </w:rPr>
        <w:t>mNG</w:t>
      </w:r>
      <w:proofErr w:type="spellEnd"/>
      <w:r w:rsidRPr="003959E3">
        <w:rPr>
          <w:rFonts w:ascii="Arial" w:hAnsi="Arial" w:cs="Arial"/>
          <w:sz w:val="22"/>
          <w:szCs w:val="22"/>
        </w:rPr>
        <w:t>)</w:t>
      </w:r>
      <w:r w:rsidR="001F5413" w:rsidRPr="003959E3">
        <w:rPr>
          <w:rFonts w:ascii="Arial" w:hAnsi="Arial" w:cs="Arial"/>
          <w:sz w:val="22"/>
          <w:szCs w:val="22"/>
        </w:rPr>
        <w:t>.</w:t>
      </w:r>
      <w:r w:rsidRPr="003959E3">
        <w:rPr>
          <w:rFonts w:ascii="Arial" w:hAnsi="Arial" w:cs="Arial"/>
          <w:sz w:val="22"/>
          <w:szCs w:val="22"/>
        </w:rPr>
        <w:t xml:space="preserve"> </w:t>
      </w:r>
      <w:r w:rsidR="00EE5E0E" w:rsidRPr="003959E3">
        <w:rPr>
          <w:rFonts w:ascii="Arial" w:hAnsi="Arial" w:cs="Arial"/>
          <w:sz w:val="22"/>
          <w:szCs w:val="22"/>
        </w:rPr>
        <w:t xml:space="preserve">HSC3 cells were used as </w:t>
      </w:r>
      <w:r w:rsidR="00AD2EA0" w:rsidRPr="003959E3">
        <w:rPr>
          <w:rFonts w:ascii="Arial" w:hAnsi="Arial" w:cs="Arial"/>
          <w:sz w:val="22"/>
          <w:szCs w:val="22"/>
        </w:rPr>
        <w:t>the main experimental model</w:t>
      </w:r>
      <w:r w:rsidR="00100FFD" w:rsidRPr="003959E3">
        <w:rPr>
          <w:rFonts w:ascii="Arial" w:hAnsi="Arial" w:cs="Arial"/>
          <w:sz w:val="22"/>
          <w:szCs w:val="22"/>
        </w:rPr>
        <w:t xml:space="preserve"> because t</w:t>
      </w:r>
      <w:r w:rsidR="00AD2EA0" w:rsidRPr="003959E3">
        <w:rPr>
          <w:rFonts w:ascii="Arial" w:hAnsi="Arial" w:cs="Arial"/>
          <w:sz w:val="22"/>
          <w:szCs w:val="22"/>
        </w:rPr>
        <w:t xml:space="preserve">hese cells are growth-dependent </w:t>
      </w:r>
      <w:r w:rsidR="00EE5E0E" w:rsidRPr="003959E3">
        <w:rPr>
          <w:rFonts w:ascii="Arial" w:hAnsi="Arial" w:cs="Arial"/>
          <w:sz w:val="22"/>
          <w:szCs w:val="22"/>
        </w:rPr>
        <w:t xml:space="preserve">on EGFR activity </w:t>
      </w:r>
      <w:r w:rsidR="00633A2C">
        <w:rPr>
          <w:rFonts w:ascii="Arial" w:hAnsi="Arial" w:cs="Arial"/>
          <w:sz w:val="22"/>
          <w:szCs w:val="22"/>
        </w:rPr>
        <w:fldChar w:fldCharType="begin">
          <w:fldData xml:space="preserve">PEVuZE5vdGU+PENpdGU+PEF1dGhvcj5PaG5pc2hpPC9BdXRob3I+PFllYXI+MjAwODwvWWVhcj48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PEVuZE5vdGU+PENpdGU+PEF1dGhvcj5PaG5pc2hpPC9BdXRob3I+PFllYXI+MjAwODwvWWVhcj48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(20, 21)</w:t>
      </w:r>
      <w:r w:rsidR="00633A2C">
        <w:rPr>
          <w:rFonts w:ascii="Arial" w:hAnsi="Arial" w:cs="Arial"/>
          <w:sz w:val="22"/>
          <w:szCs w:val="22"/>
        </w:rPr>
        <w:fldChar w:fldCharType="end"/>
      </w:r>
      <w:r w:rsidR="00EE5E0E" w:rsidRPr="003959E3">
        <w:rPr>
          <w:rFonts w:ascii="Arial" w:hAnsi="Arial" w:cs="Arial"/>
          <w:sz w:val="22"/>
          <w:szCs w:val="22"/>
        </w:rPr>
        <w:t xml:space="preserve">. </w:t>
      </w:r>
      <w:r w:rsidR="00945C54">
        <w:rPr>
          <w:rFonts w:ascii="Arial" w:hAnsi="Arial" w:cs="Arial"/>
          <w:sz w:val="22"/>
          <w:szCs w:val="22"/>
        </w:rPr>
        <w:t>HSC3/Grb2-mNG</w:t>
      </w:r>
      <w:r w:rsidR="00082EC4" w:rsidRPr="003959E3">
        <w:rPr>
          <w:rFonts w:ascii="Arial" w:hAnsi="Arial" w:cs="Arial"/>
          <w:sz w:val="22"/>
          <w:szCs w:val="22"/>
        </w:rPr>
        <w:t xml:space="preserve"> cells </w:t>
      </w:r>
      <w:r w:rsidR="00945C54">
        <w:rPr>
          <w:rFonts w:ascii="Arial" w:hAnsi="Arial" w:cs="Arial"/>
          <w:sz w:val="22"/>
          <w:szCs w:val="22"/>
        </w:rPr>
        <w:t xml:space="preserve">were generated </w:t>
      </w:r>
      <w:r w:rsidR="00100FFD" w:rsidRPr="003959E3">
        <w:rPr>
          <w:rFonts w:ascii="Arial" w:hAnsi="Arial" w:cs="Arial"/>
          <w:sz w:val="22"/>
          <w:szCs w:val="22"/>
        </w:rPr>
        <w:t xml:space="preserve">using the same CRISPR/Cas9 gene-editing </w:t>
      </w:r>
      <w:r w:rsidR="00082EC4" w:rsidRPr="003959E3">
        <w:rPr>
          <w:rFonts w:ascii="Arial" w:hAnsi="Arial" w:cs="Arial"/>
          <w:sz w:val="22"/>
          <w:szCs w:val="22"/>
        </w:rPr>
        <w:t xml:space="preserve">protocol </w:t>
      </w:r>
      <w:r w:rsidR="00100FFD" w:rsidRPr="003959E3">
        <w:rPr>
          <w:rFonts w:ascii="Arial" w:hAnsi="Arial" w:cs="Arial"/>
          <w:sz w:val="22"/>
          <w:szCs w:val="22"/>
        </w:rPr>
        <w:t xml:space="preserve">as </w:t>
      </w:r>
      <w:r w:rsidR="00082EC4" w:rsidRPr="003959E3">
        <w:rPr>
          <w:rFonts w:ascii="Arial" w:hAnsi="Arial" w:cs="Arial"/>
          <w:sz w:val="22"/>
          <w:szCs w:val="22"/>
        </w:rPr>
        <w:t xml:space="preserve">was </w:t>
      </w:r>
      <w:r w:rsidR="00100FFD" w:rsidRPr="003959E3">
        <w:rPr>
          <w:rFonts w:ascii="Arial" w:hAnsi="Arial" w:cs="Arial"/>
          <w:sz w:val="22"/>
          <w:szCs w:val="22"/>
        </w:rPr>
        <w:t xml:space="preserve">used to generate </w:t>
      </w:r>
      <w:r w:rsidR="00AD2EA0" w:rsidRPr="003959E3">
        <w:rPr>
          <w:rFonts w:ascii="Arial" w:hAnsi="Arial" w:cs="Arial"/>
          <w:sz w:val="22"/>
          <w:szCs w:val="22"/>
        </w:rPr>
        <w:t>HeLa cells expressing endogenous Grb2-mNG</w:t>
      </w:r>
      <w:r w:rsidR="00945C54">
        <w:rPr>
          <w:rFonts w:ascii="Arial" w:hAnsi="Arial" w:cs="Arial"/>
          <w:sz w:val="22"/>
          <w:szCs w:val="22"/>
        </w:rPr>
        <w:t>,</w:t>
      </w:r>
      <w:r w:rsidR="00AD2EA0" w:rsidRPr="003959E3">
        <w:rPr>
          <w:rFonts w:ascii="Arial" w:hAnsi="Arial" w:cs="Arial"/>
          <w:sz w:val="22"/>
          <w:szCs w:val="22"/>
        </w:rPr>
        <w:t xml:space="preserve"> </w:t>
      </w:r>
      <w:r w:rsidR="00945C54">
        <w:rPr>
          <w:rFonts w:ascii="Arial" w:hAnsi="Arial" w:cs="Arial"/>
          <w:sz w:val="22"/>
          <w:szCs w:val="22"/>
        </w:rPr>
        <w:t xml:space="preserve">which were </w:t>
      </w:r>
      <w:r w:rsidR="00100FFD" w:rsidRPr="003959E3">
        <w:rPr>
          <w:rFonts w:ascii="Arial" w:hAnsi="Arial" w:cs="Arial"/>
          <w:sz w:val="22"/>
          <w:szCs w:val="22"/>
        </w:rPr>
        <w:t xml:space="preserve">characterized in our previous studies </w:t>
      </w:r>
      <w:r w:rsidR="00633A2C">
        <w:rPr>
          <w:rFonts w:ascii="Arial" w:hAnsi="Arial" w:cs="Arial"/>
          <w:sz w:val="22"/>
          <w:szCs w:val="22"/>
        </w:rPr>
        <w:fldChar w:fldCharType="begin"/>
      </w:r>
      <w:r w:rsidR="003406FF">
        <w:rPr>
          <w:rFonts w:ascii="Arial" w:hAnsi="Arial" w:cs="Arial"/>
          <w:sz w:val="22"/>
          <w:szCs w:val="22"/>
        </w:rPr>
        <w:instrText xml:space="preserve"> ADDIN EN.CITE &lt;EndNote&gt;&lt;Cite&gt;&lt;Author&gt;Surve&lt;/Author&gt;&lt;Year&gt;2021&lt;/Year&gt;&lt;RecNum&gt;4054&lt;/RecNum&gt;&lt;DisplayText&gt;(22)&lt;/DisplayText&gt;&lt;record&gt;&lt;rec-number&gt;4054&lt;/rec-number&gt;&lt;foreign-keys&gt;&lt;key app="EN" db-id="d5speesx7t9wvledza9pf99tzveefaw9pedv" timestamp="1638729310"&gt;4054&lt;/key&gt;&lt;/foreign-keys&gt;&lt;ref-type name="Journal Article"&gt;17&lt;/ref-type&gt;&lt;contributors&gt;&lt;authors&gt;&lt;author&gt;Surve, S.&lt;/author&gt;&lt;author&gt;Watkins, S. C.&lt;/author&gt;&lt;author&gt;Sorkin, A.&lt;/author&gt;&lt;/authors&gt;&lt;/contributors&gt;&lt;auth-address&gt;Department of Cell Biology, University of Pittsburgh School of Medicine, Pittsburgh, PA.&lt;/auth-address&gt;&lt;titles&gt;&lt;title&gt;EGFR-RAS-MAPK signaling is confined to the plasma membrane and associated endorecycling protrusions&lt;/title&gt;&lt;secondary-title&gt;J Cell Biol&lt;/secondary-title&gt;&lt;/titles&gt;&lt;periodical&gt;&lt;full-title&gt;J Cell Biol&lt;/full-title&gt;&lt;/periodical&gt;&lt;volume&gt;220&lt;/volume&gt;&lt;number&gt;11&lt;/number&gt;&lt;edition&gt;2021/09/14&lt;/edition&gt;&lt;dates&gt;&lt;year&gt;2021&lt;/year&gt;&lt;pub-dates&gt;&lt;date&gt;Nov 1&lt;/date&gt;&lt;/pub-dates&gt;&lt;/dates&gt;&lt;isbn&gt;1540-8140 (Electronic)&amp;#xD;0021-9525 (Linking)&lt;/isbn&gt;&lt;accession-num&gt;34515735&lt;/accession-num&gt;&lt;urls&gt;&lt;related-urls&gt;&lt;url&gt;https://www.ncbi.nlm.nih.gov/pubmed/34515735&lt;/url&gt;&lt;/related-urls&gt;&lt;/urls&gt;&lt;custom2&gt;PMC8563293&lt;/custom2&gt;&lt;electronic-resource-num&gt;10.1083/jcb.202107103&lt;/electronic-resource-num&gt;&lt;/record&gt;&lt;/Cite&gt;&lt;/EndNote&gt;</w:instrText>
      </w:r>
      <w:r w:rsidR="00633A2C">
        <w:rPr>
          <w:rFonts w:ascii="Arial" w:hAnsi="Arial" w:cs="Arial"/>
          <w:sz w:val="22"/>
          <w:szCs w:val="22"/>
        </w:rPr>
        <w:fldChar w:fldCharType="separate"/>
      </w:r>
      <w:r w:rsidR="003406FF">
        <w:rPr>
          <w:rFonts w:ascii="Arial" w:hAnsi="Arial" w:cs="Arial"/>
          <w:noProof/>
          <w:sz w:val="22"/>
          <w:szCs w:val="22"/>
        </w:rPr>
        <w:t>(22)</w:t>
      </w:r>
      <w:r w:rsidR="00633A2C">
        <w:rPr>
          <w:rFonts w:ascii="Arial" w:hAnsi="Arial" w:cs="Arial"/>
          <w:sz w:val="22"/>
          <w:szCs w:val="22"/>
        </w:rPr>
        <w:fldChar w:fldCharType="end"/>
      </w:r>
      <w:r w:rsidRPr="003959E3">
        <w:rPr>
          <w:rFonts w:ascii="Arial" w:hAnsi="Arial" w:cs="Arial"/>
          <w:sz w:val="22"/>
          <w:szCs w:val="22"/>
        </w:rPr>
        <w:t xml:space="preserve">. </w:t>
      </w:r>
      <w:r w:rsidR="002F4623" w:rsidRPr="003959E3">
        <w:rPr>
          <w:rFonts w:ascii="Arial" w:hAnsi="Arial" w:cs="Arial"/>
          <w:sz w:val="22"/>
          <w:szCs w:val="22"/>
        </w:rPr>
        <w:t>Because HSC3 cells do not survive single-cell cloning, a pool of cells (hereafter termed HSC3/Grb2-mNG cells) was generated in which both untagged (</w:t>
      </w:r>
      <w:r w:rsidR="002F4623" w:rsidRPr="003959E3">
        <w:rPr>
          <w:rFonts w:ascii="Cambria Math" w:hAnsi="Cambria Math" w:cs="Cambria Math"/>
          <w:sz w:val="22"/>
          <w:szCs w:val="22"/>
        </w:rPr>
        <w:t>∼</w:t>
      </w:r>
      <w:r w:rsidR="002F4623" w:rsidRPr="003959E3">
        <w:rPr>
          <w:rFonts w:ascii="Arial" w:hAnsi="Arial" w:cs="Arial"/>
          <w:sz w:val="22"/>
          <w:szCs w:val="22"/>
        </w:rPr>
        <w:t xml:space="preserve">25 </w:t>
      </w:r>
      <w:proofErr w:type="spellStart"/>
      <w:r w:rsidR="002F4623" w:rsidRPr="003959E3">
        <w:rPr>
          <w:rFonts w:ascii="Arial" w:hAnsi="Arial" w:cs="Arial"/>
          <w:sz w:val="22"/>
          <w:szCs w:val="22"/>
        </w:rPr>
        <w:t>kDa</w:t>
      </w:r>
      <w:proofErr w:type="spellEnd"/>
      <w:r w:rsidR="002F4623" w:rsidRPr="003959E3">
        <w:rPr>
          <w:rFonts w:ascii="Arial" w:hAnsi="Arial" w:cs="Arial"/>
          <w:sz w:val="22"/>
          <w:szCs w:val="22"/>
        </w:rPr>
        <w:t xml:space="preserve">) and </w:t>
      </w:r>
      <w:proofErr w:type="spellStart"/>
      <w:r w:rsidR="002F4623" w:rsidRPr="003959E3">
        <w:rPr>
          <w:rFonts w:ascii="Arial" w:hAnsi="Arial" w:cs="Arial"/>
          <w:sz w:val="22"/>
          <w:szCs w:val="22"/>
        </w:rPr>
        <w:t>mNG</w:t>
      </w:r>
      <w:proofErr w:type="spellEnd"/>
      <w:r w:rsidR="002F4623" w:rsidRPr="003959E3">
        <w:rPr>
          <w:rFonts w:ascii="Arial" w:hAnsi="Arial" w:cs="Arial"/>
          <w:sz w:val="22"/>
          <w:szCs w:val="22"/>
        </w:rPr>
        <w:t xml:space="preserve">-tagged Grb2 (~50 </w:t>
      </w:r>
      <w:proofErr w:type="spellStart"/>
      <w:r w:rsidR="002F4623" w:rsidRPr="003959E3">
        <w:rPr>
          <w:rFonts w:ascii="Arial" w:hAnsi="Arial" w:cs="Arial"/>
          <w:sz w:val="22"/>
          <w:szCs w:val="22"/>
        </w:rPr>
        <w:t>kDa</w:t>
      </w:r>
      <w:proofErr w:type="spellEnd"/>
      <w:r w:rsidR="002F4623" w:rsidRPr="003959E3">
        <w:rPr>
          <w:rFonts w:ascii="Arial" w:hAnsi="Arial" w:cs="Arial"/>
          <w:sz w:val="22"/>
          <w:szCs w:val="22"/>
        </w:rPr>
        <w:t xml:space="preserve">) were detected (Fig. 1A). </w:t>
      </w:r>
      <w:r w:rsidR="002F4623">
        <w:rPr>
          <w:rFonts w:ascii="Arial" w:hAnsi="Arial" w:cs="Arial"/>
          <w:sz w:val="22"/>
          <w:szCs w:val="22"/>
        </w:rPr>
        <w:t xml:space="preserve">Because HSC3 cells have three chromosomes 17, it is likely that there are 3 copies of </w:t>
      </w:r>
      <w:r w:rsidR="002F4623" w:rsidRPr="00C11AF4">
        <w:rPr>
          <w:rFonts w:ascii="Arial" w:hAnsi="Arial" w:cs="Arial"/>
          <w:i/>
          <w:iCs/>
          <w:sz w:val="22"/>
          <w:szCs w:val="22"/>
        </w:rPr>
        <w:t>GRB2</w:t>
      </w:r>
      <w:r w:rsidR="002F4623">
        <w:rPr>
          <w:rFonts w:ascii="Arial" w:hAnsi="Arial" w:cs="Arial"/>
          <w:sz w:val="22"/>
          <w:szCs w:val="22"/>
        </w:rPr>
        <w:t xml:space="preserve"> gene </w:t>
      </w:r>
      <w:r w:rsidR="00633A2C">
        <w:rPr>
          <w:rFonts w:ascii="Arial" w:hAnsi="Arial" w:cs="Arial"/>
          <w:sz w:val="22"/>
          <w:szCs w:val="22"/>
        </w:rPr>
        <w:fldChar w:fldCharType="begin">
          <w:fldData xml:space="preserve">PEVuZE5vdGU+PENpdGU+PEF1dGhvcj5SaWJlaXJvPC9BdXRob3I+PFllYXI+MjAxODwvWWVhcj48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PEVuZE5vdGU+PENpdGU+PEF1dGhvcj5SaWJlaXJvPC9BdXRob3I+PFllYXI+MjAxODwvWWVhcj48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(23)</w:t>
      </w:r>
      <w:r w:rsidR="00633A2C">
        <w:rPr>
          <w:rFonts w:ascii="Arial" w:hAnsi="Arial" w:cs="Arial"/>
          <w:sz w:val="22"/>
          <w:szCs w:val="22"/>
        </w:rPr>
        <w:fldChar w:fldCharType="end"/>
      </w:r>
      <w:r w:rsidR="002F4623">
        <w:rPr>
          <w:rFonts w:ascii="Arial" w:hAnsi="Arial" w:cs="Arial"/>
          <w:sz w:val="22"/>
          <w:szCs w:val="22"/>
        </w:rPr>
        <w:t xml:space="preserve">.  Based on the relative intensity of Grb2 and Grb2-mNG bands in Fig. 1A, </w:t>
      </w:r>
      <w:r w:rsidR="002F4623" w:rsidRPr="003959E3">
        <w:rPr>
          <w:rFonts w:ascii="Arial" w:hAnsi="Arial" w:cs="Arial"/>
          <w:sz w:val="22"/>
          <w:szCs w:val="22"/>
        </w:rPr>
        <w:t>most cells</w:t>
      </w:r>
      <w:r w:rsidR="002F4623">
        <w:rPr>
          <w:rFonts w:ascii="Arial" w:hAnsi="Arial" w:cs="Arial"/>
          <w:sz w:val="22"/>
          <w:szCs w:val="22"/>
        </w:rPr>
        <w:t xml:space="preserve"> in the HSC3/Grb2-mNG pool</w:t>
      </w:r>
      <w:r w:rsidR="002F4623" w:rsidRPr="003959E3">
        <w:rPr>
          <w:rFonts w:ascii="Arial" w:hAnsi="Arial" w:cs="Arial"/>
          <w:sz w:val="22"/>
          <w:szCs w:val="22"/>
        </w:rPr>
        <w:t xml:space="preserve"> carry one edited </w:t>
      </w:r>
      <w:r w:rsidR="002F4623" w:rsidRPr="00945C54">
        <w:rPr>
          <w:rFonts w:ascii="Arial" w:hAnsi="Arial" w:cs="Arial"/>
          <w:i/>
          <w:iCs/>
          <w:sz w:val="22"/>
          <w:szCs w:val="22"/>
        </w:rPr>
        <w:t>G</w:t>
      </w:r>
      <w:r w:rsidR="002F4623">
        <w:rPr>
          <w:rFonts w:ascii="Arial" w:hAnsi="Arial" w:cs="Arial"/>
          <w:i/>
          <w:iCs/>
          <w:sz w:val="22"/>
          <w:szCs w:val="22"/>
        </w:rPr>
        <w:t>RB</w:t>
      </w:r>
      <w:r w:rsidR="002F4623" w:rsidRPr="00945C54">
        <w:rPr>
          <w:rFonts w:ascii="Arial" w:hAnsi="Arial" w:cs="Arial"/>
          <w:i/>
          <w:iCs/>
          <w:sz w:val="22"/>
          <w:szCs w:val="22"/>
        </w:rPr>
        <w:t>2</w:t>
      </w:r>
      <w:r w:rsidR="002F4623" w:rsidRPr="003959E3">
        <w:rPr>
          <w:rFonts w:ascii="Arial" w:hAnsi="Arial" w:cs="Arial"/>
          <w:sz w:val="22"/>
          <w:szCs w:val="22"/>
        </w:rPr>
        <w:t xml:space="preserve"> gene allele.</w:t>
      </w:r>
      <w:r w:rsidR="002F4623">
        <w:rPr>
          <w:rFonts w:ascii="Arial" w:hAnsi="Arial" w:cs="Arial"/>
          <w:sz w:val="22"/>
          <w:szCs w:val="22"/>
        </w:rPr>
        <w:t xml:space="preserve"> </w:t>
      </w:r>
      <w:r w:rsidR="000E29F9" w:rsidRPr="003959E3">
        <w:rPr>
          <w:rFonts w:ascii="Arial" w:hAnsi="Arial" w:cs="Arial"/>
          <w:sz w:val="22"/>
          <w:szCs w:val="22"/>
        </w:rPr>
        <w:t xml:space="preserve">Numerous studies demonstrated full functionality of Grb2 </w:t>
      </w:r>
      <w:r w:rsidR="00E050A9">
        <w:rPr>
          <w:rFonts w:ascii="Arial" w:hAnsi="Arial" w:cs="Arial"/>
          <w:sz w:val="22"/>
          <w:szCs w:val="22"/>
        </w:rPr>
        <w:t xml:space="preserve">fused to </w:t>
      </w:r>
      <w:r w:rsidR="000E29F9" w:rsidRPr="003959E3">
        <w:rPr>
          <w:rFonts w:ascii="Arial" w:hAnsi="Arial" w:cs="Arial"/>
          <w:sz w:val="22"/>
          <w:szCs w:val="22"/>
        </w:rPr>
        <w:t>a fluorescent protein</w:t>
      </w:r>
      <w:r w:rsidR="00E050A9">
        <w:rPr>
          <w:rFonts w:ascii="Arial" w:hAnsi="Arial" w:cs="Arial"/>
          <w:sz w:val="22"/>
          <w:szCs w:val="22"/>
        </w:rPr>
        <w:t xml:space="preserve"> in its C-terminal end</w:t>
      </w:r>
      <w:r w:rsidR="000E29F9" w:rsidRPr="003959E3">
        <w:rPr>
          <w:rFonts w:ascii="Arial" w:hAnsi="Arial" w:cs="Arial"/>
          <w:sz w:val="22"/>
          <w:szCs w:val="22"/>
        </w:rPr>
        <w:t xml:space="preserve">, including </w:t>
      </w:r>
      <w:r w:rsidR="00400A0E">
        <w:rPr>
          <w:rFonts w:ascii="Arial" w:hAnsi="Arial" w:cs="Arial"/>
          <w:sz w:val="22"/>
          <w:szCs w:val="22"/>
        </w:rPr>
        <w:t xml:space="preserve">a </w:t>
      </w:r>
      <w:r w:rsidR="00353F5C">
        <w:rPr>
          <w:rFonts w:ascii="Arial" w:hAnsi="Arial" w:cs="Arial"/>
          <w:sz w:val="22"/>
          <w:szCs w:val="22"/>
        </w:rPr>
        <w:t>functional rescue of</w:t>
      </w:r>
      <w:r w:rsidR="000E29F9" w:rsidRPr="003959E3">
        <w:rPr>
          <w:rFonts w:ascii="Arial" w:hAnsi="Arial" w:cs="Arial"/>
          <w:sz w:val="22"/>
          <w:szCs w:val="22"/>
        </w:rPr>
        <w:t xml:space="preserve"> endogenous Grb2 </w:t>
      </w:r>
      <w:r w:rsidR="00633A2C">
        <w:rPr>
          <w:rFonts w:ascii="Arial" w:hAnsi="Arial" w:cs="Arial"/>
          <w:sz w:val="22"/>
          <w:szCs w:val="22"/>
        </w:rPr>
        <w:fldChar w:fldCharType="begin">
          <w:fldData xml:space="preserve">PEVuZE5vdGU+PENpdGU+PEF1dGhvcj5IdWFuZzwvQXV0aG9yPjxZZWFyPjIwMDU8L1llYXI+PFJl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PEVuZE5vdGU+PENpdGU+PEF1dGhvcj5IdWFuZzwvQXV0aG9yPjxZZWFyPjIwMDU8L1llYXI+PFJl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(22, 24)</w:t>
      </w:r>
      <w:r w:rsidR="00633A2C">
        <w:rPr>
          <w:rFonts w:ascii="Arial" w:hAnsi="Arial" w:cs="Arial"/>
          <w:sz w:val="22"/>
          <w:szCs w:val="22"/>
        </w:rPr>
        <w:fldChar w:fldCharType="end"/>
      </w:r>
      <w:r w:rsidR="000E29F9" w:rsidRPr="003959E3">
        <w:rPr>
          <w:rFonts w:ascii="Arial" w:hAnsi="Arial" w:cs="Arial"/>
          <w:sz w:val="22"/>
          <w:szCs w:val="22"/>
        </w:rPr>
        <w:t>.</w:t>
      </w:r>
      <w:r w:rsidR="000E29F9">
        <w:rPr>
          <w:rFonts w:ascii="Arial" w:hAnsi="Arial" w:cs="Arial"/>
          <w:sz w:val="22"/>
          <w:szCs w:val="22"/>
        </w:rPr>
        <w:t xml:space="preserve"> </w:t>
      </w:r>
    </w:p>
    <w:p w14:paraId="2D5B3A23" w14:textId="77777777" w:rsidR="00AD2EA0" w:rsidRPr="003959E3" w:rsidRDefault="00AD2EA0" w:rsidP="003A15BE">
      <w:pPr>
        <w:spacing w:after="0" w:line="360" w:lineRule="auto"/>
        <w:jc w:val="both"/>
        <w:rPr>
          <w:rFonts w:ascii="Arial" w:hAnsi="Arial" w:cs="Arial"/>
          <w:sz w:val="22"/>
          <w:szCs w:val="22"/>
        </w:rPr>
      </w:pPr>
    </w:p>
    <w:p w14:paraId="60FC1AFA" w14:textId="4B342455" w:rsidR="001F5413" w:rsidRPr="003959E3" w:rsidRDefault="00C07203" w:rsidP="003A15BE">
      <w:pPr>
        <w:spacing w:after="0" w:line="360" w:lineRule="auto"/>
        <w:jc w:val="both"/>
        <w:rPr>
          <w:rFonts w:ascii="Arial" w:hAnsi="Arial" w:cs="Arial"/>
          <w:sz w:val="22"/>
          <w:szCs w:val="22"/>
        </w:rPr>
      </w:pPr>
      <w:r w:rsidRPr="003959E3">
        <w:rPr>
          <w:rFonts w:ascii="Arial" w:hAnsi="Arial" w:cs="Arial"/>
          <w:sz w:val="22"/>
          <w:szCs w:val="22"/>
        </w:rPr>
        <w:t xml:space="preserve">Live-cell microscopy </w:t>
      </w:r>
      <w:r w:rsidR="00AA1DE2" w:rsidRPr="003959E3">
        <w:rPr>
          <w:rFonts w:ascii="Arial" w:hAnsi="Arial" w:cs="Arial"/>
          <w:sz w:val="22"/>
          <w:szCs w:val="22"/>
        </w:rPr>
        <w:t xml:space="preserve">imaging </w:t>
      </w:r>
      <w:r w:rsidRPr="003959E3">
        <w:rPr>
          <w:rFonts w:ascii="Arial" w:hAnsi="Arial" w:cs="Arial"/>
          <w:sz w:val="22"/>
          <w:szCs w:val="22"/>
        </w:rPr>
        <w:t xml:space="preserve">of HSC3/Grb2-mNG cells </w:t>
      </w:r>
      <w:r w:rsidR="00555613" w:rsidRPr="003959E3">
        <w:rPr>
          <w:rFonts w:ascii="Arial" w:hAnsi="Arial" w:cs="Arial"/>
          <w:sz w:val="22"/>
          <w:szCs w:val="22"/>
        </w:rPr>
        <w:t>show</w:t>
      </w:r>
      <w:r w:rsidR="008B1B19">
        <w:rPr>
          <w:rFonts w:ascii="Arial" w:hAnsi="Arial" w:cs="Arial"/>
          <w:sz w:val="22"/>
          <w:szCs w:val="22"/>
        </w:rPr>
        <w:t>ed</w:t>
      </w:r>
      <w:r w:rsidR="00555613" w:rsidRPr="003959E3">
        <w:rPr>
          <w:rFonts w:ascii="Arial" w:hAnsi="Arial" w:cs="Arial"/>
          <w:sz w:val="22"/>
          <w:szCs w:val="22"/>
        </w:rPr>
        <w:t xml:space="preserve"> that Grb2-mNG is diffusively distributed throughout the </w:t>
      </w:r>
      <w:r w:rsidR="00E8763A" w:rsidRPr="003959E3">
        <w:rPr>
          <w:rFonts w:ascii="Arial" w:hAnsi="Arial" w:cs="Arial"/>
          <w:sz w:val="22"/>
          <w:szCs w:val="22"/>
        </w:rPr>
        <w:t xml:space="preserve">cytoplasm and </w:t>
      </w:r>
      <w:r w:rsidR="00555613" w:rsidRPr="003959E3">
        <w:rPr>
          <w:rFonts w:ascii="Arial" w:hAnsi="Arial" w:cs="Arial"/>
          <w:sz w:val="22"/>
          <w:szCs w:val="22"/>
        </w:rPr>
        <w:t>nucleus</w:t>
      </w:r>
      <w:r w:rsidR="00E8763A" w:rsidRPr="003959E3">
        <w:rPr>
          <w:rFonts w:ascii="Arial" w:hAnsi="Arial" w:cs="Arial"/>
          <w:sz w:val="22"/>
          <w:szCs w:val="22"/>
        </w:rPr>
        <w:t xml:space="preserve"> </w:t>
      </w:r>
      <w:r w:rsidR="00555613" w:rsidRPr="003959E3">
        <w:rPr>
          <w:rFonts w:ascii="Arial" w:hAnsi="Arial" w:cs="Arial"/>
          <w:sz w:val="22"/>
          <w:szCs w:val="22"/>
        </w:rPr>
        <w:t>(Fig. 1</w:t>
      </w:r>
      <w:r w:rsidR="00973B47">
        <w:rPr>
          <w:rFonts w:ascii="Arial" w:hAnsi="Arial" w:cs="Arial"/>
          <w:sz w:val="22"/>
          <w:szCs w:val="22"/>
        </w:rPr>
        <w:t>B</w:t>
      </w:r>
      <w:r w:rsidR="00555613" w:rsidRPr="003959E3">
        <w:rPr>
          <w:rFonts w:ascii="Arial" w:hAnsi="Arial" w:cs="Arial"/>
          <w:sz w:val="22"/>
          <w:szCs w:val="22"/>
        </w:rPr>
        <w:t>)</w:t>
      </w:r>
      <w:r w:rsidR="00AA1DE2" w:rsidRPr="003959E3">
        <w:rPr>
          <w:rFonts w:ascii="Arial" w:hAnsi="Arial" w:cs="Arial"/>
          <w:sz w:val="22"/>
          <w:szCs w:val="22"/>
        </w:rPr>
        <w:t>, a</w:t>
      </w:r>
      <w:r w:rsidR="00555613" w:rsidRPr="003959E3">
        <w:rPr>
          <w:rFonts w:ascii="Arial" w:hAnsi="Arial" w:cs="Arial"/>
          <w:sz w:val="22"/>
          <w:szCs w:val="22"/>
        </w:rPr>
        <w:t xml:space="preserve"> pattern of </w:t>
      </w:r>
      <w:r w:rsidR="00995DBE" w:rsidRPr="003959E3">
        <w:rPr>
          <w:rFonts w:ascii="Arial" w:hAnsi="Arial" w:cs="Arial"/>
          <w:sz w:val="22"/>
          <w:szCs w:val="22"/>
        </w:rPr>
        <w:t xml:space="preserve">Grb2 </w:t>
      </w:r>
      <w:r w:rsidR="00555613" w:rsidRPr="003959E3">
        <w:rPr>
          <w:rFonts w:ascii="Arial" w:hAnsi="Arial" w:cs="Arial"/>
          <w:sz w:val="22"/>
          <w:szCs w:val="22"/>
        </w:rPr>
        <w:t xml:space="preserve">localization </w:t>
      </w:r>
      <w:r w:rsidR="00AA1DE2" w:rsidRPr="003959E3">
        <w:rPr>
          <w:rFonts w:ascii="Arial" w:hAnsi="Arial" w:cs="Arial"/>
          <w:sz w:val="22"/>
          <w:szCs w:val="22"/>
        </w:rPr>
        <w:t xml:space="preserve">that </w:t>
      </w:r>
      <w:r w:rsidR="00555613" w:rsidRPr="003959E3">
        <w:rPr>
          <w:rFonts w:ascii="Arial" w:hAnsi="Arial" w:cs="Arial"/>
          <w:sz w:val="22"/>
          <w:szCs w:val="22"/>
        </w:rPr>
        <w:t xml:space="preserve">was observed previously in other cells </w:t>
      </w:r>
      <w:r w:rsidR="00633A2C">
        <w:rPr>
          <w:rFonts w:ascii="Arial" w:hAnsi="Arial" w:cs="Arial"/>
          <w:sz w:val="22"/>
          <w:szCs w:val="22"/>
        </w:rPr>
        <w:fldChar w:fldCharType="begin">
          <w:fldData xml:space="preserve">PEVuZE5vdGU+PENpdGU+PEF1dGhvcj5IdWFuZzwvQXV0aG9yPjxZZWFyPjIwMDU8L1llYXI+PFJl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PEVuZE5vdGU+PENpdGU+PEF1dGhvcj5IdWFuZzwvQXV0aG9yPjxZZWFyPjIwMDU8L1llYXI+PFJl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(22, 24)</w:t>
      </w:r>
      <w:r w:rsidR="00633A2C">
        <w:rPr>
          <w:rFonts w:ascii="Arial" w:hAnsi="Arial" w:cs="Arial"/>
          <w:sz w:val="22"/>
          <w:szCs w:val="22"/>
        </w:rPr>
        <w:fldChar w:fldCharType="end"/>
      </w:r>
      <w:r w:rsidR="00555613" w:rsidRPr="003959E3">
        <w:rPr>
          <w:rFonts w:ascii="Arial" w:hAnsi="Arial" w:cs="Arial"/>
          <w:sz w:val="22"/>
          <w:szCs w:val="22"/>
        </w:rPr>
        <w:t xml:space="preserve">. When </w:t>
      </w:r>
      <w:r w:rsidR="00995DBE" w:rsidRPr="003959E3">
        <w:rPr>
          <w:rFonts w:ascii="Arial" w:hAnsi="Arial" w:cs="Arial"/>
          <w:sz w:val="22"/>
          <w:szCs w:val="22"/>
        </w:rPr>
        <w:t xml:space="preserve">cells were </w:t>
      </w:r>
      <w:r w:rsidR="007327A4">
        <w:rPr>
          <w:rFonts w:ascii="Arial" w:hAnsi="Arial" w:cs="Arial"/>
          <w:sz w:val="22"/>
          <w:szCs w:val="22"/>
        </w:rPr>
        <w:t>stimulated</w:t>
      </w:r>
      <w:r w:rsidRPr="003959E3">
        <w:rPr>
          <w:rFonts w:ascii="Arial" w:hAnsi="Arial" w:cs="Arial"/>
          <w:sz w:val="22"/>
          <w:szCs w:val="22"/>
        </w:rPr>
        <w:t xml:space="preserve"> with EGF-Rhodamine conjugate (EGF-Rh</w:t>
      </w:r>
      <w:r w:rsidR="00B85972" w:rsidRPr="003959E3">
        <w:rPr>
          <w:rFonts w:ascii="Arial" w:hAnsi="Arial" w:cs="Arial"/>
          <w:sz w:val="22"/>
          <w:szCs w:val="22"/>
        </w:rPr>
        <w:t>; 10 ng/ml</w:t>
      </w:r>
      <w:r w:rsidRPr="003959E3">
        <w:rPr>
          <w:rFonts w:ascii="Arial" w:hAnsi="Arial" w:cs="Arial"/>
          <w:sz w:val="22"/>
          <w:szCs w:val="22"/>
        </w:rPr>
        <w:t>) at 4</w:t>
      </w:r>
      <w:r w:rsidRPr="003959E3">
        <w:rPr>
          <w:rFonts w:ascii="Arial" w:hAnsi="Arial" w:cs="Arial"/>
          <w:sz w:val="22"/>
          <w:szCs w:val="22"/>
          <w:vertAlign w:val="superscript"/>
        </w:rPr>
        <w:t>o</w:t>
      </w:r>
      <w:r w:rsidRPr="003959E3">
        <w:rPr>
          <w:rFonts w:ascii="Arial" w:hAnsi="Arial" w:cs="Arial"/>
          <w:sz w:val="22"/>
          <w:szCs w:val="22"/>
        </w:rPr>
        <w:t>C</w:t>
      </w:r>
      <w:r w:rsidR="00555613" w:rsidRPr="003959E3">
        <w:rPr>
          <w:rFonts w:ascii="Arial" w:hAnsi="Arial" w:cs="Arial"/>
          <w:sz w:val="22"/>
          <w:szCs w:val="22"/>
        </w:rPr>
        <w:t xml:space="preserve">, </w:t>
      </w:r>
      <w:r w:rsidR="00102209">
        <w:rPr>
          <w:rFonts w:ascii="Arial" w:hAnsi="Arial" w:cs="Arial"/>
          <w:sz w:val="22"/>
          <w:szCs w:val="22"/>
        </w:rPr>
        <w:t>a fraction of Grb2-mNG</w:t>
      </w:r>
      <w:r w:rsidR="008B1B19">
        <w:rPr>
          <w:rFonts w:ascii="Arial" w:hAnsi="Arial" w:cs="Arial"/>
          <w:sz w:val="22"/>
          <w:szCs w:val="22"/>
        </w:rPr>
        <w:t xml:space="preserve"> </w:t>
      </w:r>
      <w:r w:rsidR="00102209">
        <w:rPr>
          <w:rFonts w:ascii="Arial" w:hAnsi="Arial" w:cs="Arial"/>
          <w:sz w:val="22"/>
          <w:szCs w:val="22"/>
        </w:rPr>
        <w:t xml:space="preserve">translocated to the plasma membrane where </w:t>
      </w:r>
      <w:r w:rsidR="008B1B19">
        <w:rPr>
          <w:rFonts w:ascii="Arial" w:hAnsi="Arial" w:cs="Arial"/>
          <w:sz w:val="22"/>
          <w:szCs w:val="22"/>
        </w:rPr>
        <w:t xml:space="preserve">Grb2-mNG </w:t>
      </w:r>
      <w:r w:rsidR="00102209">
        <w:rPr>
          <w:rFonts w:ascii="Arial" w:hAnsi="Arial" w:cs="Arial"/>
          <w:sz w:val="22"/>
          <w:szCs w:val="22"/>
        </w:rPr>
        <w:t xml:space="preserve">was highly </w:t>
      </w:r>
      <w:r w:rsidR="00102209" w:rsidRPr="003959E3">
        <w:rPr>
          <w:rFonts w:ascii="Arial" w:hAnsi="Arial" w:cs="Arial"/>
          <w:sz w:val="22"/>
          <w:szCs w:val="22"/>
        </w:rPr>
        <w:t>co-localiz</w:t>
      </w:r>
      <w:r w:rsidR="003A15BE">
        <w:rPr>
          <w:rFonts w:ascii="Arial" w:hAnsi="Arial" w:cs="Arial"/>
          <w:sz w:val="22"/>
          <w:szCs w:val="22"/>
        </w:rPr>
        <w:t>ed</w:t>
      </w:r>
      <w:r w:rsidR="00102209" w:rsidRPr="003959E3">
        <w:rPr>
          <w:rFonts w:ascii="Arial" w:hAnsi="Arial" w:cs="Arial"/>
          <w:sz w:val="22"/>
          <w:szCs w:val="22"/>
        </w:rPr>
        <w:t xml:space="preserve"> </w:t>
      </w:r>
      <w:r w:rsidR="00102209">
        <w:rPr>
          <w:rFonts w:ascii="Arial" w:hAnsi="Arial" w:cs="Arial"/>
          <w:sz w:val="22"/>
          <w:szCs w:val="22"/>
        </w:rPr>
        <w:t>with</w:t>
      </w:r>
      <w:r w:rsidR="00102209" w:rsidRPr="003959E3">
        <w:rPr>
          <w:rFonts w:ascii="Arial" w:hAnsi="Arial" w:cs="Arial"/>
          <w:sz w:val="22"/>
          <w:szCs w:val="22"/>
        </w:rPr>
        <w:t xml:space="preserve"> EGF-Rh</w:t>
      </w:r>
      <w:r w:rsidR="00102209">
        <w:rPr>
          <w:rFonts w:ascii="Arial" w:hAnsi="Arial" w:cs="Arial"/>
          <w:sz w:val="22"/>
          <w:szCs w:val="22"/>
        </w:rPr>
        <w:t xml:space="preserve"> </w:t>
      </w:r>
      <w:r w:rsidR="00102209" w:rsidRPr="003959E3">
        <w:rPr>
          <w:rFonts w:ascii="Arial" w:hAnsi="Arial" w:cs="Arial"/>
          <w:sz w:val="22"/>
          <w:szCs w:val="22"/>
        </w:rPr>
        <w:t>in small homogenous punct</w:t>
      </w:r>
      <w:r w:rsidR="00102209">
        <w:rPr>
          <w:rFonts w:ascii="Arial" w:hAnsi="Arial" w:cs="Arial"/>
          <w:sz w:val="22"/>
          <w:szCs w:val="22"/>
        </w:rPr>
        <w:t xml:space="preserve">a </w:t>
      </w:r>
      <w:r w:rsidR="008844FF" w:rsidRPr="003959E3">
        <w:rPr>
          <w:rFonts w:ascii="Arial" w:hAnsi="Arial" w:cs="Arial"/>
          <w:sz w:val="22"/>
          <w:szCs w:val="22"/>
        </w:rPr>
        <w:t>(Fig. 1</w:t>
      </w:r>
      <w:r w:rsidR="00973B47">
        <w:rPr>
          <w:rFonts w:ascii="Arial" w:hAnsi="Arial" w:cs="Arial"/>
          <w:sz w:val="22"/>
          <w:szCs w:val="22"/>
        </w:rPr>
        <w:t>C</w:t>
      </w:r>
      <w:r w:rsidR="008844FF" w:rsidRPr="003959E3">
        <w:rPr>
          <w:rFonts w:ascii="Arial" w:hAnsi="Arial" w:cs="Arial"/>
          <w:sz w:val="22"/>
          <w:szCs w:val="22"/>
        </w:rPr>
        <w:t xml:space="preserve">), </w:t>
      </w:r>
      <w:r w:rsidR="00AA1DE2" w:rsidRPr="003959E3">
        <w:rPr>
          <w:rFonts w:ascii="Arial" w:hAnsi="Arial" w:cs="Arial"/>
          <w:sz w:val="22"/>
          <w:szCs w:val="22"/>
        </w:rPr>
        <w:t>representing</w:t>
      </w:r>
      <w:r w:rsidR="008844FF" w:rsidRPr="003959E3">
        <w:rPr>
          <w:rFonts w:ascii="Arial" w:hAnsi="Arial" w:cs="Arial"/>
          <w:sz w:val="22"/>
          <w:szCs w:val="22"/>
        </w:rPr>
        <w:t xml:space="preserve"> </w:t>
      </w:r>
      <w:r w:rsidR="00AA1DE2" w:rsidRPr="003959E3">
        <w:rPr>
          <w:rFonts w:ascii="Arial" w:hAnsi="Arial" w:cs="Arial"/>
          <w:sz w:val="22"/>
          <w:szCs w:val="22"/>
        </w:rPr>
        <w:t xml:space="preserve">clusters of </w:t>
      </w:r>
      <w:r w:rsidR="008844FF" w:rsidRPr="003959E3">
        <w:rPr>
          <w:rFonts w:ascii="Arial" w:hAnsi="Arial" w:cs="Arial"/>
          <w:sz w:val="22"/>
          <w:szCs w:val="22"/>
        </w:rPr>
        <w:t xml:space="preserve">EGFR:Grb2-mNG complexes in </w:t>
      </w:r>
      <w:r w:rsidR="00AA1DE2" w:rsidRPr="003959E3">
        <w:rPr>
          <w:rFonts w:ascii="Arial" w:hAnsi="Arial" w:cs="Arial"/>
          <w:sz w:val="22"/>
          <w:szCs w:val="22"/>
        </w:rPr>
        <w:t xml:space="preserve">clathrin coated pits and uncoated </w:t>
      </w:r>
      <w:r w:rsidR="008844FF" w:rsidRPr="003959E3">
        <w:rPr>
          <w:rFonts w:ascii="Arial" w:hAnsi="Arial" w:cs="Arial"/>
          <w:sz w:val="22"/>
          <w:szCs w:val="22"/>
        </w:rPr>
        <w:t>plasma membrane</w:t>
      </w:r>
      <w:r w:rsidR="00AA1DE2" w:rsidRPr="003959E3">
        <w:rPr>
          <w:rFonts w:ascii="Arial" w:hAnsi="Arial" w:cs="Arial"/>
          <w:sz w:val="22"/>
          <w:szCs w:val="22"/>
        </w:rPr>
        <w:t xml:space="preserve"> </w:t>
      </w:r>
      <w:r w:rsidR="00633A2C">
        <w:rPr>
          <w:rFonts w:ascii="Arial" w:hAnsi="Arial" w:cs="Arial"/>
          <w:sz w:val="22"/>
          <w:szCs w:val="22"/>
        </w:rPr>
        <w:fldChar w:fldCharType="begin"/>
      </w:r>
      <w:r w:rsidR="003406FF">
        <w:rPr>
          <w:rFonts w:ascii="Arial" w:hAnsi="Arial" w:cs="Arial"/>
          <w:sz w:val="22"/>
          <w:szCs w:val="22"/>
        </w:rPr>
        <w:instrText xml:space="preserve"> ADDIN EN.CITE &lt;EndNote&gt;&lt;Cite&gt;&lt;Author&gt;Jiang&lt;/Author&gt;&lt;Year&gt;2003&lt;/Year&gt;&lt;RecNum&gt;1568&lt;/RecNum&gt;&lt;DisplayText&gt;(25)&lt;/DisplayText&gt;&lt;record&gt;&lt;rec-number&gt;1568&lt;/rec-number&gt;&lt;foreign-keys&gt;&lt;key app="EN" db-id="d5speesx7t9wvledza9pf99tzveefaw9pedv" timestamp="0"&gt;1568&lt;/key&gt;&lt;/foreign-keys&gt;&lt;ref-type name="Journal Article"&gt;17&lt;/ref-type&gt;&lt;contributors&gt;&lt;authors&gt;&lt;author&gt;Jiang, X.&lt;/author&gt;&lt;author&gt;Huang, F.&lt;/author&gt;&lt;author&gt;Marusyk, A.&lt;/author&gt;&lt;author&gt;Sorkin, A.&lt;/author&gt;&lt;/authors&gt;&lt;/contributors&gt;&lt;auth-address&gt;Department of Pharmacology, University of Colorado Health Sciences Center, Denver, Colorado 80111.&lt;/auth-address&gt;&lt;titles&gt;&lt;title&gt;Grb2 Regulates Internalization of EGF Receptors through Clathrin-coated Pits&lt;/title&gt;&lt;secondary-title&gt;Mol Biol Cell&lt;/secondary-title&gt;&lt;/titles&gt;&lt;periodical&gt;&lt;full-title&gt;Mol Biol Cell&lt;/full-title&gt;&lt;/periodical&gt;&lt;pages&gt;858-70&lt;/pages&gt;&lt;volume&gt;14&lt;/volume&gt;&lt;number&gt;3&lt;/number&gt;&lt;dates&gt;&lt;year&gt;2003&lt;/year&gt;&lt;pub-dates&gt;&lt;date&gt;Mar&lt;/date&gt;&lt;/pub-dates&gt;&lt;/dates&gt;&lt;accession-num&gt;12631709&lt;/accession-num&gt;&lt;urls&gt;&lt;related-urls&gt;&lt;url&gt;http://www.ncbi.nlm.nih.gov/entrez/query.fcgi?cmd=Retrieve&amp;amp;db=PubMed&amp;amp;dopt=Citation&amp;amp;list_uids=12631709&lt;/url&gt;&lt;/related-urls&gt;&lt;/urls&gt;&lt;/record&gt;&lt;/Cite&gt;&lt;/EndNote&gt;</w:instrText>
      </w:r>
      <w:r w:rsidR="00633A2C">
        <w:rPr>
          <w:rFonts w:ascii="Arial" w:hAnsi="Arial" w:cs="Arial"/>
          <w:sz w:val="22"/>
          <w:szCs w:val="22"/>
        </w:rPr>
        <w:fldChar w:fldCharType="separate"/>
      </w:r>
      <w:r w:rsidR="003406FF">
        <w:rPr>
          <w:rFonts w:ascii="Arial" w:hAnsi="Arial" w:cs="Arial"/>
          <w:noProof/>
          <w:sz w:val="22"/>
          <w:szCs w:val="22"/>
        </w:rPr>
        <w:t>(25)</w:t>
      </w:r>
      <w:r w:rsidR="00633A2C">
        <w:rPr>
          <w:rFonts w:ascii="Arial" w:hAnsi="Arial" w:cs="Arial"/>
          <w:sz w:val="22"/>
          <w:szCs w:val="22"/>
        </w:rPr>
        <w:fldChar w:fldCharType="end"/>
      </w:r>
      <w:r w:rsidR="00555613" w:rsidRPr="003959E3">
        <w:rPr>
          <w:rFonts w:ascii="Arial" w:hAnsi="Arial" w:cs="Arial"/>
          <w:sz w:val="22"/>
          <w:szCs w:val="22"/>
        </w:rPr>
        <w:t xml:space="preserve">. </w:t>
      </w:r>
      <w:r w:rsidR="00102209" w:rsidRPr="003959E3">
        <w:rPr>
          <w:rFonts w:ascii="Arial" w:hAnsi="Arial" w:cs="Arial"/>
          <w:sz w:val="22"/>
          <w:szCs w:val="22"/>
        </w:rPr>
        <w:t xml:space="preserve">EGFR </w:t>
      </w:r>
      <w:r w:rsidR="00973B47">
        <w:rPr>
          <w:rFonts w:ascii="Arial" w:hAnsi="Arial" w:cs="Arial"/>
          <w:sz w:val="22"/>
          <w:szCs w:val="22"/>
        </w:rPr>
        <w:t>activated at 4</w:t>
      </w:r>
      <w:r w:rsidR="00973B47" w:rsidRPr="00973B47">
        <w:rPr>
          <w:rFonts w:ascii="Arial" w:hAnsi="Arial" w:cs="Arial"/>
          <w:sz w:val="22"/>
          <w:szCs w:val="22"/>
          <w:vertAlign w:val="superscript"/>
        </w:rPr>
        <w:t>o</w:t>
      </w:r>
      <w:r w:rsidR="00973B47">
        <w:rPr>
          <w:rFonts w:ascii="Arial" w:hAnsi="Arial" w:cs="Arial"/>
          <w:sz w:val="22"/>
          <w:szCs w:val="22"/>
        </w:rPr>
        <w:t xml:space="preserve">C </w:t>
      </w:r>
      <w:r w:rsidR="00102209" w:rsidRPr="003959E3">
        <w:rPr>
          <w:rFonts w:ascii="Arial" w:hAnsi="Arial" w:cs="Arial"/>
          <w:sz w:val="22"/>
          <w:szCs w:val="22"/>
        </w:rPr>
        <w:t xml:space="preserve">was </w:t>
      </w:r>
      <w:r w:rsidR="007327A4">
        <w:rPr>
          <w:rFonts w:ascii="Arial" w:hAnsi="Arial" w:cs="Arial"/>
          <w:sz w:val="22"/>
          <w:szCs w:val="22"/>
        </w:rPr>
        <w:t xml:space="preserve">strongly </w:t>
      </w:r>
      <w:r w:rsidR="00102209" w:rsidRPr="003959E3">
        <w:rPr>
          <w:rFonts w:ascii="Arial" w:hAnsi="Arial" w:cs="Arial"/>
          <w:sz w:val="22"/>
          <w:szCs w:val="22"/>
        </w:rPr>
        <w:t>phosphorylated at Tyr1068, one of Grb2-bin</w:t>
      </w:r>
      <w:r w:rsidR="00102209">
        <w:rPr>
          <w:rFonts w:ascii="Arial" w:hAnsi="Arial" w:cs="Arial"/>
          <w:sz w:val="22"/>
          <w:szCs w:val="22"/>
        </w:rPr>
        <w:t>d</w:t>
      </w:r>
      <w:r w:rsidR="00102209" w:rsidRPr="003959E3">
        <w:rPr>
          <w:rFonts w:ascii="Arial" w:hAnsi="Arial" w:cs="Arial"/>
          <w:sz w:val="22"/>
          <w:szCs w:val="22"/>
        </w:rPr>
        <w:t>ing sites (Fig. 1</w:t>
      </w:r>
      <w:r w:rsidR="00973B47">
        <w:rPr>
          <w:rFonts w:ascii="Arial" w:hAnsi="Arial" w:cs="Arial"/>
          <w:sz w:val="22"/>
          <w:szCs w:val="22"/>
        </w:rPr>
        <w:t>D</w:t>
      </w:r>
      <w:r w:rsidR="00102209" w:rsidRPr="003959E3">
        <w:rPr>
          <w:rFonts w:ascii="Arial" w:hAnsi="Arial" w:cs="Arial"/>
          <w:sz w:val="22"/>
          <w:szCs w:val="22"/>
        </w:rPr>
        <w:t>)</w:t>
      </w:r>
      <w:r w:rsidR="008B1B19">
        <w:rPr>
          <w:rFonts w:ascii="Arial" w:hAnsi="Arial" w:cs="Arial"/>
          <w:sz w:val="22"/>
          <w:szCs w:val="22"/>
        </w:rPr>
        <w:t>.</w:t>
      </w:r>
      <w:r w:rsidR="00102209" w:rsidRPr="003959E3">
        <w:rPr>
          <w:rFonts w:ascii="Arial" w:hAnsi="Arial" w:cs="Arial"/>
          <w:sz w:val="22"/>
          <w:szCs w:val="22"/>
        </w:rPr>
        <w:t xml:space="preserve"> </w:t>
      </w:r>
      <w:r w:rsidR="00AA1DE2" w:rsidRPr="003959E3">
        <w:rPr>
          <w:rFonts w:ascii="Arial" w:hAnsi="Arial" w:cs="Arial"/>
          <w:sz w:val="22"/>
          <w:szCs w:val="22"/>
        </w:rPr>
        <w:t xml:space="preserve">Tyrosine phosphorylation of EGFR, and therefore, interaction with </w:t>
      </w:r>
      <w:r w:rsidR="00555613" w:rsidRPr="003959E3">
        <w:rPr>
          <w:rFonts w:ascii="Arial" w:hAnsi="Arial" w:cs="Arial"/>
          <w:sz w:val="22"/>
          <w:szCs w:val="22"/>
        </w:rPr>
        <w:t>Grb2</w:t>
      </w:r>
      <w:r w:rsidR="00AA1DE2" w:rsidRPr="003959E3">
        <w:rPr>
          <w:rFonts w:ascii="Arial" w:hAnsi="Arial" w:cs="Arial"/>
          <w:sz w:val="22"/>
          <w:szCs w:val="22"/>
        </w:rPr>
        <w:t>,</w:t>
      </w:r>
      <w:r w:rsidR="008844FF" w:rsidRPr="003959E3">
        <w:rPr>
          <w:rFonts w:ascii="Arial" w:hAnsi="Arial" w:cs="Arial"/>
          <w:sz w:val="22"/>
          <w:szCs w:val="22"/>
        </w:rPr>
        <w:t xml:space="preserve"> depends on the equilibrium between </w:t>
      </w:r>
      <w:r w:rsidR="00082EC4" w:rsidRPr="003959E3">
        <w:rPr>
          <w:rFonts w:ascii="Arial" w:hAnsi="Arial" w:cs="Arial"/>
          <w:sz w:val="22"/>
          <w:szCs w:val="22"/>
        </w:rPr>
        <w:t xml:space="preserve">the receptor </w:t>
      </w:r>
      <w:r w:rsidR="00995DBE" w:rsidRPr="003959E3">
        <w:rPr>
          <w:rFonts w:ascii="Arial" w:hAnsi="Arial" w:cs="Arial"/>
          <w:sz w:val="22"/>
          <w:szCs w:val="22"/>
        </w:rPr>
        <w:t>kinase activity mediating it</w:t>
      </w:r>
      <w:r w:rsidR="00636EF2">
        <w:rPr>
          <w:rFonts w:ascii="Arial" w:hAnsi="Arial" w:cs="Arial"/>
          <w:sz w:val="22"/>
          <w:szCs w:val="22"/>
        </w:rPr>
        <w:t>s</w:t>
      </w:r>
      <w:r w:rsidR="00995DBE" w:rsidRPr="003959E3">
        <w:rPr>
          <w:rFonts w:ascii="Arial" w:hAnsi="Arial" w:cs="Arial"/>
          <w:sz w:val="22"/>
          <w:szCs w:val="22"/>
        </w:rPr>
        <w:t xml:space="preserve"> autophosphorylation </w:t>
      </w:r>
      <w:r w:rsidR="008844FF" w:rsidRPr="003959E3">
        <w:rPr>
          <w:rFonts w:ascii="Arial" w:hAnsi="Arial" w:cs="Arial"/>
          <w:sz w:val="22"/>
          <w:szCs w:val="22"/>
        </w:rPr>
        <w:t xml:space="preserve">and </w:t>
      </w:r>
      <w:r w:rsidR="00995DBE" w:rsidRPr="003959E3">
        <w:rPr>
          <w:rFonts w:ascii="Arial" w:hAnsi="Arial" w:cs="Arial"/>
          <w:sz w:val="22"/>
          <w:szCs w:val="22"/>
        </w:rPr>
        <w:t xml:space="preserve">the </w:t>
      </w:r>
      <w:r w:rsidR="008844FF" w:rsidRPr="003959E3">
        <w:rPr>
          <w:rFonts w:ascii="Arial" w:hAnsi="Arial" w:cs="Arial"/>
          <w:sz w:val="22"/>
          <w:szCs w:val="22"/>
        </w:rPr>
        <w:t>activit</w:t>
      </w:r>
      <w:r w:rsidR="00D97FD4" w:rsidRPr="003959E3">
        <w:rPr>
          <w:rFonts w:ascii="Arial" w:hAnsi="Arial" w:cs="Arial"/>
          <w:sz w:val="22"/>
          <w:szCs w:val="22"/>
        </w:rPr>
        <w:t>y</w:t>
      </w:r>
      <w:r w:rsidR="008844FF" w:rsidRPr="003959E3">
        <w:rPr>
          <w:rFonts w:ascii="Arial" w:hAnsi="Arial" w:cs="Arial"/>
          <w:sz w:val="22"/>
          <w:szCs w:val="22"/>
        </w:rPr>
        <w:t xml:space="preserve"> of phosphotyrosine phosphatases (PTPs)</w:t>
      </w:r>
      <w:r w:rsidR="00D97FD4" w:rsidRPr="003959E3">
        <w:rPr>
          <w:rFonts w:ascii="Arial" w:hAnsi="Arial" w:cs="Arial"/>
          <w:sz w:val="22"/>
          <w:szCs w:val="22"/>
        </w:rPr>
        <w:t xml:space="preserve"> (</w:t>
      </w:r>
      <w:r w:rsidR="00A1505D">
        <w:rPr>
          <w:rFonts w:ascii="Arial" w:hAnsi="Arial" w:cs="Arial"/>
          <w:sz w:val="22"/>
          <w:szCs w:val="22"/>
        </w:rPr>
        <w:t xml:space="preserve">as schematically depicted in </w:t>
      </w:r>
      <w:r w:rsidR="00D97FD4" w:rsidRPr="003959E3">
        <w:rPr>
          <w:rFonts w:ascii="Arial" w:hAnsi="Arial" w:cs="Arial"/>
          <w:sz w:val="22"/>
          <w:szCs w:val="22"/>
        </w:rPr>
        <w:t>Fig. 1</w:t>
      </w:r>
      <w:r w:rsidR="00973B47">
        <w:rPr>
          <w:rFonts w:ascii="Arial" w:hAnsi="Arial" w:cs="Arial"/>
          <w:sz w:val="22"/>
          <w:szCs w:val="22"/>
        </w:rPr>
        <w:t>E</w:t>
      </w:r>
      <w:r w:rsidR="00D97FD4" w:rsidRPr="003959E3">
        <w:rPr>
          <w:rFonts w:ascii="Arial" w:hAnsi="Arial" w:cs="Arial"/>
          <w:sz w:val="22"/>
          <w:szCs w:val="22"/>
        </w:rPr>
        <w:t>)</w:t>
      </w:r>
      <w:r w:rsidR="008844FF" w:rsidRPr="003959E3">
        <w:rPr>
          <w:rFonts w:ascii="Arial" w:hAnsi="Arial" w:cs="Arial"/>
          <w:sz w:val="22"/>
          <w:szCs w:val="22"/>
        </w:rPr>
        <w:t xml:space="preserve">. </w:t>
      </w:r>
      <w:r w:rsidR="008B1B19">
        <w:rPr>
          <w:rFonts w:ascii="Arial" w:hAnsi="Arial" w:cs="Arial"/>
          <w:sz w:val="22"/>
          <w:szCs w:val="22"/>
        </w:rPr>
        <w:t>Blocking t</w:t>
      </w:r>
      <w:r w:rsidR="00D97FD4" w:rsidRPr="003959E3">
        <w:rPr>
          <w:rFonts w:ascii="Arial" w:hAnsi="Arial" w:cs="Arial"/>
          <w:sz w:val="22"/>
          <w:szCs w:val="22"/>
        </w:rPr>
        <w:t xml:space="preserve">he kinase activity of ligand-bound EGFR </w:t>
      </w:r>
      <w:r w:rsidR="00791C08">
        <w:rPr>
          <w:rFonts w:ascii="Arial" w:hAnsi="Arial" w:cs="Arial"/>
          <w:sz w:val="22"/>
          <w:szCs w:val="22"/>
        </w:rPr>
        <w:t xml:space="preserve">with </w:t>
      </w:r>
      <w:r w:rsidR="00D97FD4" w:rsidRPr="003959E3">
        <w:rPr>
          <w:rFonts w:ascii="Arial" w:hAnsi="Arial" w:cs="Arial"/>
          <w:sz w:val="22"/>
          <w:szCs w:val="22"/>
        </w:rPr>
        <w:t>small-molecule tyrosine kinase inhibitor (TKI)</w:t>
      </w:r>
      <w:r w:rsidR="00791C08">
        <w:rPr>
          <w:rFonts w:ascii="Arial" w:hAnsi="Arial" w:cs="Arial"/>
          <w:sz w:val="22"/>
          <w:szCs w:val="22"/>
        </w:rPr>
        <w:t xml:space="preserve"> </w:t>
      </w:r>
      <w:r w:rsidR="00D97FD4" w:rsidRPr="003959E3">
        <w:rPr>
          <w:rFonts w:ascii="Arial" w:hAnsi="Arial" w:cs="Arial"/>
          <w:sz w:val="22"/>
          <w:szCs w:val="22"/>
        </w:rPr>
        <w:t>Erlotinib lead</w:t>
      </w:r>
      <w:r w:rsidR="008B1B19">
        <w:rPr>
          <w:rFonts w:ascii="Arial" w:hAnsi="Arial" w:cs="Arial"/>
          <w:sz w:val="22"/>
          <w:szCs w:val="22"/>
        </w:rPr>
        <w:t>s</w:t>
      </w:r>
      <w:r w:rsidR="00D97FD4" w:rsidRPr="003959E3">
        <w:rPr>
          <w:rFonts w:ascii="Arial" w:hAnsi="Arial" w:cs="Arial"/>
          <w:sz w:val="22"/>
          <w:szCs w:val="22"/>
        </w:rPr>
        <w:t xml:space="preserve"> to rapid dephosphorylation of </w:t>
      </w:r>
      <w:r w:rsidR="00DA65E4" w:rsidRPr="003959E3">
        <w:rPr>
          <w:rFonts w:ascii="Arial" w:hAnsi="Arial" w:cs="Arial"/>
          <w:sz w:val="22"/>
          <w:szCs w:val="22"/>
        </w:rPr>
        <w:t>EGFR</w:t>
      </w:r>
      <w:r w:rsidR="00DA65E4">
        <w:rPr>
          <w:rFonts w:ascii="Arial" w:hAnsi="Arial" w:cs="Arial"/>
          <w:sz w:val="22"/>
          <w:szCs w:val="22"/>
        </w:rPr>
        <w:t xml:space="preserve">, </w:t>
      </w:r>
      <w:r w:rsidR="00DA65E4" w:rsidRPr="003959E3">
        <w:rPr>
          <w:rFonts w:ascii="Arial" w:hAnsi="Arial" w:cs="Arial"/>
          <w:sz w:val="22"/>
          <w:szCs w:val="22"/>
        </w:rPr>
        <w:t>both</w:t>
      </w:r>
      <w:r w:rsidR="00791C08">
        <w:rPr>
          <w:rFonts w:ascii="Arial" w:hAnsi="Arial" w:cs="Arial"/>
          <w:sz w:val="22"/>
          <w:szCs w:val="22"/>
        </w:rPr>
        <w:t xml:space="preserve"> </w:t>
      </w:r>
      <w:r w:rsidR="003A15BE">
        <w:rPr>
          <w:rFonts w:ascii="Arial" w:hAnsi="Arial" w:cs="Arial"/>
          <w:sz w:val="22"/>
          <w:szCs w:val="22"/>
        </w:rPr>
        <w:t xml:space="preserve">at </w:t>
      </w:r>
      <w:r w:rsidR="00791C08">
        <w:rPr>
          <w:rFonts w:ascii="Arial" w:hAnsi="Arial" w:cs="Arial"/>
          <w:sz w:val="22"/>
          <w:szCs w:val="22"/>
        </w:rPr>
        <w:t>4</w:t>
      </w:r>
      <w:r w:rsidR="00791C08" w:rsidRPr="00973B47">
        <w:rPr>
          <w:rFonts w:ascii="Arial" w:hAnsi="Arial" w:cs="Arial"/>
          <w:sz w:val="22"/>
          <w:szCs w:val="22"/>
          <w:vertAlign w:val="superscript"/>
        </w:rPr>
        <w:t>o</w:t>
      </w:r>
      <w:r w:rsidR="00791C08">
        <w:rPr>
          <w:rFonts w:ascii="Arial" w:hAnsi="Arial" w:cs="Arial"/>
          <w:sz w:val="22"/>
          <w:szCs w:val="22"/>
        </w:rPr>
        <w:t>C or room temperature</w:t>
      </w:r>
      <w:r w:rsidR="00280B37">
        <w:rPr>
          <w:rFonts w:ascii="Arial" w:hAnsi="Arial" w:cs="Arial"/>
          <w:sz w:val="22"/>
          <w:szCs w:val="22"/>
        </w:rPr>
        <w:t xml:space="preserve"> (RT)</w:t>
      </w:r>
      <w:r w:rsidR="00791C08">
        <w:rPr>
          <w:rFonts w:ascii="Arial" w:hAnsi="Arial" w:cs="Arial"/>
          <w:sz w:val="22"/>
          <w:szCs w:val="22"/>
        </w:rPr>
        <w:t xml:space="preserve"> </w:t>
      </w:r>
      <w:r w:rsidR="00D97FD4" w:rsidRPr="003959E3">
        <w:rPr>
          <w:rFonts w:ascii="Arial" w:hAnsi="Arial" w:cs="Arial"/>
          <w:sz w:val="22"/>
          <w:szCs w:val="22"/>
        </w:rPr>
        <w:t>(Fig. 1</w:t>
      </w:r>
      <w:r w:rsidR="008B1B19">
        <w:rPr>
          <w:rFonts w:ascii="Arial" w:hAnsi="Arial" w:cs="Arial"/>
          <w:sz w:val="22"/>
          <w:szCs w:val="22"/>
        </w:rPr>
        <w:t>D</w:t>
      </w:r>
      <w:r w:rsidR="00280B37">
        <w:rPr>
          <w:rFonts w:ascii="Arial" w:hAnsi="Arial" w:cs="Arial"/>
          <w:sz w:val="22"/>
          <w:szCs w:val="22"/>
        </w:rPr>
        <w:t xml:space="preserve">; see </w:t>
      </w:r>
      <w:r w:rsidR="00400A0E">
        <w:rPr>
          <w:rFonts w:ascii="Arial" w:hAnsi="Arial" w:cs="Arial"/>
          <w:sz w:val="22"/>
          <w:szCs w:val="22"/>
        </w:rPr>
        <w:t>“</w:t>
      </w:r>
      <w:r w:rsidR="00280B37">
        <w:rPr>
          <w:rFonts w:ascii="Arial" w:hAnsi="Arial" w:cs="Arial"/>
          <w:sz w:val="22"/>
          <w:szCs w:val="22"/>
        </w:rPr>
        <w:t>4</w:t>
      </w:r>
      <w:r w:rsidR="00280B37" w:rsidRPr="00400A0E">
        <w:rPr>
          <w:rFonts w:ascii="Arial" w:hAnsi="Arial" w:cs="Arial"/>
          <w:sz w:val="22"/>
          <w:szCs w:val="22"/>
          <w:vertAlign w:val="superscript"/>
        </w:rPr>
        <w:t>o</w:t>
      </w:r>
      <w:r w:rsidR="00280B37">
        <w:rPr>
          <w:rFonts w:ascii="Arial" w:hAnsi="Arial" w:cs="Arial"/>
          <w:sz w:val="22"/>
          <w:szCs w:val="22"/>
        </w:rPr>
        <w:t>C</w:t>
      </w:r>
      <w:r w:rsidR="00400A0E">
        <w:rPr>
          <w:rFonts w:ascii="Arial" w:hAnsi="Arial" w:cs="Arial"/>
          <w:sz w:val="22"/>
          <w:szCs w:val="22"/>
        </w:rPr>
        <w:t>”</w:t>
      </w:r>
      <w:r w:rsidR="00280B37">
        <w:rPr>
          <w:rFonts w:ascii="Arial" w:hAnsi="Arial" w:cs="Arial"/>
          <w:sz w:val="22"/>
          <w:szCs w:val="22"/>
        </w:rPr>
        <w:t xml:space="preserve"> and </w:t>
      </w:r>
      <w:r w:rsidR="00400A0E">
        <w:rPr>
          <w:rFonts w:ascii="Arial" w:hAnsi="Arial" w:cs="Arial"/>
          <w:sz w:val="22"/>
          <w:szCs w:val="22"/>
        </w:rPr>
        <w:t>“</w:t>
      </w:r>
      <w:r w:rsidR="00280B37">
        <w:rPr>
          <w:rFonts w:ascii="Arial" w:hAnsi="Arial" w:cs="Arial"/>
          <w:sz w:val="22"/>
          <w:szCs w:val="22"/>
        </w:rPr>
        <w:t>RT</w:t>
      </w:r>
      <w:r w:rsidR="00400A0E">
        <w:rPr>
          <w:rFonts w:ascii="Arial" w:hAnsi="Arial" w:cs="Arial"/>
          <w:sz w:val="22"/>
          <w:szCs w:val="22"/>
        </w:rPr>
        <w:t>”</w:t>
      </w:r>
      <w:r w:rsidR="00280B37">
        <w:rPr>
          <w:rFonts w:ascii="Arial" w:hAnsi="Arial" w:cs="Arial"/>
          <w:sz w:val="22"/>
          <w:szCs w:val="22"/>
        </w:rPr>
        <w:t xml:space="preserve"> treatment protocols</w:t>
      </w:r>
      <w:r w:rsidR="00400A0E">
        <w:rPr>
          <w:rFonts w:ascii="Arial" w:hAnsi="Arial" w:cs="Arial"/>
          <w:sz w:val="22"/>
          <w:szCs w:val="22"/>
        </w:rPr>
        <w:t xml:space="preserve"> in “Methods”</w:t>
      </w:r>
      <w:r w:rsidR="00D97FD4" w:rsidRPr="003959E3">
        <w:rPr>
          <w:rFonts w:ascii="Arial" w:hAnsi="Arial" w:cs="Arial"/>
          <w:sz w:val="22"/>
          <w:szCs w:val="22"/>
        </w:rPr>
        <w:t xml:space="preserve">). </w:t>
      </w:r>
      <w:r w:rsidR="00973B47">
        <w:rPr>
          <w:rFonts w:ascii="Arial" w:hAnsi="Arial" w:cs="Arial"/>
          <w:sz w:val="22"/>
          <w:szCs w:val="22"/>
        </w:rPr>
        <w:t>Consistently, Erlotinib treatment of cells stimulated with EGF-Rh at 4</w:t>
      </w:r>
      <w:r w:rsidR="00973B47" w:rsidRPr="00973B47">
        <w:rPr>
          <w:rFonts w:ascii="Arial" w:hAnsi="Arial" w:cs="Arial"/>
          <w:sz w:val="22"/>
          <w:szCs w:val="22"/>
          <w:vertAlign w:val="superscript"/>
        </w:rPr>
        <w:t>o</w:t>
      </w:r>
      <w:r w:rsidR="00973B47">
        <w:rPr>
          <w:rFonts w:ascii="Arial" w:hAnsi="Arial" w:cs="Arial"/>
          <w:sz w:val="22"/>
          <w:szCs w:val="22"/>
        </w:rPr>
        <w:t xml:space="preserve">C </w:t>
      </w:r>
      <w:r w:rsidR="00973B47" w:rsidRPr="003959E3">
        <w:rPr>
          <w:rFonts w:ascii="Arial" w:hAnsi="Arial" w:cs="Arial"/>
          <w:sz w:val="22"/>
          <w:szCs w:val="22"/>
        </w:rPr>
        <w:t>result</w:t>
      </w:r>
      <w:r w:rsidR="00973B47">
        <w:rPr>
          <w:rFonts w:ascii="Arial" w:hAnsi="Arial" w:cs="Arial"/>
          <w:sz w:val="22"/>
          <w:szCs w:val="22"/>
        </w:rPr>
        <w:t>ed</w:t>
      </w:r>
      <w:r w:rsidR="00973B47" w:rsidRPr="003959E3">
        <w:rPr>
          <w:rFonts w:ascii="Arial" w:hAnsi="Arial" w:cs="Arial"/>
          <w:sz w:val="22"/>
          <w:szCs w:val="22"/>
        </w:rPr>
        <w:t xml:space="preserve"> in the dramatic </w:t>
      </w:r>
      <w:r w:rsidR="00973B47">
        <w:rPr>
          <w:rFonts w:ascii="Arial" w:hAnsi="Arial" w:cs="Arial"/>
          <w:sz w:val="22"/>
          <w:szCs w:val="22"/>
        </w:rPr>
        <w:t>redistribution</w:t>
      </w:r>
      <w:r w:rsidR="00973B47" w:rsidRPr="003959E3">
        <w:rPr>
          <w:rFonts w:ascii="Arial" w:hAnsi="Arial" w:cs="Arial"/>
          <w:sz w:val="22"/>
          <w:szCs w:val="22"/>
        </w:rPr>
        <w:t xml:space="preserve"> of Grb2-mNG </w:t>
      </w:r>
      <w:r w:rsidR="00973B47">
        <w:rPr>
          <w:rFonts w:ascii="Arial" w:hAnsi="Arial" w:cs="Arial"/>
          <w:sz w:val="22"/>
          <w:szCs w:val="22"/>
        </w:rPr>
        <w:t xml:space="preserve">from the membrane </w:t>
      </w:r>
      <w:r w:rsidR="00973B47" w:rsidRPr="003959E3">
        <w:rPr>
          <w:rFonts w:ascii="Arial" w:hAnsi="Arial" w:cs="Arial"/>
          <w:sz w:val="22"/>
          <w:szCs w:val="22"/>
        </w:rPr>
        <w:t xml:space="preserve">to </w:t>
      </w:r>
      <w:r w:rsidR="00C16E7D">
        <w:rPr>
          <w:rFonts w:ascii="Arial" w:hAnsi="Arial" w:cs="Arial"/>
          <w:sz w:val="22"/>
          <w:szCs w:val="22"/>
        </w:rPr>
        <w:t>cytosol</w:t>
      </w:r>
      <w:r w:rsidR="00973B47" w:rsidRPr="003959E3">
        <w:rPr>
          <w:rFonts w:ascii="Arial" w:hAnsi="Arial" w:cs="Arial"/>
          <w:sz w:val="22"/>
          <w:szCs w:val="22"/>
        </w:rPr>
        <w:t xml:space="preserve"> (Fig. 1C)</w:t>
      </w:r>
      <w:r w:rsidR="00973B47">
        <w:rPr>
          <w:rFonts w:ascii="Arial" w:hAnsi="Arial" w:cs="Arial"/>
          <w:sz w:val="22"/>
          <w:szCs w:val="22"/>
        </w:rPr>
        <w:t>. Therefore,</w:t>
      </w:r>
      <w:r w:rsidR="00E554BA">
        <w:rPr>
          <w:rFonts w:ascii="Arial" w:hAnsi="Arial" w:cs="Arial"/>
          <w:sz w:val="22"/>
          <w:szCs w:val="22"/>
        </w:rPr>
        <w:t xml:space="preserve"> </w:t>
      </w:r>
      <w:r w:rsidR="000267D4" w:rsidRPr="003959E3">
        <w:rPr>
          <w:rFonts w:ascii="Arial" w:hAnsi="Arial" w:cs="Arial"/>
          <w:sz w:val="22"/>
          <w:szCs w:val="22"/>
        </w:rPr>
        <w:t xml:space="preserve">we took </w:t>
      </w:r>
      <w:r w:rsidR="000267D4" w:rsidRPr="003959E3">
        <w:rPr>
          <w:rFonts w:ascii="Arial" w:hAnsi="Arial" w:cs="Arial"/>
          <w:sz w:val="22"/>
          <w:szCs w:val="22"/>
        </w:rPr>
        <w:lastRenderedPageBreak/>
        <w:t>advantage of</w:t>
      </w:r>
      <w:r w:rsidR="00D97FD4" w:rsidRPr="003959E3">
        <w:rPr>
          <w:rFonts w:ascii="Arial" w:hAnsi="Arial" w:cs="Arial"/>
          <w:sz w:val="22"/>
          <w:szCs w:val="22"/>
        </w:rPr>
        <w:t xml:space="preserve"> </w:t>
      </w:r>
      <w:r w:rsidR="008F6E65">
        <w:rPr>
          <w:rFonts w:ascii="Arial" w:hAnsi="Arial" w:cs="Arial"/>
          <w:sz w:val="22"/>
          <w:szCs w:val="22"/>
        </w:rPr>
        <w:t xml:space="preserve">the cooperative effectiveness of </w:t>
      </w:r>
      <w:r w:rsidR="00D97FD4" w:rsidRPr="003959E3">
        <w:rPr>
          <w:rFonts w:ascii="Arial" w:hAnsi="Arial" w:cs="Arial"/>
          <w:sz w:val="22"/>
          <w:szCs w:val="22"/>
        </w:rPr>
        <w:t xml:space="preserve">TKI </w:t>
      </w:r>
      <w:r w:rsidR="008B1B19">
        <w:rPr>
          <w:rFonts w:ascii="Arial" w:hAnsi="Arial" w:cs="Arial"/>
          <w:sz w:val="22"/>
          <w:szCs w:val="22"/>
        </w:rPr>
        <w:t>and PTP</w:t>
      </w:r>
      <w:r w:rsidR="008F6E65">
        <w:rPr>
          <w:rFonts w:ascii="Arial" w:hAnsi="Arial" w:cs="Arial"/>
          <w:sz w:val="22"/>
          <w:szCs w:val="22"/>
        </w:rPr>
        <w:t>s</w:t>
      </w:r>
      <w:r w:rsidR="00D97FD4" w:rsidRPr="003959E3">
        <w:rPr>
          <w:rFonts w:ascii="Arial" w:hAnsi="Arial" w:cs="Arial"/>
          <w:sz w:val="22"/>
          <w:szCs w:val="22"/>
        </w:rPr>
        <w:t xml:space="preserve"> </w:t>
      </w:r>
      <w:r w:rsidR="008B1B19">
        <w:rPr>
          <w:rFonts w:ascii="Arial" w:hAnsi="Arial" w:cs="Arial"/>
          <w:sz w:val="22"/>
          <w:szCs w:val="22"/>
        </w:rPr>
        <w:t>in</w:t>
      </w:r>
      <w:r w:rsidR="00E8763A" w:rsidRPr="003959E3">
        <w:rPr>
          <w:rFonts w:ascii="Arial" w:hAnsi="Arial" w:cs="Arial"/>
          <w:sz w:val="22"/>
          <w:szCs w:val="22"/>
        </w:rPr>
        <w:t xml:space="preserve"> dephosphorylat</w:t>
      </w:r>
      <w:r w:rsidR="008B1B19">
        <w:rPr>
          <w:rFonts w:ascii="Arial" w:hAnsi="Arial" w:cs="Arial"/>
          <w:sz w:val="22"/>
          <w:szCs w:val="22"/>
        </w:rPr>
        <w:t xml:space="preserve">ing </w:t>
      </w:r>
      <w:r w:rsidR="00E8763A" w:rsidRPr="003959E3">
        <w:rPr>
          <w:rFonts w:ascii="Arial" w:hAnsi="Arial" w:cs="Arial"/>
          <w:sz w:val="22"/>
          <w:szCs w:val="22"/>
        </w:rPr>
        <w:t xml:space="preserve">EGFR </w:t>
      </w:r>
      <w:r w:rsidR="00280B37">
        <w:rPr>
          <w:rFonts w:ascii="Arial" w:hAnsi="Arial" w:cs="Arial"/>
          <w:sz w:val="22"/>
          <w:szCs w:val="22"/>
        </w:rPr>
        <w:t xml:space="preserve">under conditions minimizing EGFR trafficking (low temperature) </w:t>
      </w:r>
      <w:r w:rsidR="00E554BA">
        <w:rPr>
          <w:rFonts w:ascii="Arial" w:hAnsi="Arial" w:cs="Arial"/>
          <w:sz w:val="22"/>
          <w:szCs w:val="22"/>
        </w:rPr>
        <w:t xml:space="preserve">to </w:t>
      </w:r>
      <w:r w:rsidR="008F6E65">
        <w:rPr>
          <w:rFonts w:ascii="Arial" w:hAnsi="Arial" w:cs="Arial"/>
          <w:sz w:val="22"/>
          <w:szCs w:val="22"/>
        </w:rPr>
        <w:t xml:space="preserve">utilize </w:t>
      </w:r>
      <w:r w:rsidR="009213DC" w:rsidRPr="003959E3">
        <w:rPr>
          <w:rFonts w:ascii="Arial" w:hAnsi="Arial" w:cs="Arial"/>
          <w:sz w:val="22"/>
          <w:szCs w:val="22"/>
        </w:rPr>
        <w:t xml:space="preserve">the </w:t>
      </w:r>
      <w:r w:rsidR="006E6124" w:rsidRPr="003959E3">
        <w:rPr>
          <w:rFonts w:ascii="Arial" w:hAnsi="Arial" w:cs="Arial"/>
          <w:sz w:val="22"/>
          <w:szCs w:val="22"/>
        </w:rPr>
        <w:t>“</w:t>
      </w:r>
      <w:r w:rsidR="00995DBE" w:rsidRPr="003959E3">
        <w:rPr>
          <w:rFonts w:ascii="Arial" w:hAnsi="Arial" w:cs="Arial"/>
          <w:sz w:val="22"/>
          <w:szCs w:val="22"/>
        </w:rPr>
        <w:t>TKI</w:t>
      </w:r>
      <w:r w:rsidR="00D97FD4" w:rsidRPr="003959E3">
        <w:rPr>
          <w:rFonts w:ascii="Arial" w:hAnsi="Arial" w:cs="Arial"/>
          <w:sz w:val="22"/>
          <w:szCs w:val="22"/>
        </w:rPr>
        <w:t>-based</w:t>
      </w:r>
      <w:r w:rsidR="006E6124" w:rsidRPr="003959E3">
        <w:rPr>
          <w:rFonts w:ascii="Arial" w:hAnsi="Arial" w:cs="Arial"/>
          <w:sz w:val="22"/>
          <w:szCs w:val="22"/>
        </w:rPr>
        <w:t xml:space="preserve">” </w:t>
      </w:r>
      <w:r w:rsidR="008F214A" w:rsidRPr="003959E3">
        <w:rPr>
          <w:rFonts w:ascii="Arial" w:hAnsi="Arial" w:cs="Arial"/>
          <w:sz w:val="22"/>
          <w:szCs w:val="22"/>
        </w:rPr>
        <w:t xml:space="preserve">live-cell microscopy </w:t>
      </w:r>
      <w:r w:rsidR="009213DC" w:rsidRPr="003959E3">
        <w:rPr>
          <w:rFonts w:ascii="Arial" w:hAnsi="Arial" w:cs="Arial"/>
          <w:sz w:val="22"/>
          <w:szCs w:val="22"/>
        </w:rPr>
        <w:t xml:space="preserve">approach </w:t>
      </w:r>
      <w:r w:rsidR="009B73C0" w:rsidRPr="003959E3">
        <w:rPr>
          <w:rFonts w:ascii="Arial" w:hAnsi="Arial" w:cs="Arial"/>
          <w:sz w:val="22"/>
          <w:szCs w:val="22"/>
        </w:rPr>
        <w:t>(Fig. 1</w:t>
      </w:r>
      <w:r w:rsidR="008B1B19">
        <w:rPr>
          <w:rFonts w:ascii="Arial" w:hAnsi="Arial" w:cs="Arial"/>
          <w:sz w:val="22"/>
          <w:szCs w:val="22"/>
        </w:rPr>
        <w:t>E</w:t>
      </w:r>
      <w:r w:rsidR="009B73C0" w:rsidRPr="003959E3">
        <w:rPr>
          <w:rFonts w:ascii="Arial" w:hAnsi="Arial" w:cs="Arial"/>
          <w:sz w:val="22"/>
          <w:szCs w:val="22"/>
        </w:rPr>
        <w:t xml:space="preserve">) </w:t>
      </w:r>
      <w:r w:rsidR="008F6E65">
        <w:rPr>
          <w:rFonts w:ascii="Arial" w:hAnsi="Arial" w:cs="Arial"/>
          <w:sz w:val="22"/>
          <w:szCs w:val="22"/>
        </w:rPr>
        <w:t xml:space="preserve">for a </w:t>
      </w:r>
      <w:r w:rsidR="00E8763A" w:rsidRPr="003959E3">
        <w:rPr>
          <w:rFonts w:ascii="Arial" w:hAnsi="Arial" w:cs="Arial"/>
          <w:sz w:val="22"/>
          <w:szCs w:val="22"/>
        </w:rPr>
        <w:t>quantitative analy</w:t>
      </w:r>
      <w:r w:rsidR="008F6E65">
        <w:rPr>
          <w:rFonts w:ascii="Arial" w:hAnsi="Arial" w:cs="Arial"/>
          <w:sz w:val="22"/>
          <w:szCs w:val="22"/>
        </w:rPr>
        <w:t>sis of</w:t>
      </w:r>
      <w:r w:rsidR="00E8763A" w:rsidRPr="003959E3">
        <w:rPr>
          <w:rFonts w:ascii="Arial" w:hAnsi="Arial" w:cs="Arial"/>
          <w:sz w:val="22"/>
          <w:szCs w:val="22"/>
        </w:rPr>
        <w:t xml:space="preserve"> the</w:t>
      </w:r>
      <w:r w:rsidR="009213DC" w:rsidRPr="003959E3">
        <w:rPr>
          <w:rFonts w:ascii="Arial" w:hAnsi="Arial" w:cs="Arial"/>
          <w:sz w:val="22"/>
          <w:szCs w:val="22"/>
        </w:rPr>
        <w:t xml:space="preserve"> </w:t>
      </w:r>
      <w:r w:rsidR="006E6124" w:rsidRPr="003959E3">
        <w:rPr>
          <w:rFonts w:ascii="Arial" w:hAnsi="Arial" w:cs="Arial"/>
          <w:sz w:val="22"/>
          <w:szCs w:val="22"/>
        </w:rPr>
        <w:t xml:space="preserve">localization </w:t>
      </w:r>
      <w:r w:rsidR="007327A4">
        <w:rPr>
          <w:rFonts w:ascii="Arial" w:hAnsi="Arial" w:cs="Arial"/>
          <w:sz w:val="22"/>
          <w:szCs w:val="22"/>
        </w:rPr>
        <w:t xml:space="preserve">dynamics </w:t>
      </w:r>
      <w:r w:rsidR="00D97FD4" w:rsidRPr="003959E3">
        <w:rPr>
          <w:rFonts w:ascii="Arial" w:hAnsi="Arial" w:cs="Arial"/>
          <w:sz w:val="22"/>
          <w:szCs w:val="22"/>
        </w:rPr>
        <w:t xml:space="preserve">and </w:t>
      </w:r>
      <w:r w:rsidR="007327A4">
        <w:rPr>
          <w:rFonts w:ascii="Arial" w:hAnsi="Arial" w:cs="Arial"/>
          <w:sz w:val="22"/>
          <w:szCs w:val="22"/>
        </w:rPr>
        <w:t xml:space="preserve">the </w:t>
      </w:r>
      <w:r w:rsidR="00D97FD4" w:rsidRPr="003959E3">
        <w:rPr>
          <w:rFonts w:ascii="Arial" w:hAnsi="Arial" w:cs="Arial"/>
          <w:sz w:val="22"/>
          <w:szCs w:val="22"/>
        </w:rPr>
        <w:t xml:space="preserve">topology of </w:t>
      </w:r>
      <w:proofErr w:type="gramStart"/>
      <w:r w:rsidR="009213DC" w:rsidRPr="003959E3">
        <w:rPr>
          <w:rFonts w:ascii="Arial" w:hAnsi="Arial" w:cs="Arial"/>
          <w:sz w:val="22"/>
          <w:szCs w:val="22"/>
        </w:rPr>
        <w:t>EGFR</w:t>
      </w:r>
      <w:r w:rsidR="00E8763A" w:rsidRPr="003959E3">
        <w:rPr>
          <w:rFonts w:ascii="Arial" w:hAnsi="Arial" w:cs="Arial"/>
          <w:sz w:val="22"/>
          <w:szCs w:val="22"/>
        </w:rPr>
        <w:t>:</w:t>
      </w:r>
      <w:r w:rsidR="009213DC" w:rsidRPr="003959E3">
        <w:rPr>
          <w:rFonts w:ascii="Arial" w:hAnsi="Arial" w:cs="Arial"/>
          <w:sz w:val="22"/>
          <w:szCs w:val="22"/>
        </w:rPr>
        <w:t>Grb</w:t>
      </w:r>
      <w:proofErr w:type="gramEnd"/>
      <w:r w:rsidR="009213DC" w:rsidRPr="003959E3">
        <w:rPr>
          <w:rFonts w:ascii="Arial" w:hAnsi="Arial" w:cs="Arial"/>
          <w:sz w:val="22"/>
          <w:szCs w:val="22"/>
        </w:rPr>
        <w:t xml:space="preserve">2-mNG complexes </w:t>
      </w:r>
      <w:r w:rsidR="00D97FD4" w:rsidRPr="003959E3">
        <w:rPr>
          <w:rFonts w:ascii="Arial" w:hAnsi="Arial" w:cs="Arial"/>
          <w:sz w:val="22"/>
          <w:szCs w:val="22"/>
        </w:rPr>
        <w:t>within endosomes</w:t>
      </w:r>
      <w:r w:rsidR="006E6124" w:rsidRPr="003959E3">
        <w:rPr>
          <w:rFonts w:ascii="Arial" w:hAnsi="Arial" w:cs="Arial"/>
          <w:sz w:val="22"/>
          <w:szCs w:val="22"/>
        </w:rPr>
        <w:t>.</w:t>
      </w:r>
    </w:p>
    <w:p w14:paraId="5508CAE8" w14:textId="77777777" w:rsidR="00555613" w:rsidRPr="003959E3" w:rsidRDefault="00555613" w:rsidP="003A15BE">
      <w:pPr>
        <w:spacing w:after="0" w:line="360" w:lineRule="auto"/>
        <w:jc w:val="both"/>
        <w:rPr>
          <w:rFonts w:ascii="Arial" w:hAnsi="Arial" w:cs="Arial"/>
          <w:sz w:val="22"/>
          <w:szCs w:val="22"/>
        </w:rPr>
      </w:pPr>
    </w:p>
    <w:p w14:paraId="642EBFD6" w14:textId="4577C8E7" w:rsidR="008A4667" w:rsidRDefault="00025D4A" w:rsidP="009B4D84">
      <w:pPr>
        <w:spacing w:after="0" w:line="360" w:lineRule="auto"/>
        <w:jc w:val="both"/>
        <w:rPr>
          <w:rFonts w:ascii="Arial" w:hAnsi="Arial" w:cs="Arial"/>
          <w:sz w:val="22"/>
          <w:szCs w:val="22"/>
        </w:rPr>
      </w:pPr>
      <w:r w:rsidRPr="003959E3">
        <w:rPr>
          <w:rFonts w:ascii="Arial" w:hAnsi="Arial" w:cs="Arial"/>
          <w:sz w:val="22"/>
          <w:szCs w:val="22"/>
        </w:rPr>
        <w:t>Stimulation of EGFR endocytosis by</w:t>
      </w:r>
      <w:r w:rsidR="00E55EAB" w:rsidRPr="003959E3">
        <w:rPr>
          <w:rFonts w:ascii="Arial" w:hAnsi="Arial" w:cs="Arial"/>
          <w:sz w:val="22"/>
          <w:szCs w:val="22"/>
        </w:rPr>
        <w:t xml:space="preserve"> EGF-Rh (10 ng/ml) </w:t>
      </w:r>
      <w:r w:rsidR="006E6124" w:rsidRPr="003959E3">
        <w:rPr>
          <w:rFonts w:ascii="Arial" w:hAnsi="Arial" w:cs="Arial"/>
          <w:sz w:val="22"/>
          <w:szCs w:val="22"/>
        </w:rPr>
        <w:t>at 37</w:t>
      </w:r>
      <w:r w:rsidR="006E6124" w:rsidRPr="003959E3">
        <w:rPr>
          <w:rFonts w:ascii="Arial" w:hAnsi="Arial" w:cs="Arial"/>
          <w:sz w:val="22"/>
          <w:szCs w:val="22"/>
          <w:vertAlign w:val="superscript"/>
        </w:rPr>
        <w:t>o</w:t>
      </w:r>
      <w:r w:rsidR="006E6124" w:rsidRPr="003959E3">
        <w:rPr>
          <w:rFonts w:ascii="Arial" w:hAnsi="Arial" w:cs="Arial"/>
          <w:sz w:val="22"/>
          <w:szCs w:val="22"/>
        </w:rPr>
        <w:t>C resulted in</w:t>
      </w:r>
      <w:r w:rsidR="00E55EAB" w:rsidRPr="003959E3">
        <w:rPr>
          <w:rFonts w:ascii="Arial" w:hAnsi="Arial" w:cs="Arial"/>
          <w:sz w:val="22"/>
          <w:szCs w:val="22"/>
        </w:rPr>
        <w:t xml:space="preserve"> </w:t>
      </w:r>
      <w:r w:rsidR="002C4F32">
        <w:rPr>
          <w:rFonts w:ascii="Arial" w:hAnsi="Arial" w:cs="Arial"/>
          <w:sz w:val="22"/>
          <w:szCs w:val="22"/>
        </w:rPr>
        <w:t xml:space="preserve">accumulation </w:t>
      </w:r>
      <w:r w:rsidR="00E55EAB" w:rsidRPr="003959E3">
        <w:rPr>
          <w:rFonts w:ascii="Arial" w:hAnsi="Arial" w:cs="Arial"/>
          <w:sz w:val="22"/>
          <w:szCs w:val="22"/>
        </w:rPr>
        <w:t xml:space="preserve">of </w:t>
      </w:r>
      <w:r w:rsidR="00871902">
        <w:rPr>
          <w:rFonts w:ascii="Arial" w:hAnsi="Arial" w:cs="Arial"/>
          <w:sz w:val="22"/>
          <w:szCs w:val="22"/>
        </w:rPr>
        <w:t>highly colocalized</w:t>
      </w:r>
      <w:r w:rsidR="002C4F32">
        <w:rPr>
          <w:rFonts w:ascii="Arial" w:hAnsi="Arial" w:cs="Arial"/>
          <w:sz w:val="22"/>
          <w:szCs w:val="22"/>
        </w:rPr>
        <w:t xml:space="preserve"> </w:t>
      </w:r>
      <w:r w:rsidR="00E55EAB" w:rsidRPr="003959E3">
        <w:rPr>
          <w:rFonts w:ascii="Arial" w:hAnsi="Arial" w:cs="Arial"/>
          <w:sz w:val="22"/>
          <w:szCs w:val="22"/>
        </w:rPr>
        <w:t xml:space="preserve">EGF-Rh </w:t>
      </w:r>
      <w:r w:rsidR="002C4F32">
        <w:rPr>
          <w:rFonts w:ascii="Arial" w:hAnsi="Arial" w:cs="Arial"/>
          <w:sz w:val="22"/>
          <w:szCs w:val="22"/>
        </w:rPr>
        <w:t>and</w:t>
      </w:r>
      <w:r w:rsidR="00E55EAB" w:rsidRPr="003959E3">
        <w:rPr>
          <w:rFonts w:ascii="Arial" w:hAnsi="Arial" w:cs="Arial"/>
          <w:sz w:val="22"/>
          <w:szCs w:val="22"/>
        </w:rPr>
        <w:t xml:space="preserve"> Grb2-mNG in intracellular puncta</w:t>
      </w:r>
      <w:r w:rsidR="00636EF2">
        <w:rPr>
          <w:rFonts w:ascii="Arial" w:hAnsi="Arial" w:cs="Arial"/>
          <w:sz w:val="22"/>
          <w:szCs w:val="22"/>
        </w:rPr>
        <w:t xml:space="preserve"> </w:t>
      </w:r>
      <w:r w:rsidR="00C83CC4">
        <w:rPr>
          <w:rFonts w:ascii="Arial" w:hAnsi="Arial" w:cs="Arial"/>
          <w:sz w:val="22"/>
          <w:szCs w:val="22"/>
        </w:rPr>
        <w:t>(</w:t>
      </w:r>
      <w:r w:rsidR="00636EF2">
        <w:rPr>
          <w:rFonts w:ascii="Arial" w:hAnsi="Arial" w:cs="Arial"/>
          <w:sz w:val="22"/>
          <w:szCs w:val="22"/>
        </w:rPr>
        <w:t>Fig. 2A-B)</w:t>
      </w:r>
      <w:r w:rsidR="00C07203" w:rsidRPr="003959E3">
        <w:rPr>
          <w:rFonts w:ascii="Arial" w:hAnsi="Arial" w:cs="Arial"/>
          <w:sz w:val="22"/>
          <w:szCs w:val="22"/>
        </w:rPr>
        <w:t xml:space="preserve">. </w:t>
      </w:r>
      <w:r w:rsidR="0015680A">
        <w:rPr>
          <w:rFonts w:ascii="Arial" w:hAnsi="Arial" w:cs="Arial"/>
          <w:sz w:val="22"/>
          <w:szCs w:val="22"/>
        </w:rPr>
        <w:t xml:space="preserve">Previous studies </w:t>
      </w:r>
      <w:r w:rsidR="008F214A">
        <w:rPr>
          <w:rFonts w:ascii="Arial" w:hAnsi="Arial" w:cs="Arial"/>
          <w:sz w:val="22"/>
          <w:szCs w:val="22"/>
        </w:rPr>
        <w:t>in</w:t>
      </w:r>
      <w:r w:rsidR="0015680A">
        <w:rPr>
          <w:rFonts w:ascii="Arial" w:hAnsi="Arial" w:cs="Arial"/>
          <w:sz w:val="22"/>
          <w:szCs w:val="22"/>
        </w:rPr>
        <w:t xml:space="preserve"> HSC3 cells demonstrated that </w:t>
      </w:r>
      <w:r w:rsidR="00C83CC4">
        <w:rPr>
          <w:rFonts w:ascii="Arial" w:hAnsi="Arial" w:cs="Arial"/>
          <w:sz w:val="22"/>
          <w:szCs w:val="22"/>
        </w:rPr>
        <w:t xml:space="preserve">during at least 1 hour after EGF stimulation, EGFR-containing </w:t>
      </w:r>
      <w:r w:rsidR="00CD60DC" w:rsidRPr="003959E3">
        <w:rPr>
          <w:rFonts w:ascii="Arial" w:hAnsi="Arial" w:cs="Arial"/>
          <w:sz w:val="22"/>
          <w:szCs w:val="22"/>
        </w:rPr>
        <w:t xml:space="preserve">vesicular-shaped </w:t>
      </w:r>
      <w:r w:rsidR="00C07203" w:rsidRPr="003959E3">
        <w:rPr>
          <w:rFonts w:ascii="Arial" w:hAnsi="Arial" w:cs="Arial"/>
          <w:sz w:val="22"/>
          <w:szCs w:val="22"/>
        </w:rPr>
        <w:t xml:space="preserve">puncta represent early/sorting endosomes </w:t>
      </w:r>
      <w:r w:rsidR="004769C3" w:rsidRPr="003959E3">
        <w:rPr>
          <w:rFonts w:ascii="Arial" w:hAnsi="Arial" w:cs="Arial"/>
          <w:sz w:val="22"/>
          <w:szCs w:val="22"/>
        </w:rPr>
        <w:t xml:space="preserve">with only </w:t>
      </w:r>
      <w:r w:rsidR="00C07203" w:rsidRPr="003959E3">
        <w:rPr>
          <w:rFonts w:ascii="Arial" w:hAnsi="Arial" w:cs="Arial"/>
          <w:sz w:val="22"/>
          <w:szCs w:val="22"/>
        </w:rPr>
        <w:t>a small fraction</w:t>
      </w:r>
      <w:r w:rsidR="006E6124" w:rsidRPr="003959E3">
        <w:rPr>
          <w:rFonts w:ascii="Arial" w:hAnsi="Arial" w:cs="Arial"/>
          <w:sz w:val="22"/>
          <w:szCs w:val="22"/>
        </w:rPr>
        <w:t xml:space="preserve"> of </w:t>
      </w:r>
      <w:r w:rsidR="0015680A">
        <w:rPr>
          <w:rFonts w:ascii="Arial" w:hAnsi="Arial" w:cs="Arial"/>
          <w:sz w:val="22"/>
          <w:szCs w:val="22"/>
        </w:rPr>
        <w:t>p</w:t>
      </w:r>
      <w:r w:rsidR="006E6124" w:rsidRPr="003959E3">
        <w:rPr>
          <w:rFonts w:ascii="Arial" w:hAnsi="Arial" w:cs="Arial"/>
          <w:sz w:val="22"/>
          <w:szCs w:val="22"/>
        </w:rPr>
        <w:t>uncta</w:t>
      </w:r>
      <w:r w:rsidR="00C07203" w:rsidRPr="003959E3">
        <w:rPr>
          <w:rFonts w:ascii="Arial" w:hAnsi="Arial" w:cs="Arial"/>
          <w:sz w:val="22"/>
          <w:szCs w:val="22"/>
        </w:rPr>
        <w:t xml:space="preserve"> colocaliz</w:t>
      </w:r>
      <w:r w:rsidR="00CD60DC" w:rsidRPr="003959E3">
        <w:rPr>
          <w:rFonts w:ascii="Arial" w:hAnsi="Arial" w:cs="Arial"/>
          <w:sz w:val="22"/>
          <w:szCs w:val="22"/>
        </w:rPr>
        <w:t xml:space="preserve">ed </w:t>
      </w:r>
      <w:r w:rsidR="00C07203" w:rsidRPr="003959E3">
        <w:rPr>
          <w:rFonts w:ascii="Arial" w:hAnsi="Arial" w:cs="Arial"/>
          <w:sz w:val="22"/>
          <w:szCs w:val="22"/>
        </w:rPr>
        <w:t xml:space="preserve">with </w:t>
      </w:r>
      <w:r w:rsidR="006E6124" w:rsidRPr="003959E3">
        <w:rPr>
          <w:rFonts w:ascii="Arial" w:hAnsi="Arial" w:cs="Arial"/>
          <w:sz w:val="22"/>
          <w:szCs w:val="22"/>
        </w:rPr>
        <w:t>m</w:t>
      </w:r>
      <w:r w:rsidR="00C07203" w:rsidRPr="003959E3">
        <w:rPr>
          <w:rFonts w:ascii="Arial" w:hAnsi="Arial" w:cs="Arial"/>
          <w:sz w:val="22"/>
          <w:szCs w:val="22"/>
        </w:rPr>
        <w:t>arkers of late endosomes and lysosomes</w:t>
      </w:r>
      <w:r w:rsidR="006E6124" w:rsidRPr="003959E3">
        <w:rPr>
          <w:rFonts w:ascii="Arial" w:hAnsi="Arial" w:cs="Arial"/>
          <w:sz w:val="22"/>
          <w:szCs w:val="22"/>
        </w:rPr>
        <w:t xml:space="preserve"> </w:t>
      </w:r>
      <w:r w:rsidR="00633A2C">
        <w:rPr>
          <w:rFonts w:ascii="Arial" w:hAnsi="Arial" w:cs="Arial"/>
          <w:sz w:val="22"/>
          <w:szCs w:val="22"/>
        </w:rPr>
        <w:fldChar w:fldCharType="begin">
          <w:fldData xml:space="preserve">PEVuZE5vdGU+PENpdGU+PEF1dGhvcj5QZXJleiBWZXJkYWd1ZXI8L0F1dGhvcj48WWVhcj4yMDIy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PEVuZE5vdGU+PENpdGU+PEF1dGhvcj5QZXJleiBWZXJkYWd1ZXI8L0F1dGhvcj48WWVhcj4yMDIy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(22, 26, 27)</w:t>
      </w:r>
      <w:r w:rsidR="00633A2C">
        <w:rPr>
          <w:rFonts w:ascii="Arial" w:hAnsi="Arial" w:cs="Arial"/>
          <w:sz w:val="22"/>
          <w:szCs w:val="22"/>
        </w:rPr>
        <w:fldChar w:fldCharType="end"/>
      </w:r>
      <w:r w:rsidR="00C07203" w:rsidRPr="003959E3">
        <w:rPr>
          <w:rFonts w:ascii="Arial" w:hAnsi="Arial" w:cs="Arial"/>
          <w:sz w:val="22"/>
          <w:szCs w:val="22"/>
        </w:rPr>
        <w:t>.</w:t>
      </w:r>
      <w:r w:rsidR="00E55EAB" w:rsidRPr="003959E3">
        <w:rPr>
          <w:rFonts w:ascii="Arial" w:hAnsi="Arial" w:cs="Arial"/>
          <w:sz w:val="22"/>
          <w:szCs w:val="22"/>
        </w:rPr>
        <w:t xml:space="preserve"> </w:t>
      </w:r>
      <w:r w:rsidR="00C83CC4">
        <w:rPr>
          <w:rFonts w:ascii="Arial" w:hAnsi="Arial" w:cs="Arial"/>
          <w:sz w:val="22"/>
          <w:szCs w:val="22"/>
        </w:rPr>
        <w:t xml:space="preserve">In </w:t>
      </w:r>
      <w:r w:rsidR="002C4F32" w:rsidRPr="003959E3">
        <w:rPr>
          <w:rFonts w:ascii="Arial" w:hAnsi="Arial" w:cs="Arial"/>
          <w:sz w:val="22"/>
          <w:szCs w:val="22"/>
        </w:rPr>
        <w:t xml:space="preserve">cells </w:t>
      </w:r>
      <w:r w:rsidR="00C83CC4">
        <w:rPr>
          <w:rFonts w:ascii="Arial" w:hAnsi="Arial" w:cs="Arial"/>
          <w:sz w:val="22"/>
          <w:szCs w:val="22"/>
        </w:rPr>
        <w:t>stimulated</w:t>
      </w:r>
      <w:r w:rsidR="002C4F32" w:rsidRPr="003959E3">
        <w:rPr>
          <w:rFonts w:ascii="Arial" w:hAnsi="Arial" w:cs="Arial"/>
          <w:sz w:val="22"/>
          <w:szCs w:val="22"/>
        </w:rPr>
        <w:t xml:space="preserve"> with EGF-Rh </w:t>
      </w:r>
      <w:r w:rsidR="00C83CC4">
        <w:rPr>
          <w:rFonts w:ascii="Arial" w:hAnsi="Arial" w:cs="Arial"/>
          <w:sz w:val="22"/>
          <w:szCs w:val="22"/>
        </w:rPr>
        <w:t>for 7 min</w:t>
      </w:r>
      <w:r w:rsidR="008F214A">
        <w:rPr>
          <w:rFonts w:ascii="Arial" w:hAnsi="Arial" w:cs="Arial"/>
          <w:sz w:val="22"/>
          <w:szCs w:val="22"/>
        </w:rPr>
        <w:t xml:space="preserve">, </w:t>
      </w:r>
      <w:r w:rsidR="00636EF2">
        <w:rPr>
          <w:rFonts w:ascii="Arial" w:hAnsi="Arial" w:cs="Arial"/>
          <w:sz w:val="22"/>
          <w:szCs w:val="22"/>
        </w:rPr>
        <w:t>post-treat</w:t>
      </w:r>
      <w:r w:rsidR="008F214A">
        <w:rPr>
          <w:rFonts w:ascii="Arial" w:hAnsi="Arial" w:cs="Arial"/>
          <w:sz w:val="22"/>
          <w:szCs w:val="22"/>
        </w:rPr>
        <w:t>ment</w:t>
      </w:r>
      <w:r w:rsidR="00636EF2">
        <w:rPr>
          <w:rFonts w:ascii="Arial" w:hAnsi="Arial" w:cs="Arial"/>
          <w:sz w:val="22"/>
          <w:szCs w:val="22"/>
        </w:rPr>
        <w:t xml:space="preserve"> with Erlotinib</w:t>
      </w:r>
      <w:r w:rsidR="008F214A">
        <w:rPr>
          <w:rFonts w:ascii="Arial" w:hAnsi="Arial" w:cs="Arial"/>
          <w:sz w:val="22"/>
          <w:szCs w:val="22"/>
        </w:rPr>
        <w:t xml:space="preserve"> </w:t>
      </w:r>
      <w:r w:rsidR="0044759F">
        <w:rPr>
          <w:rFonts w:ascii="Arial" w:hAnsi="Arial" w:cs="Arial"/>
          <w:sz w:val="22"/>
          <w:szCs w:val="22"/>
        </w:rPr>
        <w:t xml:space="preserve">led </w:t>
      </w:r>
      <w:r w:rsidR="008F214A">
        <w:rPr>
          <w:rFonts w:ascii="Arial" w:hAnsi="Arial" w:cs="Arial"/>
          <w:sz w:val="22"/>
          <w:szCs w:val="22"/>
        </w:rPr>
        <w:t xml:space="preserve">to the release of </w:t>
      </w:r>
      <w:r w:rsidR="002C4F32" w:rsidRPr="003959E3">
        <w:rPr>
          <w:rFonts w:ascii="Arial" w:hAnsi="Arial" w:cs="Arial"/>
          <w:sz w:val="22"/>
          <w:szCs w:val="22"/>
        </w:rPr>
        <w:t xml:space="preserve">Grb2-mNG from the plasma membrane and </w:t>
      </w:r>
      <w:r w:rsidR="009A7BA0">
        <w:rPr>
          <w:rFonts w:ascii="Arial" w:hAnsi="Arial" w:cs="Arial"/>
          <w:sz w:val="22"/>
          <w:szCs w:val="22"/>
        </w:rPr>
        <w:t>partially</w:t>
      </w:r>
      <w:r w:rsidR="00C83CC4">
        <w:rPr>
          <w:rFonts w:ascii="Arial" w:hAnsi="Arial" w:cs="Arial"/>
          <w:sz w:val="22"/>
          <w:szCs w:val="22"/>
        </w:rPr>
        <w:t xml:space="preserve"> </w:t>
      </w:r>
      <w:r w:rsidR="009A7BA0">
        <w:rPr>
          <w:rFonts w:ascii="Arial" w:hAnsi="Arial" w:cs="Arial"/>
          <w:sz w:val="22"/>
          <w:szCs w:val="22"/>
        </w:rPr>
        <w:t xml:space="preserve">from </w:t>
      </w:r>
      <w:r w:rsidR="002C4F32" w:rsidRPr="003959E3">
        <w:rPr>
          <w:rFonts w:ascii="Arial" w:hAnsi="Arial" w:cs="Arial"/>
          <w:sz w:val="22"/>
          <w:szCs w:val="22"/>
        </w:rPr>
        <w:t xml:space="preserve">endosomes (Fig. 2A). </w:t>
      </w:r>
      <w:r w:rsidR="008A4667">
        <w:rPr>
          <w:rFonts w:ascii="Arial" w:hAnsi="Arial" w:cs="Arial"/>
          <w:sz w:val="22"/>
          <w:szCs w:val="22"/>
        </w:rPr>
        <w:t xml:space="preserve">However, </w:t>
      </w:r>
      <w:r w:rsidR="009A7BA0">
        <w:rPr>
          <w:rFonts w:ascii="Arial" w:hAnsi="Arial" w:cs="Arial"/>
          <w:sz w:val="22"/>
          <w:szCs w:val="22"/>
        </w:rPr>
        <w:t>Grb2-mNG containing endosomes co</w:t>
      </w:r>
      <w:r w:rsidR="0044759F">
        <w:rPr>
          <w:rFonts w:ascii="Arial" w:hAnsi="Arial" w:cs="Arial"/>
          <w:sz w:val="22"/>
          <w:szCs w:val="22"/>
        </w:rPr>
        <w:t>-</w:t>
      </w:r>
      <w:r w:rsidR="009A7BA0">
        <w:rPr>
          <w:rFonts w:ascii="Arial" w:hAnsi="Arial" w:cs="Arial"/>
          <w:sz w:val="22"/>
          <w:szCs w:val="22"/>
        </w:rPr>
        <w:t>localized with EGF-Rh were clearly detectable in Erlotinib-treated cells, although</w:t>
      </w:r>
      <w:r w:rsidR="002C4F32" w:rsidRPr="003959E3">
        <w:rPr>
          <w:rFonts w:ascii="Arial" w:hAnsi="Arial" w:cs="Arial"/>
          <w:sz w:val="22"/>
          <w:szCs w:val="22"/>
        </w:rPr>
        <w:t xml:space="preserve"> their </w:t>
      </w:r>
      <w:proofErr w:type="spellStart"/>
      <w:r w:rsidR="009A7BA0">
        <w:rPr>
          <w:rFonts w:ascii="Arial" w:hAnsi="Arial" w:cs="Arial"/>
          <w:sz w:val="22"/>
          <w:szCs w:val="22"/>
        </w:rPr>
        <w:t>mNG</w:t>
      </w:r>
      <w:proofErr w:type="spellEnd"/>
      <w:r w:rsidR="009A7BA0">
        <w:rPr>
          <w:rFonts w:ascii="Arial" w:hAnsi="Arial" w:cs="Arial"/>
          <w:sz w:val="22"/>
          <w:szCs w:val="22"/>
        </w:rPr>
        <w:t xml:space="preserve"> </w:t>
      </w:r>
      <w:r w:rsidR="002C4F32" w:rsidRPr="003959E3">
        <w:rPr>
          <w:rFonts w:ascii="Arial" w:hAnsi="Arial" w:cs="Arial"/>
          <w:sz w:val="22"/>
          <w:szCs w:val="22"/>
        </w:rPr>
        <w:t xml:space="preserve">fluorescence </w:t>
      </w:r>
      <w:r w:rsidR="008A4667">
        <w:rPr>
          <w:rFonts w:ascii="Arial" w:hAnsi="Arial" w:cs="Arial"/>
          <w:sz w:val="22"/>
          <w:szCs w:val="22"/>
        </w:rPr>
        <w:t>wa</w:t>
      </w:r>
      <w:r w:rsidR="002C4F32" w:rsidRPr="003959E3">
        <w:rPr>
          <w:rFonts w:ascii="Arial" w:hAnsi="Arial" w:cs="Arial"/>
          <w:sz w:val="22"/>
          <w:szCs w:val="22"/>
        </w:rPr>
        <w:t xml:space="preserve">s </w:t>
      </w:r>
      <w:r w:rsidR="009A7BA0">
        <w:rPr>
          <w:rFonts w:ascii="Arial" w:hAnsi="Arial" w:cs="Arial"/>
          <w:sz w:val="22"/>
          <w:szCs w:val="22"/>
        </w:rPr>
        <w:t xml:space="preserve">apparently </w:t>
      </w:r>
      <w:r w:rsidR="002C4F32" w:rsidRPr="003959E3">
        <w:rPr>
          <w:rFonts w:ascii="Arial" w:hAnsi="Arial" w:cs="Arial"/>
          <w:sz w:val="22"/>
          <w:szCs w:val="22"/>
        </w:rPr>
        <w:t xml:space="preserve">weaker </w:t>
      </w:r>
      <w:r w:rsidR="00A1505D">
        <w:rPr>
          <w:rFonts w:ascii="Arial" w:hAnsi="Arial" w:cs="Arial"/>
          <w:sz w:val="22"/>
          <w:szCs w:val="22"/>
        </w:rPr>
        <w:t xml:space="preserve">compared to that </w:t>
      </w:r>
      <w:r w:rsidR="002C4F32" w:rsidRPr="003959E3">
        <w:rPr>
          <w:rFonts w:ascii="Arial" w:hAnsi="Arial" w:cs="Arial"/>
          <w:sz w:val="22"/>
          <w:szCs w:val="22"/>
        </w:rPr>
        <w:t>in vehicle-</w:t>
      </w:r>
      <w:r w:rsidR="008F214A">
        <w:rPr>
          <w:rFonts w:ascii="Arial" w:hAnsi="Arial" w:cs="Arial"/>
          <w:sz w:val="22"/>
          <w:szCs w:val="22"/>
        </w:rPr>
        <w:t>post-</w:t>
      </w:r>
      <w:r w:rsidR="002C4F32" w:rsidRPr="003959E3">
        <w:rPr>
          <w:rFonts w:ascii="Arial" w:hAnsi="Arial" w:cs="Arial"/>
          <w:sz w:val="22"/>
          <w:szCs w:val="22"/>
        </w:rPr>
        <w:t>treated cells</w:t>
      </w:r>
      <w:r w:rsidR="009A7BA0">
        <w:rPr>
          <w:rFonts w:ascii="Arial" w:hAnsi="Arial" w:cs="Arial"/>
          <w:sz w:val="22"/>
          <w:szCs w:val="22"/>
        </w:rPr>
        <w:t xml:space="preserve"> </w:t>
      </w:r>
      <w:r w:rsidR="008A4667">
        <w:rPr>
          <w:rFonts w:ascii="Arial" w:hAnsi="Arial" w:cs="Arial"/>
          <w:sz w:val="22"/>
          <w:szCs w:val="22"/>
        </w:rPr>
        <w:t>(Fig. 2A)</w:t>
      </w:r>
      <w:r w:rsidR="002C4F32" w:rsidRPr="003959E3">
        <w:rPr>
          <w:rFonts w:ascii="Arial" w:hAnsi="Arial" w:cs="Arial"/>
          <w:sz w:val="22"/>
          <w:szCs w:val="22"/>
        </w:rPr>
        <w:t xml:space="preserve">. </w:t>
      </w:r>
      <w:r w:rsidR="008A4667">
        <w:rPr>
          <w:rFonts w:ascii="Arial" w:hAnsi="Arial" w:cs="Arial"/>
          <w:sz w:val="22"/>
          <w:szCs w:val="22"/>
        </w:rPr>
        <w:t>This indicated that a fraction of endosomal</w:t>
      </w:r>
      <w:r w:rsidR="00280B37">
        <w:rPr>
          <w:rFonts w:ascii="Arial" w:hAnsi="Arial" w:cs="Arial"/>
          <w:sz w:val="22"/>
          <w:szCs w:val="22"/>
        </w:rPr>
        <w:t xml:space="preserve"> EGF-</w:t>
      </w:r>
      <w:proofErr w:type="gramStart"/>
      <w:r w:rsidR="00280B37">
        <w:rPr>
          <w:rFonts w:ascii="Arial" w:hAnsi="Arial" w:cs="Arial"/>
          <w:sz w:val="22"/>
          <w:szCs w:val="22"/>
        </w:rPr>
        <w:t>Rh:EGFR</w:t>
      </w:r>
      <w:proofErr w:type="gramEnd"/>
      <w:r w:rsidR="00280B37">
        <w:rPr>
          <w:rFonts w:ascii="Arial" w:hAnsi="Arial" w:cs="Arial"/>
          <w:sz w:val="22"/>
          <w:szCs w:val="22"/>
        </w:rPr>
        <w:t>:</w:t>
      </w:r>
      <w:r w:rsidR="008A4667">
        <w:rPr>
          <w:rFonts w:ascii="Arial" w:hAnsi="Arial" w:cs="Arial"/>
          <w:sz w:val="22"/>
          <w:szCs w:val="22"/>
        </w:rPr>
        <w:t xml:space="preserve">Grb2-mNG </w:t>
      </w:r>
      <w:r w:rsidR="00280B37">
        <w:rPr>
          <w:rFonts w:ascii="Arial" w:hAnsi="Arial" w:cs="Arial"/>
          <w:sz w:val="22"/>
          <w:szCs w:val="22"/>
        </w:rPr>
        <w:t xml:space="preserve">complexes </w:t>
      </w:r>
      <w:r w:rsidR="00BB2E5E">
        <w:rPr>
          <w:rFonts w:ascii="Arial" w:hAnsi="Arial" w:cs="Arial"/>
          <w:sz w:val="22"/>
          <w:szCs w:val="22"/>
        </w:rPr>
        <w:t xml:space="preserve">were </w:t>
      </w:r>
      <w:r w:rsidR="008A4667">
        <w:rPr>
          <w:rFonts w:ascii="Arial" w:hAnsi="Arial" w:cs="Arial"/>
          <w:sz w:val="22"/>
          <w:szCs w:val="22"/>
        </w:rPr>
        <w:t>inaccessible to cytosolic PTPs</w:t>
      </w:r>
      <w:r w:rsidR="009A7BA0">
        <w:rPr>
          <w:rFonts w:ascii="Arial" w:hAnsi="Arial" w:cs="Arial"/>
          <w:sz w:val="22"/>
          <w:szCs w:val="22"/>
        </w:rPr>
        <w:t xml:space="preserve">, potentially representing complexes sorted to ILVs in </w:t>
      </w:r>
      <w:r w:rsidR="008F214A">
        <w:rPr>
          <w:rFonts w:ascii="Arial" w:hAnsi="Arial" w:cs="Arial"/>
          <w:sz w:val="22"/>
          <w:szCs w:val="22"/>
        </w:rPr>
        <w:t>MVE</w:t>
      </w:r>
      <w:r w:rsidR="008A4667">
        <w:rPr>
          <w:rFonts w:ascii="Arial" w:hAnsi="Arial" w:cs="Arial"/>
          <w:sz w:val="22"/>
          <w:szCs w:val="22"/>
        </w:rPr>
        <w:t xml:space="preserve">. </w:t>
      </w:r>
    </w:p>
    <w:p w14:paraId="52E961DE" w14:textId="77777777" w:rsidR="008A4667" w:rsidRDefault="008A4667" w:rsidP="003959E3">
      <w:pPr>
        <w:spacing w:after="0" w:line="360" w:lineRule="auto"/>
        <w:rPr>
          <w:rFonts w:ascii="Arial" w:hAnsi="Arial" w:cs="Arial"/>
          <w:sz w:val="22"/>
          <w:szCs w:val="22"/>
        </w:rPr>
      </w:pPr>
    </w:p>
    <w:p w14:paraId="30952A13" w14:textId="109C9F36" w:rsidR="00EB5AE8" w:rsidRPr="003959E3" w:rsidRDefault="002C4F32" w:rsidP="00FF7CE9">
      <w:pPr>
        <w:spacing w:after="0" w:line="360" w:lineRule="auto"/>
        <w:jc w:val="both"/>
        <w:rPr>
          <w:rFonts w:ascii="Arial" w:hAnsi="Arial" w:cs="Arial"/>
          <w:sz w:val="22"/>
          <w:szCs w:val="22"/>
        </w:rPr>
      </w:pPr>
      <w:r w:rsidRPr="009A7BA0">
        <w:rPr>
          <w:rFonts w:ascii="Arial" w:hAnsi="Arial" w:cs="Arial"/>
          <w:sz w:val="22"/>
          <w:szCs w:val="22"/>
        </w:rPr>
        <w:t xml:space="preserve">To </w:t>
      </w:r>
      <w:r w:rsidR="009A7BA0" w:rsidRPr="009A7BA0">
        <w:rPr>
          <w:rFonts w:ascii="Arial" w:hAnsi="Arial" w:cs="Arial"/>
          <w:sz w:val="22"/>
          <w:szCs w:val="22"/>
        </w:rPr>
        <w:t xml:space="preserve">estimate </w:t>
      </w:r>
      <w:r w:rsidRPr="009A7BA0">
        <w:rPr>
          <w:rFonts w:ascii="Arial" w:hAnsi="Arial" w:cs="Arial"/>
          <w:sz w:val="22"/>
          <w:szCs w:val="22"/>
        </w:rPr>
        <w:t xml:space="preserve">the </w:t>
      </w:r>
      <w:r w:rsidR="009A7BA0" w:rsidRPr="009A7BA0">
        <w:rPr>
          <w:rFonts w:ascii="Arial" w:hAnsi="Arial" w:cs="Arial"/>
          <w:sz w:val="22"/>
          <w:szCs w:val="22"/>
        </w:rPr>
        <w:t xml:space="preserve">fraction of cytosol-inaccessible Grb2-mNG, a ratio of </w:t>
      </w:r>
      <w:r w:rsidRPr="009A7BA0">
        <w:rPr>
          <w:rFonts w:ascii="Arial" w:hAnsi="Arial" w:cs="Arial"/>
          <w:sz w:val="22"/>
          <w:szCs w:val="22"/>
        </w:rPr>
        <w:t xml:space="preserve">apparent fluorescence intensities </w:t>
      </w:r>
      <w:r w:rsidR="00060882">
        <w:rPr>
          <w:rFonts w:ascii="Arial" w:hAnsi="Arial" w:cs="Arial"/>
          <w:sz w:val="22"/>
          <w:szCs w:val="22"/>
        </w:rPr>
        <w:t xml:space="preserve">of </w:t>
      </w:r>
      <w:proofErr w:type="spellStart"/>
      <w:r w:rsidR="00060882">
        <w:rPr>
          <w:rFonts w:ascii="Arial" w:hAnsi="Arial" w:cs="Arial"/>
          <w:sz w:val="22"/>
          <w:szCs w:val="22"/>
        </w:rPr>
        <w:t>mNG</w:t>
      </w:r>
      <w:proofErr w:type="spellEnd"/>
      <w:r w:rsidR="00060882">
        <w:rPr>
          <w:rFonts w:ascii="Arial" w:hAnsi="Arial" w:cs="Arial"/>
          <w:sz w:val="22"/>
          <w:szCs w:val="22"/>
        </w:rPr>
        <w:t xml:space="preserve"> and R</w:t>
      </w:r>
      <w:r w:rsidR="00060882" w:rsidRPr="009A7BA0">
        <w:rPr>
          <w:rFonts w:ascii="Arial" w:hAnsi="Arial" w:cs="Arial"/>
          <w:sz w:val="22"/>
          <w:szCs w:val="22"/>
        </w:rPr>
        <w:t>hodamine</w:t>
      </w:r>
      <w:r w:rsidR="00060882">
        <w:rPr>
          <w:rFonts w:ascii="Arial" w:hAnsi="Arial" w:cs="Arial"/>
          <w:sz w:val="22"/>
          <w:szCs w:val="22"/>
        </w:rPr>
        <w:t xml:space="preserve"> </w:t>
      </w:r>
      <w:r w:rsidR="008F214A">
        <w:rPr>
          <w:rFonts w:ascii="Arial" w:hAnsi="Arial" w:cs="Arial"/>
          <w:sz w:val="22"/>
          <w:szCs w:val="22"/>
        </w:rPr>
        <w:t>(</w:t>
      </w:r>
      <w:proofErr w:type="spellStart"/>
      <w:r w:rsidR="008F214A">
        <w:rPr>
          <w:rFonts w:ascii="Arial" w:hAnsi="Arial" w:cs="Arial"/>
          <w:sz w:val="22"/>
          <w:szCs w:val="22"/>
        </w:rPr>
        <w:t>mNG</w:t>
      </w:r>
      <w:proofErr w:type="spellEnd"/>
      <w:r w:rsidR="008F214A">
        <w:rPr>
          <w:rFonts w:ascii="Arial" w:hAnsi="Arial" w:cs="Arial"/>
          <w:sz w:val="22"/>
          <w:szCs w:val="22"/>
        </w:rPr>
        <w:t xml:space="preserve">/Rh) </w:t>
      </w:r>
      <w:r w:rsidR="00CE2086">
        <w:rPr>
          <w:rFonts w:ascii="Arial" w:hAnsi="Arial" w:cs="Arial"/>
          <w:sz w:val="22"/>
          <w:szCs w:val="22"/>
        </w:rPr>
        <w:t xml:space="preserve">in </w:t>
      </w:r>
      <w:r w:rsidR="00280B37">
        <w:rPr>
          <w:rFonts w:ascii="Arial" w:hAnsi="Arial" w:cs="Arial"/>
          <w:sz w:val="22"/>
          <w:szCs w:val="22"/>
        </w:rPr>
        <w:t xml:space="preserve">EGF-Rh containing </w:t>
      </w:r>
      <w:r w:rsidR="00CE2086">
        <w:rPr>
          <w:rFonts w:ascii="Arial" w:hAnsi="Arial" w:cs="Arial"/>
          <w:sz w:val="22"/>
          <w:szCs w:val="22"/>
        </w:rPr>
        <w:t xml:space="preserve">endosomes </w:t>
      </w:r>
      <w:r w:rsidR="009A7BA0" w:rsidRPr="009A7BA0">
        <w:rPr>
          <w:rFonts w:ascii="Arial" w:hAnsi="Arial" w:cs="Arial"/>
          <w:sz w:val="22"/>
          <w:szCs w:val="22"/>
        </w:rPr>
        <w:t xml:space="preserve">was quantified. To this end, an </w:t>
      </w:r>
      <w:r w:rsidRPr="009A7BA0">
        <w:rPr>
          <w:rFonts w:ascii="Arial" w:hAnsi="Arial" w:cs="Arial"/>
          <w:sz w:val="22"/>
          <w:szCs w:val="22"/>
        </w:rPr>
        <w:t xml:space="preserve">AI-based </w:t>
      </w:r>
      <w:r w:rsidR="008A4667" w:rsidRPr="009A7BA0">
        <w:rPr>
          <w:rFonts w:ascii="Arial" w:hAnsi="Arial" w:cs="Arial"/>
          <w:sz w:val="22"/>
          <w:szCs w:val="22"/>
        </w:rPr>
        <w:t>deep</w:t>
      </w:r>
      <w:r w:rsidRPr="009A7BA0">
        <w:rPr>
          <w:rFonts w:ascii="Arial" w:hAnsi="Arial" w:cs="Arial"/>
          <w:sz w:val="22"/>
          <w:szCs w:val="22"/>
        </w:rPr>
        <w:t xml:space="preserve">-learning </w:t>
      </w:r>
      <w:r w:rsidR="009A7BA0" w:rsidRPr="009A7BA0">
        <w:rPr>
          <w:rFonts w:ascii="Arial" w:hAnsi="Arial" w:cs="Arial"/>
          <w:sz w:val="22"/>
          <w:szCs w:val="22"/>
        </w:rPr>
        <w:t xml:space="preserve">segmentation </w:t>
      </w:r>
      <w:r w:rsidRPr="009A7BA0">
        <w:rPr>
          <w:rFonts w:ascii="Arial" w:hAnsi="Arial" w:cs="Arial"/>
          <w:sz w:val="22"/>
          <w:szCs w:val="22"/>
        </w:rPr>
        <w:t xml:space="preserve">approach </w:t>
      </w:r>
      <w:r w:rsidR="009A7BA0" w:rsidRPr="009A7BA0">
        <w:rPr>
          <w:rFonts w:ascii="Arial" w:hAnsi="Arial" w:cs="Arial"/>
          <w:sz w:val="22"/>
          <w:szCs w:val="22"/>
        </w:rPr>
        <w:t xml:space="preserve">was developed </w:t>
      </w:r>
      <w:r w:rsidRPr="009A7BA0">
        <w:rPr>
          <w:rFonts w:ascii="Arial" w:hAnsi="Arial" w:cs="Arial"/>
          <w:sz w:val="22"/>
          <w:szCs w:val="22"/>
        </w:rPr>
        <w:t xml:space="preserve">to </w:t>
      </w:r>
      <w:r w:rsidR="009A7BA0" w:rsidRPr="009A7BA0">
        <w:rPr>
          <w:rFonts w:ascii="Arial" w:hAnsi="Arial" w:cs="Arial"/>
          <w:sz w:val="22"/>
          <w:szCs w:val="22"/>
        </w:rPr>
        <w:t xml:space="preserve">generate image masks </w:t>
      </w:r>
      <w:r w:rsidRPr="009A7BA0">
        <w:rPr>
          <w:rFonts w:ascii="Arial" w:hAnsi="Arial" w:cs="Arial"/>
          <w:sz w:val="22"/>
          <w:szCs w:val="22"/>
        </w:rPr>
        <w:t>select</w:t>
      </w:r>
      <w:r w:rsidR="009A7BA0" w:rsidRPr="009A7BA0">
        <w:rPr>
          <w:rFonts w:ascii="Arial" w:hAnsi="Arial" w:cs="Arial"/>
          <w:sz w:val="22"/>
          <w:szCs w:val="22"/>
        </w:rPr>
        <w:t>ing</w:t>
      </w:r>
      <w:r w:rsidRPr="009A7BA0">
        <w:rPr>
          <w:rFonts w:ascii="Arial" w:hAnsi="Arial" w:cs="Arial"/>
          <w:sz w:val="22"/>
          <w:szCs w:val="22"/>
        </w:rPr>
        <w:t xml:space="preserve"> endosome-shape structures</w:t>
      </w:r>
      <w:r w:rsidR="008A4667" w:rsidRPr="009A7BA0">
        <w:rPr>
          <w:rFonts w:ascii="Arial" w:hAnsi="Arial" w:cs="Arial"/>
          <w:sz w:val="22"/>
          <w:szCs w:val="22"/>
        </w:rPr>
        <w:t xml:space="preserve"> </w:t>
      </w:r>
      <w:r w:rsidR="009A7BA0" w:rsidRPr="009A7BA0">
        <w:rPr>
          <w:rFonts w:ascii="Arial" w:hAnsi="Arial" w:cs="Arial"/>
          <w:sz w:val="22"/>
          <w:szCs w:val="22"/>
        </w:rPr>
        <w:t xml:space="preserve">containing EGF-Rh </w:t>
      </w:r>
      <w:r w:rsidR="008A4667" w:rsidRPr="009A7BA0">
        <w:rPr>
          <w:rFonts w:ascii="Arial" w:hAnsi="Arial" w:cs="Arial"/>
          <w:sz w:val="22"/>
          <w:szCs w:val="22"/>
        </w:rPr>
        <w:t>(s</w:t>
      </w:r>
      <w:r w:rsidR="008F214A">
        <w:rPr>
          <w:rFonts w:ascii="Arial" w:hAnsi="Arial" w:cs="Arial"/>
          <w:sz w:val="22"/>
          <w:szCs w:val="22"/>
        </w:rPr>
        <w:t>e</w:t>
      </w:r>
      <w:r w:rsidR="008A4667" w:rsidRPr="009A7BA0">
        <w:rPr>
          <w:rFonts w:ascii="Arial" w:hAnsi="Arial" w:cs="Arial"/>
          <w:sz w:val="22"/>
          <w:szCs w:val="22"/>
        </w:rPr>
        <w:t xml:space="preserve">e </w:t>
      </w:r>
      <w:r w:rsidR="00967CD4">
        <w:rPr>
          <w:rFonts w:ascii="Arial" w:hAnsi="Arial" w:cs="Arial"/>
          <w:sz w:val="22"/>
          <w:szCs w:val="22"/>
        </w:rPr>
        <w:t>Supplemental Fig</w:t>
      </w:r>
      <w:r w:rsidR="002307D2">
        <w:rPr>
          <w:rFonts w:ascii="Arial" w:hAnsi="Arial" w:cs="Arial"/>
          <w:sz w:val="22"/>
          <w:szCs w:val="22"/>
        </w:rPr>
        <w:t>.</w:t>
      </w:r>
      <w:r w:rsidR="00967CD4">
        <w:rPr>
          <w:rFonts w:ascii="Arial" w:hAnsi="Arial" w:cs="Arial"/>
          <w:sz w:val="22"/>
          <w:szCs w:val="22"/>
        </w:rPr>
        <w:t xml:space="preserve"> S1 and </w:t>
      </w:r>
      <w:r w:rsidR="00BB2E5E">
        <w:rPr>
          <w:rFonts w:ascii="Arial" w:hAnsi="Arial" w:cs="Arial"/>
          <w:sz w:val="22"/>
          <w:szCs w:val="22"/>
        </w:rPr>
        <w:t>“</w:t>
      </w:r>
      <w:r w:rsidR="008A4667" w:rsidRPr="009A7BA0">
        <w:rPr>
          <w:rFonts w:ascii="Arial" w:hAnsi="Arial" w:cs="Arial"/>
          <w:sz w:val="22"/>
          <w:szCs w:val="22"/>
        </w:rPr>
        <w:t>Methods</w:t>
      </w:r>
      <w:r w:rsidR="00BB2E5E">
        <w:rPr>
          <w:rFonts w:ascii="Arial" w:hAnsi="Arial" w:cs="Arial"/>
          <w:sz w:val="22"/>
          <w:szCs w:val="22"/>
        </w:rPr>
        <w:t>”</w:t>
      </w:r>
      <w:r w:rsidR="008A4667" w:rsidRPr="009A7BA0">
        <w:rPr>
          <w:rFonts w:ascii="Arial" w:hAnsi="Arial" w:cs="Arial"/>
          <w:sz w:val="22"/>
          <w:szCs w:val="22"/>
        </w:rPr>
        <w:t>)</w:t>
      </w:r>
      <w:r w:rsidRPr="009A7BA0">
        <w:rPr>
          <w:rFonts w:ascii="Arial" w:hAnsi="Arial" w:cs="Arial"/>
          <w:sz w:val="22"/>
          <w:szCs w:val="22"/>
        </w:rPr>
        <w:t>.</w:t>
      </w:r>
      <w:r>
        <w:rPr>
          <w:rFonts w:ascii="Arial" w:hAnsi="Arial" w:cs="Arial"/>
          <w:sz w:val="22"/>
          <w:szCs w:val="22"/>
        </w:rPr>
        <w:t xml:space="preserve"> </w:t>
      </w:r>
      <w:r w:rsidR="00636EF2">
        <w:rPr>
          <w:rFonts w:ascii="Arial" w:hAnsi="Arial" w:cs="Arial"/>
          <w:sz w:val="22"/>
          <w:szCs w:val="22"/>
        </w:rPr>
        <w:t>Q</w:t>
      </w:r>
      <w:r w:rsidRPr="003959E3">
        <w:rPr>
          <w:rFonts w:ascii="Arial" w:hAnsi="Arial" w:cs="Arial"/>
          <w:sz w:val="22"/>
          <w:szCs w:val="22"/>
        </w:rPr>
        <w:t xml:space="preserve">uantification of the </w:t>
      </w:r>
      <w:proofErr w:type="spellStart"/>
      <w:r w:rsidRPr="003959E3">
        <w:rPr>
          <w:rFonts w:ascii="Arial" w:hAnsi="Arial" w:cs="Arial"/>
          <w:sz w:val="22"/>
          <w:szCs w:val="22"/>
        </w:rPr>
        <w:t>mNG</w:t>
      </w:r>
      <w:proofErr w:type="spellEnd"/>
      <w:r w:rsidRPr="003959E3">
        <w:rPr>
          <w:rFonts w:ascii="Arial" w:hAnsi="Arial" w:cs="Arial"/>
          <w:sz w:val="22"/>
          <w:szCs w:val="22"/>
        </w:rPr>
        <w:t xml:space="preserve">/Rh ratio </w:t>
      </w:r>
      <w:r w:rsidR="008F214A">
        <w:rPr>
          <w:rFonts w:ascii="Arial" w:hAnsi="Arial" w:cs="Arial"/>
          <w:sz w:val="22"/>
          <w:szCs w:val="22"/>
        </w:rPr>
        <w:t>of</w:t>
      </w:r>
      <w:r w:rsidRPr="003959E3">
        <w:rPr>
          <w:rFonts w:ascii="Arial" w:hAnsi="Arial" w:cs="Arial"/>
          <w:sz w:val="22"/>
          <w:szCs w:val="22"/>
        </w:rPr>
        <w:t xml:space="preserve"> “7-min”</w:t>
      </w:r>
      <w:r w:rsidR="00060882">
        <w:rPr>
          <w:rFonts w:ascii="Arial" w:hAnsi="Arial" w:cs="Arial"/>
          <w:sz w:val="22"/>
          <w:szCs w:val="22"/>
        </w:rPr>
        <w:t xml:space="preserve"> </w:t>
      </w:r>
      <w:r w:rsidRPr="003959E3">
        <w:rPr>
          <w:rFonts w:ascii="Arial" w:hAnsi="Arial" w:cs="Arial"/>
          <w:sz w:val="22"/>
          <w:szCs w:val="22"/>
        </w:rPr>
        <w:t xml:space="preserve">endosomes </w:t>
      </w:r>
      <w:r w:rsidR="002307D2">
        <w:rPr>
          <w:rFonts w:ascii="Arial" w:hAnsi="Arial" w:cs="Arial"/>
          <w:sz w:val="22"/>
          <w:szCs w:val="22"/>
        </w:rPr>
        <w:t>in these masks</w:t>
      </w:r>
      <w:r w:rsidR="002307D2" w:rsidRPr="003959E3">
        <w:rPr>
          <w:rFonts w:ascii="Arial" w:hAnsi="Arial" w:cs="Arial"/>
          <w:sz w:val="22"/>
          <w:szCs w:val="22"/>
        </w:rPr>
        <w:t xml:space="preserve"> </w:t>
      </w:r>
      <w:r w:rsidRPr="003959E3">
        <w:rPr>
          <w:rFonts w:ascii="Arial" w:hAnsi="Arial" w:cs="Arial"/>
          <w:sz w:val="22"/>
          <w:szCs w:val="22"/>
        </w:rPr>
        <w:t xml:space="preserve">revealed </w:t>
      </w:r>
      <w:r w:rsidR="002E0EEE">
        <w:rPr>
          <w:rFonts w:ascii="Arial" w:hAnsi="Arial" w:cs="Arial"/>
          <w:sz w:val="22"/>
          <w:szCs w:val="22"/>
        </w:rPr>
        <w:t xml:space="preserve">a </w:t>
      </w:r>
      <w:r w:rsidRPr="003959E3">
        <w:rPr>
          <w:rFonts w:ascii="Arial" w:hAnsi="Arial" w:cs="Arial"/>
          <w:sz w:val="22"/>
          <w:szCs w:val="22"/>
        </w:rPr>
        <w:t xml:space="preserve">significant </w:t>
      </w:r>
      <w:r w:rsidR="002E0EEE">
        <w:rPr>
          <w:rFonts w:ascii="Arial" w:hAnsi="Arial" w:cs="Arial"/>
          <w:sz w:val="22"/>
          <w:szCs w:val="22"/>
        </w:rPr>
        <w:t>decrease in</w:t>
      </w:r>
      <w:r w:rsidRPr="003959E3">
        <w:rPr>
          <w:rFonts w:ascii="Arial" w:hAnsi="Arial" w:cs="Arial"/>
          <w:sz w:val="22"/>
          <w:szCs w:val="22"/>
        </w:rPr>
        <w:t xml:space="preserve"> the mean </w:t>
      </w:r>
      <w:proofErr w:type="spellStart"/>
      <w:r w:rsidRPr="003959E3">
        <w:rPr>
          <w:rFonts w:ascii="Arial" w:hAnsi="Arial" w:cs="Arial"/>
          <w:sz w:val="22"/>
          <w:szCs w:val="22"/>
        </w:rPr>
        <w:t>mNG</w:t>
      </w:r>
      <w:proofErr w:type="spellEnd"/>
      <w:r w:rsidRPr="003959E3">
        <w:rPr>
          <w:rFonts w:ascii="Arial" w:hAnsi="Arial" w:cs="Arial"/>
          <w:sz w:val="22"/>
          <w:szCs w:val="22"/>
        </w:rPr>
        <w:t xml:space="preserve">/Rh </w:t>
      </w:r>
      <w:r w:rsidR="008F214A">
        <w:rPr>
          <w:rFonts w:ascii="Arial" w:hAnsi="Arial" w:cs="Arial"/>
          <w:sz w:val="22"/>
          <w:szCs w:val="22"/>
        </w:rPr>
        <w:t xml:space="preserve">value </w:t>
      </w:r>
      <w:r w:rsidR="00280B37">
        <w:rPr>
          <w:rFonts w:ascii="Arial" w:hAnsi="Arial" w:cs="Arial"/>
          <w:sz w:val="22"/>
          <w:szCs w:val="22"/>
        </w:rPr>
        <w:t>in</w:t>
      </w:r>
      <w:r w:rsidRPr="003959E3">
        <w:rPr>
          <w:rFonts w:ascii="Arial" w:hAnsi="Arial" w:cs="Arial"/>
          <w:sz w:val="22"/>
          <w:szCs w:val="22"/>
        </w:rPr>
        <w:t xml:space="preserve"> Erlotinib</w:t>
      </w:r>
      <w:r w:rsidR="00280B37">
        <w:rPr>
          <w:rFonts w:ascii="Arial" w:hAnsi="Arial" w:cs="Arial"/>
          <w:sz w:val="22"/>
          <w:szCs w:val="22"/>
        </w:rPr>
        <w:t>-</w:t>
      </w:r>
      <w:r w:rsidR="002E0EEE">
        <w:rPr>
          <w:rFonts w:ascii="Arial" w:hAnsi="Arial" w:cs="Arial"/>
          <w:sz w:val="22"/>
          <w:szCs w:val="22"/>
        </w:rPr>
        <w:t xml:space="preserve"> </w:t>
      </w:r>
      <w:r w:rsidR="00280B37">
        <w:rPr>
          <w:rFonts w:ascii="Arial" w:hAnsi="Arial" w:cs="Arial"/>
          <w:sz w:val="22"/>
          <w:szCs w:val="22"/>
        </w:rPr>
        <w:t xml:space="preserve">relative to vehicle-treated cells </w:t>
      </w:r>
      <w:r w:rsidR="002E0EEE">
        <w:rPr>
          <w:rFonts w:ascii="Arial" w:hAnsi="Arial" w:cs="Arial"/>
          <w:sz w:val="22"/>
          <w:szCs w:val="22"/>
        </w:rPr>
        <w:t>(Fig. 2C)</w:t>
      </w:r>
      <w:r w:rsidRPr="003959E3">
        <w:rPr>
          <w:rFonts w:ascii="Arial" w:hAnsi="Arial" w:cs="Arial"/>
          <w:sz w:val="22"/>
          <w:szCs w:val="22"/>
        </w:rPr>
        <w:t xml:space="preserve">. Plotting the </w:t>
      </w:r>
      <w:r w:rsidR="002307D2">
        <w:rPr>
          <w:rFonts w:ascii="Arial" w:hAnsi="Arial" w:cs="Arial"/>
          <w:sz w:val="22"/>
          <w:szCs w:val="22"/>
        </w:rPr>
        <w:t xml:space="preserve">values of </w:t>
      </w:r>
      <w:proofErr w:type="spellStart"/>
      <w:r w:rsidRPr="003959E3">
        <w:rPr>
          <w:rFonts w:ascii="Arial" w:hAnsi="Arial" w:cs="Arial"/>
          <w:sz w:val="22"/>
          <w:szCs w:val="22"/>
        </w:rPr>
        <w:t>mNG</w:t>
      </w:r>
      <w:proofErr w:type="spellEnd"/>
      <w:r w:rsidRPr="003959E3">
        <w:rPr>
          <w:rFonts w:ascii="Arial" w:hAnsi="Arial" w:cs="Arial"/>
          <w:sz w:val="22"/>
          <w:szCs w:val="22"/>
        </w:rPr>
        <w:t xml:space="preserve">/Rh ratio of individual endosomes </w:t>
      </w:r>
      <w:r w:rsidR="002307D2">
        <w:rPr>
          <w:rFonts w:ascii="Arial" w:hAnsi="Arial" w:cs="Arial"/>
          <w:sz w:val="22"/>
          <w:szCs w:val="22"/>
        </w:rPr>
        <w:t xml:space="preserve">against their rhodamine fluorescence </w:t>
      </w:r>
      <w:r w:rsidRPr="003959E3">
        <w:rPr>
          <w:rFonts w:ascii="Arial" w:hAnsi="Arial" w:cs="Arial"/>
          <w:sz w:val="22"/>
          <w:szCs w:val="22"/>
        </w:rPr>
        <w:t xml:space="preserve">in cells treated with EGF-Rh for 7 min further demonstrates that Grb2-mNG dissociates from the bulk of endosomes in Erlotinib-treated cells although a fraction of endosomes </w:t>
      </w:r>
      <w:r w:rsidR="002E0EEE">
        <w:rPr>
          <w:rFonts w:ascii="Arial" w:hAnsi="Arial" w:cs="Arial"/>
          <w:sz w:val="22"/>
          <w:szCs w:val="22"/>
        </w:rPr>
        <w:t>maintain</w:t>
      </w:r>
      <w:r w:rsidR="008F214A">
        <w:rPr>
          <w:rFonts w:ascii="Arial" w:hAnsi="Arial" w:cs="Arial"/>
          <w:sz w:val="22"/>
          <w:szCs w:val="22"/>
        </w:rPr>
        <w:t>ed</w:t>
      </w:r>
      <w:r w:rsidR="002E0EEE">
        <w:rPr>
          <w:rFonts w:ascii="Arial" w:hAnsi="Arial" w:cs="Arial"/>
          <w:sz w:val="22"/>
          <w:szCs w:val="22"/>
        </w:rPr>
        <w:t xml:space="preserve"> a relatively high Grb2</w:t>
      </w:r>
      <w:r w:rsidR="008F214A">
        <w:rPr>
          <w:rFonts w:ascii="Arial" w:hAnsi="Arial" w:cs="Arial"/>
          <w:sz w:val="22"/>
          <w:szCs w:val="22"/>
        </w:rPr>
        <w:t>-</w:t>
      </w:r>
      <w:proofErr w:type="gramStart"/>
      <w:r w:rsidR="008F214A">
        <w:rPr>
          <w:rFonts w:ascii="Arial" w:hAnsi="Arial" w:cs="Arial"/>
          <w:sz w:val="22"/>
          <w:szCs w:val="22"/>
        </w:rPr>
        <w:t>mNG</w:t>
      </w:r>
      <w:r w:rsidR="002E0EEE">
        <w:rPr>
          <w:rFonts w:ascii="Arial" w:hAnsi="Arial" w:cs="Arial"/>
          <w:sz w:val="22"/>
          <w:szCs w:val="22"/>
        </w:rPr>
        <w:t>:EGF</w:t>
      </w:r>
      <w:proofErr w:type="gramEnd"/>
      <w:r w:rsidR="008F214A">
        <w:rPr>
          <w:rFonts w:ascii="Arial" w:hAnsi="Arial" w:cs="Arial"/>
          <w:sz w:val="22"/>
          <w:szCs w:val="22"/>
        </w:rPr>
        <w:t>-</w:t>
      </w:r>
      <w:r w:rsidR="002E0EEE">
        <w:rPr>
          <w:rFonts w:ascii="Arial" w:hAnsi="Arial" w:cs="Arial"/>
          <w:sz w:val="22"/>
          <w:szCs w:val="22"/>
        </w:rPr>
        <w:t>R</w:t>
      </w:r>
      <w:r w:rsidR="008F214A">
        <w:rPr>
          <w:rFonts w:ascii="Arial" w:hAnsi="Arial" w:cs="Arial"/>
          <w:sz w:val="22"/>
          <w:szCs w:val="22"/>
        </w:rPr>
        <w:t>h</w:t>
      </w:r>
      <w:r w:rsidR="002E0EEE">
        <w:rPr>
          <w:rFonts w:ascii="Arial" w:hAnsi="Arial" w:cs="Arial"/>
          <w:sz w:val="22"/>
          <w:szCs w:val="22"/>
        </w:rPr>
        <w:t xml:space="preserve"> stoichiometry </w:t>
      </w:r>
      <w:r w:rsidRPr="003959E3">
        <w:rPr>
          <w:rFonts w:ascii="Arial" w:hAnsi="Arial" w:cs="Arial"/>
          <w:sz w:val="22"/>
          <w:szCs w:val="22"/>
        </w:rPr>
        <w:t>(Fig. 2</w:t>
      </w:r>
      <w:r w:rsidR="002E0EEE">
        <w:rPr>
          <w:rFonts w:ascii="Arial" w:hAnsi="Arial" w:cs="Arial"/>
          <w:sz w:val="22"/>
          <w:szCs w:val="22"/>
        </w:rPr>
        <w:t>D</w:t>
      </w:r>
      <w:r w:rsidRPr="003959E3">
        <w:rPr>
          <w:rFonts w:ascii="Arial" w:hAnsi="Arial" w:cs="Arial"/>
          <w:sz w:val="22"/>
          <w:szCs w:val="22"/>
        </w:rPr>
        <w:t>).</w:t>
      </w:r>
      <w:r w:rsidR="002E0EEE">
        <w:rPr>
          <w:rFonts w:ascii="Arial" w:hAnsi="Arial" w:cs="Arial"/>
          <w:sz w:val="22"/>
          <w:szCs w:val="22"/>
        </w:rPr>
        <w:t xml:space="preserve"> </w:t>
      </w:r>
      <w:r w:rsidR="008A4667" w:rsidRPr="003959E3">
        <w:rPr>
          <w:rFonts w:ascii="Arial" w:hAnsi="Arial" w:cs="Arial"/>
          <w:sz w:val="22"/>
          <w:szCs w:val="22"/>
        </w:rPr>
        <w:t xml:space="preserve">Surprisingly, Erlotinib treatment did not visibly </w:t>
      </w:r>
      <w:r w:rsidR="002E0EEE">
        <w:rPr>
          <w:rFonts w:ascii="Arial" w:hAnsi="Arial" w:cs="Arial"/>
          <w:sz w:val="22"/>
          <w:szCs w:val="22"/>
        </w:rPr>
        <w:t xml:space="preserve">affect </w:t>
      </w:r>
      <w:r w:rsidR="008A4667" w:rsidRPr="003959E3">
        <w:rPr>
          <w:rFonts w:ascii="Arial" w:hAnsi="Arial" w:cs="Arial"/>
          <w:sz w:val="22"/>
          <w:szCs w:val="22"/>
        </w:rPr>
        <w:t xml:space="preserve">the localization pattern and the </w:t>
      </w:r>
      <w:r w:rsidR="002307D2">
        <w:rPr>
          <w:rFonts w:ascii="Arial" w:hAnsi="Arial" w:cs="Arial"/>
          <w:sz w:val="22"/>
          <w:szCs w:val="22"/>
        </w:rPr>
        <w:t>i</w:t>
      </w:r>
      <w:r w:rsidR="008A4667" w:rsidRPr="003959E3">
        <w:rPr>
          <w:rFonts w:ascii="Arial" w:hAnsi="Arial" w:cs="Arial"/>
          <w:sz w:val="22"/>
          <w:szCs w:val="22"/>
        </w:rPr>
        <w:t>ntensity of Grb2-mNG</w:t>
      </w:r>
      <w:r w:rsidR="002307D2">
        <w:rPr>
          <w:rFonts w:ascii="Arial" w:hAnsi="Arial" w:cs="Arial"/>
          <w:sz w:val="22"/>
          <w:szCs w:val="22"/>
        </w:rPr>
        <w:t xml:space="preserve"> </w:t>
      </w:r>
      <w:r w:rsidR="002307D2" w:rsidRPr="003959E3">
        <w:rPr>
          <w:rFonts w:ascii="Arial" w:hAnsi="Arial" w:cs="Arial"/>
          <w:sz w:val="22"/>
          <w:szCs w:val="22"/>
        </w:rPr>
        <w:t xml:space="preserve">fluorescence </w:t>
      </w:r>
      <w:r w:rsidR="008A4667" w:rsidRPr="003959E3">
        <w:rPr>
          <w:rFonts w:ascii="Arial" w:hAnsi="Arial" w:cs="Arial"/>
          <w:sz w:val="22"/>
          <w:szCs w:val="22"/>
        </w:rPr>
        <w:t xml:space="preserve">in endosomes of cells </w:t>
      </w:r>
      <w:r w:rsidR="00280B37">
        <w:rPr>
          <w:rFonts w:ascii="Arial" w:hAnsi="Arial" w:cs="Arial"/>
          <w:sz w:val="22"/>
          <w:szCs w:val="22"/>
        </w:rPr>
        <w:t>stimulated</w:t>
      </w:r>
      <w:r w:rsidR="00280B37" w:rsidRPr="003959E3">
        <w:rPr>
          <w:rFonts w:ascii="Arial" w:hAnsi="Arial" w:cs="Arial"/>
          <w:sz w:val="22"/>
          <w:szCs w:val="22"/>
        </w:rPr>
        <w:t xml:space="preserve"> </w:t>
      </w:r>
      <w:r w:rsidR="008A4667" w:rsidRPr="003959E3">
        <w:rPr>
          <w:rFonts w:ascii="Arial" w:hAnsi="Arial" w:cs="Arial"/>
          <w:sz w:val="22"/>
          <w:szCs w:val="22"/>
        </w:rPr>
        <w:t>with EGF</w:t>
      </w:r>
      <w:r w:rsidR="008A4667">
        <w:rPr>
          <w:rFonts w:ascii="Arial" w:hAnsi="Arial" w:cs="Arial"/>
          <w:sz w:val="22"/>
          <w:szCs w:val="22"/>
        </w:rPr>
        <w:t>-Rh</w:t>
      </w:r>
      <w:r w:rsidR="008A4667" w:rsidRPr="003959E3">
        <w:rPr>
          <w:rFonts w:ascii="Arial" w:hAnsi="Arial" w:cs="Arial"/>
          <w:sz w:val="22"/>
          <w:szCs w:val="22"/>
        </w:rPr>
        <w:t xml:space="preserve"> for 30 min (Fig. 2</w:t>
      </w:r>
      <w:r w:rsidR="008A4667">
        <w:rPr>
          <w:rFonts w:ascii="Arial" w:hAnsi="Arial" w:cs="Arial"/>
          <w:sz w:val="22"/>
          <w:szCs w:val="22"/>
        </w:rPr>
        <w:t>B</w:t>
      </w:r>
      <w:r w:rsidR="008A4667" w:rsidRPr="003959E3">
        <w:rPr>
          <w:rFonts w:ascii="Arial" w:hAnsi="Arial" w:cs="Arial"/>
          <w:sz w:val="22"/>
          <w:szCs w:val="22"/>
        </w:rPr>
        <w:t>).</w:t>
      </w:r>
      <w:r w:rsidR="003F34D8">
        <w:rPr>
          <w:rFonts w:ascii="Arial" w:hAnsi="Arial" w:cs="Arial"/>
          <w:sz w:val="22"/>
          <w:szCs w:val="22"/>
        </w:rPr>
        <w:t xml:space="preserve"> </w:t>
      </w:r>
      <w:r w:rsidR="00025D4A" w:rsidRPr="003959E3">
        <w:rPr>
          <w:rFonts w:ascii="Arial" w:hAnsi="Arial" w:cs="Arial"/>
          <w:sz w:val="22"/>
          <w:szCs w:val="22"/>
        </w:rPr>
        <w:t xml:space="preserve">Quantification of the Grb2-mNG/EGF-Rh </w:t>
      </w:r>
      <w:r w:rsidR="002E0EEE" w:rsidRPr="003959E3">
        <w:rPr>
          <w:rFonts w:ascii="Arial" w:hAnsi="Arial" w:cs="Arial"/>
          <w:sz w:val="22"/>
          <w:szCs w:val="22"/>
        </w:rPr>
        <w:t xml:space="preserve">ratio </w:t>
      </w:r>
      <w:r w:rsidR="00025D4A" w:rsidRPr="003959E3">
        <w:rPr>
          <w:rFonts w:ascii="Arial" w:hAnsi="Arial" w:cs="Arial"/>
          <w:sz w:val="22"/>
          <w:szCs w:val="22"/>
        </w:rPr>
        <w:t xml:space="preserve">in endosomes </w:t>
      </w:r>
      <w:r w:rsidR="00A54660">
        <w:rPr>
          <w:rFonts w:ascii="Arial" w:hAnsi="Arial" w:cs="Arial"/>
          <w:sz w:val="22"/>
          <w:szCs w:val="22"/>
        </w:rPr>
        <w:t xml:space="preserve">in these cells </w:t>
      </w:r>
      <w:r w:rsidR="00E8763A" w:rsidRPr="003959E3">
        <w:rPr>
          <w:rFonts w:ascii="Arial" w:hAnsi="Arial" w:cs="Arial"/>
          <w:sz w:val="22"/>
          <w:szCs w:val="22"/>
        </w:rPr>
        <w:t>revealed</w:t>
      </w:r>
      <w:r w:rsidR="00025D4A" w:rsidRPr="003959E3">
        <w:rPr>
          <w:rFonts w:ascii="Arial" w:hAnsi="Arial" w:cs="Arial"/>
          <w:sz w:val="22"/>
          <w:szCs w:val="22"/>
        </w:rPr>
        <w:t xml:space="preserve"> no significant changes </w:t>
      </w:r>
      <w:r w:rsidR="004769C3" w:rsidRPr="003959E3">
        <w:rPr>
          <w:rFonts w:ascii="Arial" w:hAnsi="Arial" w:cs="Arial"/>
          <w:sz w:val="22"/>
          <w:szCs w:val="22"/>
        </w:rPr>
        <w:t xml:space="preserve">in the </w:t>
      </w:r>
      <w:r w:rsidR="00967CD4">
        <w:rPr>
          <w:rFonts w:ascii="Arial" w:hAnsi="Arial" w:cs="Arial"/>
          <w:sz w:val="22"/>
          <w:szCs w:val="22"/>
        </w:rPr>
        <w:t xml:space="preserve">mean </w:t>
      </w:r>
      <w:r w:rsidR="004769C3" w:rsidRPr="003959E3">
        <w:rPr>
          <w:rFonts w:ascii="Arial" w:hAnsi="Arial" w:cs="Arial"/>
          <w:sz w:val="22"/>
          <w:szCs w:val="22"/>
        </w:rPr>
        <w:t xml:space="preserve">value of this ratio </w:t>
      </w:r>
      <w:r w:rsidR="00E8763A" w:rsidRPr="003959E3">
        <w:rPr>
          <w:rFonts w:ascii="Arial" w:hAnsi="Arial" w:cs="Arial"/>
          <w:sz w:val="22"/>
          <w:szCs w:val="22"/>
        </w:rPr>
        <w:t xml:space="preserve">in vehicle- </w:t>
      </w:r>
      <w:r w:rsidR="004769C3" w:rsidRPr="003959E3">
        <w:rPr>
          <w:rFonts w:ascii="Arial" w:hAnsi="Arial" w:cs="Arial"/>
          <w:sz w:val="22"/>
          <w:szCs w:val="22"/>
        </w:rPr>
        <w:t>versus</w:t>
      </w:r>
      <w:r w:rsidR="00E8763A" w:rsidRPr="003959E3">
        <w:rPr>
          <w:rFonts w:ascii="Arial" w:hAnsi="Arial" w:cs="Arial"/>
          <w:sz w:val="22"/>
          <w:szCs w:val="22"/>
        </w:rPr>
        <w:t xml:space="preserve"> Erlotinib-treated cells</w:t>
      </w:r>
      <w:r w:rsidR="00967CD4">
        <w:rPr>
          <w:rFonts w:ascii="Arial" w:hAnsi="Arial" w:cs="Arial"/>
          <w:sz w:val="22"/>
          <w:szCs w:val="22"/>
        </w:rPr>
        <w:t xml:space="preserve"> </w:t>
      </w:r>
      <w:r w:rsidR="00A54660">
        <w:rPr>
          <w:rFonts w:ascii="Arial" w:hAnsi="Arial" w:cs="Arial"/>
          <w:sz w:val="22"/>
          <w:szCs w:val="22"/>
        </w:rPr>
        <w:t xml:space="preserve">(Fig. 2C) </w:t>
      </w:r>
      <w:r w:rsidR="00967CD4">
        <w:rPr>
          <w:rFonts w:ascii="Arial" w:hAnsi="Arial" w:cs="Arial"/>
          <w:sz w:val="22"/>
          <w:szCs w:val="22"/>
        </w:rPr>
        <w:t xml:space="preserve">and </w:t>
      </w:r>
      <w:r w:rsidR="009B4D84">
        <w:rPr>
          <w:rFonts w:ascii="Arial" w:hAnsi="Arial" w:cs="Arial"/>
          <w:sz w:val="22"/>
          <w:szCs w:val="22"/>
        </w:rPr>
        <w:t xml:space="preserve">in </w:t>
      </w:r>
      <w:r w:rsidR="00967CD4">
        <w:rPr>
          <w:rFonts w:ascii="Arial" w:hAnsi="Arial" w:cs="Arial"/>
          <w:sz w:val="22"/>
          <w:szCs w:val="22"/>
        </w:rPr>
        <w:t xml:space="preserve">the distribution </w:t>
      </w:r>
      <w:r w:rsidR="002307D2">
        <w:rPr>
          <w:rFonts w:ascii="Arial" w:hAnsi="Arial" w:cs="Arial"/>
          <w:sz w:val="22"/>
          <w:szCs w:val="22"/>
        </w:rPr>
        <w:t xml:space="preserve">pattern </w:t>
      </w:r>
      <w:r w:rsidR="00967CD4">
        <w:rPr>
          <w:rFonts w:ascii="Arial" w:hAnsi="Arial" w:cs="Arial"/>
          <w:sz w:val="22"/>
          <w:szCs w:val="22"/>
        </w:rPr>
        <w:t>of the ratio in individual endosomes</w:t>
      </w:r>
      <w:r w:rsidR="00E8763A" w:rsidRPr="003959E3">
        <w:rPr>
          <w:rFonts w:ascii="Arial" w:hAnsi="Arial" w:cs="Arial"/>
          <w:sz w:val="22"/>
          <w:szCs w:val="22"/>
        </w:rPr>
        <w:t xml:space="preserve"> </w:t>
      </w:r>
      <w:r w:rsidR="00025D4A" w:rsidRPr="003959E3">
        <w:rPr>
          <w:rFonts w:ascii="Arial" w:hAnsi="Arial" w:cs="Arial"/>
          <w:sz w:val="22"/>
          <w:szCs w:val="22"/>
        </w:rPr>
        <w:t>(Fig. 2</w:t>
      </w:r>
      <w:r w:rsidR="00967CD4">
        <w:rPr>
          <w:rFonts w:ascii="Arial" w:hAnsi="Arial" w:cs="Arial"/>
          <w:sz w:val="22"/>
          <w:szCs w:val="22"/>
        </w:rPr>
        <w:t>D</w:t>
      </w:r>
      <w:r w:rsidR="00025D4A" w:rsidRPr="003959E3">
        <w:rPr>
          <w:rFonts w:ascii="Arial" w:hAnsi="Arial" w:cs="Arial"/>
          <w:sz w:val="22"/>
          <w:szCs w:val="22"/>
        </w:rPr>
        <w:t>)</w:t>
      </w:r>
      <w:r w:rsidR="002E0EEE">
        <w:rPr>
          <w:rFonts w:ascii="Arial" w:hAnsi="Arial" w:cs="Arial"/>
          <w:sz w:val="22"/>
          <w:szCs w:val="22"/>
        </w:rPr>
        <w:t xml:space="preserve">, indicating that </w:t>
      </w:r>
      <w:r w:rsidR="00025D4A" w:rsidRPr="003959E3">
        <w:rPr>
          <w:rFonts w:ascii="Arial" w:hAnsi="Arial" w:cs="Arial"/>
          <w:sz w:val="22"/>
          <w:szCs w:val="22"/>
        </w:rPr>
        <w:t>G</w:t>
      </w:r>
      <w:r w:rsidR="00CD60DC" w:rsidRPr="003959E3">
        <w:rPr>
          <w:rFonts w:ascii="Arial" w:hAnsi="Arial" w:cs="Arial"/>
          <w:sz w:val="22"/>
          <w:szCs w:val="22"/>
        </w:rPr>
        <w:t>r</w:t>
      </w:r>
      <w:r w:rsidR="00025D4A" w:rsidRPr="003959E3">
        <w:rPr>
          <w:rFonts w:ascii="Arial" w:hAnsi="Arial" w:cs="Arial"/>
          <w:sz w:val="22"/>
          <w:szCs w:val="22"/>
        </w:rPr>
        <w:t xml:space="preserve">b2-mNG is not released to </w:t>
      </w:r>
      <w:r w:rsidR="00C16E7D">
        <w:rPr>
          <w:rFonts w:ascii="Arial" w:hAnsi="Arial" w:cs="Arial"/>
          <w:sz w:val="22"/>
          <w:szCs w:val="22"/>
        </w:rPr>
        <w:t>cytosol</w:t>
      </w:r>
      <w:r w:rsidR="002E0EEE">
        <w:rPr>
          <w:rFonts w:ascii="Arial" w:hAnsi="Arial" w:cs="Arial"/>
          <w:sz w:val="22"/>
          <w:szCs w:val="22"/>
        </w:rPr>
        <w:t xml:space="preserve"> f</w:t>
      </w:r>
      <w:r w:rsidR="002E0EEE" w:rsidRPr="009B4D84">
        <w:rPr>
          <w:rFonts w:ascii="Arial" w:hAnsi="Arial" w:cs="Arial"/>
          <w:sz w:val="22"/>
          <w:szCs w:val="22"/>
        </w:rPr>
        <w:t>rom endosomes upon receptor inactivation</w:t>
      </w:r>
      <w:r w:rsidR="00025D4A" w:rsidRPr="009B4D84">
        <w:rPr>
          <w:rFonts w:ascii="Arial" w:hAnsi="Arial" w:cs="Arial"/>
          <w:sz w:val="22"/>
          <w:szCs w:val="22"/>
        </w:rPr>
        <w:t xml:space="preserve">. </w:t>
      </w:r>
      <w:r w:rsidR="009B4D84" w:rsidRPr="009B4D84">
        <w:rPr>
          <w:rFonts w:ascii="Arial" w:hAnsi="Arial" w:cs="Arial"/>
          <w:sz w:val="22"/>
          <w:szCs w:val="22"/>
        </w:rPr>
        <w:t xml:space="preserve">These findings imply that the majority, if not all, of </w:t>
      </w:r>
      <w:proofErr w:type="gramStart"/>
      <w:r w:rsidR="00025D4A" w:rsidRPr="009B4D84">
        <w:rPr>
          <w:rFonts w:ascii="Arial" w:hAnsi="Arial" w:cs="Arial"/>
          <w:sz w:val="22"/>
          <w:szCs w:val="22"/>
        </w:rPr>
        <w:t>EGFR:G</w:t>
      </w:r>
      <w:r w:rsidR="00CD60DC" w:rsidRPr="009B4D84">
        <w:rPr>
          <w:rFonts w:ascii="Arial" w:hAnsi="Arial" w:cs="Arial"/>
          <w:sz w:val="22"/>
          <w:szCs w:val="22"/>
        </w:rPr>
        <w:t>r</w:t>
      </w:r>
      <w:r w:rsidR="00025D4A" w:rsidRPr="009B4D84">
        <w:rPr>
          <w:rFonts w:ascii="Arial" w:hAnsi="Arial" w:cs="Arial"/>
          <w:sz w:val="22"/>
          <w:szCs w:val="22"/>
        </w:rPr>
        <w:t>b</w:t>
      </w:r>
      <w:proofErr w:type="gramEnd"/>
      <w:r w:rsidR="00025D4A" w:rsidRPr="009B4D84">
        <w:rPr>
          <w:rFonts w:ascii="Arial" w:hAnsi="Arial" w:cs="Arial"/>
          <w:sz w:val="22"/>
          <w:szCs w:val="22"/>
        </w:rPr>
        <w:t xml:space="preserve">2-mNG complexes are </w:t>
      </w:r>
      <w:r w:rsidR="004769C3" w:rsidRPr="009B4D84">
        <w:rPr>
          <w:rFonts w:ascii="Arial" w:hAnsi="Arial" w:cs="Arial"/>
          <w:sz w:val="22"/>
          <w:szCs w:val="22"/>
        </w:rPr>
        <w:t xml:space="preserve">not accessible </w:t>
      </w:r>
      <w:r w:rsidR="008F214A" w:rsidRPr="009B4D84">
        <w:rPr>
          <w:rFonts w:ascii="Arial" w:hAnsi="Arial" w:cs="Arial"/>
          <w:sz w:val="22"/>
          <w:szCs w:val="22"/>
        </w:rPr>
        <w:t>to</w:t>
      </w:r>
      <w:r w:rsidR="004769C3" w:rsidRPr="009B4D84">
        <w:rPr>
          <w:rFonts w:ascii="Arial" w:hAnsi="Arial" w:cs="Arial"/>
          <w:sz w:val="22"/>
          <w:szCs w:val="22"/>
        </w:rPr>
        <w:t xml:space="preserve"> cytosolic PTPs</w:t>
      </w:r>
      <w:r w:rsidR="009B4D84" w:rsidRPr="009B4D84">
        <w:rPr>
          <w:rFonts w:ascii="Arial" w:hAnsi="Arial" w:cs="Arial"/>
          <w:sz w:val="22"/>
          <w:szCs w:val="22"/>
        </w:rPr>
        <w:t>, presumably,</w:t>
      </w:r>
      <w:r w:rsidR="004769C3" w:rsidRPr="009B4D84">
        <w:rPr>
          <w:rFonts w:ascii="Arial" w:hAnsi="Arial" w:cs="Arial"/>
          <w:sz w:val="22"/>
          <w:szCs w:val="22"/>
        </w:rPr>
        <w:t xml:space="preserve"> because these </w:t>
      </w:r>
      <w:r w:rsidR="004769C3" w:rsidRPr="009B4D84">
        <w:rPr>
          <w:rFonts w:ascii="Arial" w:hAnsi="Arial" w:cs="Arial"/>
          <w:sz w:val="22"/>
          <w:szCs w:val="22"/>
        </w:rPr>
        <w:lastRenderedPageBreak/>
        <w:t xml:space="preserve">complexes are </w:t>
      </w:r>
      <w:r w:rsidR="00025D4A" w:rsidRPr="009B4D84">
        <w:rPr>
          <w:rFonts w:ascii="Arial" w:hAnsi="Arial" w:cs="Arial"/>
          <w:sz w:val="22"/>
          <w:szCs w:val="22"/>
        </w:rPr>
        <w:t>sequestered in ILVs</w:t>
      </w:r>
      <w:r w:rsidR="009B73C0" w:rsidRPr="009B4D84">
        <w:rPr>
          <w:rFonts w:ascii="Arial" w:hAnsi="Arial" w:cs="Arial"/>
          <w:sz w:val="22"/>
          <w:szCs w:val="22"/>
        </w:rPr>
        <w:t xml:space="preserve"> of MVEs</w:t>
      </w:r>
      <w:r w:rsidR="00025D4A" w:rsidRPr="009B4D84">
        <w:rPr>
          <w:rFonts w:ascii="Arial" w:hAnsi="Arial" w:cs="Arial"/>
          <w:sz w:val="22"/>
          <w:szCs w:val="22"/>
        </w:rPr>
        <w:t>.</w:t>
      </w:r>
      <w:r w:rsidR="00025D4A" w:rsidRPr="003959E3">
        <w:rPr>
          <w:rFonts w:ascii="Arial" w:hAnsi="Arial" w:cs="Arial"/>
          <w:sz w:val="22"/>
          <w:szCs w:val="22"/>
        </w:rPr>
        <w:t xml:space="preserve"> </w:t>
      </w:r>
      <w:r w:rsidR="009A4360">
        <w:rPr>
          <w:rFonts w:ascii="Arial" w:hAnsi="Arial" w:cs="Arial"/>
          <w:sz w:val="22"/>
          <w:szCs w:val="22"/>
        </w:rPr>
        <w:t xml:space="preserve">Measurements of the </w:t>
      </w:r>
      <w:proofErr w:type="spellStart"/>
      <w:r w:rsidR="009A4360">
        <w:rPr>
          <w:rFonts w:ascii="Arial" w:hAnsi="Arial" w:cs="Arial"/>
          <w:sz w:val="22"/>
          <w:szCs w:val="22"/>
        </w:rPr>
        <w:t>mNG</w:t>
      </w:r>
      <w:proofErr w:type="spellEnd"/>
      <w:r w:rsidR="009A4360">
        <w:rPr>
          <w:rFonts w:ascii="Arial" w:hAnsi="Arial" w:cs="Arial"/>
          <w:sz w:val="22"/>
          <w:szCs w:val="22"/>
        </w:rPr>
        <w:t xml:space="preserve">/Rh ratio in time-course experiments revealed that </w:t>
      </w:r>
      <w:r w:rsidR="00967CD4">
        <w:rPr>
          <w:rFonts w:ascii="Arial" w:hAnsi="Arial" w:cs="Arial"/>
          <w:sz w:val="22"/>
          <w:szCs w:val="22"/>
        </w:rPr>
        <w:t>on average 70%</w:t>
      </w:r>
      <w:r w:rsidR="009A4360">
        <w:rPr>
          <w:rFonts w:ascii="Arial" w:hAnsi="Arial" w:cs="Arial"/>
          <w:sz w:val="22"/>
          <w:szCs w:val="22"/>
        </w:rPr>
        <w:t xml:space="preserve"> of endosomal </w:t>
      </w:r>
      <w:proofErr w:type="gramStart"/>
      <w:r w:rsidR="009A4360">
        <w:rPr>
          <w:rFonts w:ascii="Arial" w:hAnsi="Arial" w:cs="Arial"/>
          <w:sz w:val="22"/>
          <w:szCs w:val="22"/>
        </w:rPr>
        <w:t>EGFR</w:t>
      </w:r>
      <w:r w:rsidR="009B4D84">
        <w:rPr>
          <w:rFonts w:ascii="Arial" w:hAnsi="Arial" w:cs="Arial"/>
          <w:sz w:val="22"/>
          <w:szCs w:val="22"/>
        </w:rPr>
        <w:t>:Grb</w:t>
      </w:r>
      <w:proofErr w:type="gramEnd"/>
      <w:r w:rsidR="009B4D84">
        <w:rPr>
          <w:rFonts w:ascii="Arial" w:hAnsi="Arial" w:cs="Arial"/>
          <w:sz w:val="22"/>
          <w:szCs w:val="22"/>
        </w:rPr>
        <w:t>2</w:t>
      </w:r>
      <w:r w:rsidR="009A4360">
        <w:rPr>
          <w:rFonts w:ascii="Arial" w:hAnsi="Arial" w:cs="Arial"/>
          <w:sz w:val="22"/>
          <w:szCs w:val="22"/>
        </w:rPr>
        <w:t xml:space="preserve"> complexes </w:t>
      </w:r>
      <w:r w:rsidR="008F214A">
        <w:rPr>
          <w:rFonts w:ascii="Arial" w:hAnsi="Arial" w:cs="Arial"/>
          <w:sz w:val="22"/>
          <w:szCs w:val="22"/>
        </w:rPr>
        <w:t>become</w:t>
      </w:r>
      <w:r w:rsidR="009A4360">
        <w:rPr>
          <w:rFonts w:ascii="Arial" w:hAnsi="Arial" w:cs="Arial"/>
          <w:sz w:val="22"/>
          <w:szCs w:val="22"/>
        </w:rPr>
        <w:t xml:space="preserve"> inaccessible </w:t>
      </w:r>
      <w:r w:rsidR="008F214A">
        <w:rPr>
          <w:rFonts w:ascii="Arial" w:hAnsi="Arial" w:cs="Arial"/>
          <w:sz w:val="22"/>
          <w:szCs w:val="22"/>
        </w:rPr>
        <w:t xml:space="preserve">to </w:t>
      </w:r>
      <w:r w:rsidR="009A4360">
        <w:rPr>
          <w:rFonts w:ascii="Arial" w:hAnsi="Arial" w:cs="Arial"/>
          <w:sz w:val="22"/>
          <w:szCs w:val="22"/>
        </w:rPr>
        <w:t>cyt</w:t>
      </w:r>
      <w:r w:rsidR="009A4360" w:rsidRPr="00A54660">
        <w:rPr>
          <w:rFonts w:ascii="Arial" w:hAnsi="Arial" w:cs="Arial"/>
          <w:sz w:val="22"/>
          <w:szCs w:val="22"/>
        </w:rPr>
        <w:t xml:space="preserve">osol </w:t>
      </w:r>
      <w:r w:rsidR="009A4360" w:rsidRPr="0010666F">
        <w:rPr>
          <w:rFonts w:ascii="Arial" w:hAnsi="Arial" w:cs="Arial"/>
          <w:sz w:val="22"/>
          <w:szCs w:val="22"/>
        </w:rPr>
        <w:t>as early as after</w:t>
      </w:r>
      <w:r w:rsidR="009A4360" w:rsidRPr="00A54660">
        <w:rPr>
          <w:rFonts w:ascii="Arial" w:hAnsi="Arial" w:cs="Arial"/>
          <w:sz w:val="22"/>
          <w:szCs w:val="22"/>
        </w:rPr>
        <w:t xml:space="preserve"> </w:t>
      </w:r>
      <w:r w:rsidR="00967CD4" w:rsidRPr="00A54660">
        <w:rPr>
          <w:rFonts w:ascii="Arial" w:hAnsi="Arial" w:cs="Arial"/>
          <w:sz w:val="22"/>
          <w:szCs w:val="22"/>
        </w:rPr>
        <w:t>15</w:t>
      </w:r>
      <w:r w:rsidR="009A4360" w:rsidRPr="00A54660">
        <w:rPr>
          <w:rFonts w:ascii="Arial" w:hAnsi="Arial" w:cs="Arial"/>
          <w:sz w:val="22"/>
          <w:szCs w:val="22"/>
        </w:rPr>
        <w:t xml:space="preserve"> m</w:t>
      </w:r>
      <w:r w:rsidR="009A4360">
        <w:rPr>
          <w:rFonts w:ascii="Arial" w:hAnsi="Arial" w:cs="Arial"/>
          <w:sz w:val="22"/>
          <w:szCs w:val="22"/>
        </w:rPr>
        <w:t>in of EGF</w:t>
      </w:r>
      <w:r w:rsidR="00A54660">
        <w:rPr>
          <w:rFonts w:ascii="Arial" w:hAnsi="Arial" w:cs="Arial"/>
          <w:sz w:val="22"/>
          <w:szCs w:val="22"/>
        </w:rPr>
        <w:t>-</w:t>
      </w:r>
      <w:r w:rsidR="009A4360">
        <w:rPr>
          <w:rFonts w:ascii="Arial" w:hAnsi="Arial" w:cs="Arial"/>
          <w:sz w:val="22"/>
          <w:szCs w:val="22"/>
        </w:rPr>
        <w:t>stimulated endocytosis</w:t>
      </w:r>
      <w:r w:rsidR="008F214A">
        <w:rPr>
          <w:rFonts w:ascii="Arial" w:hAnsi="Arial" w:cs="Arial"/>
          <w:sz w:val="22"/>
          <w:szCs w:val="22"/>
        </w:rPr>
        <w:t xml:space="preserve"> (Fig. 2C</w:t>
      </w:r>
      <w:r w:rsidR="00967CD4">
        <w:rPr>
          <w:rFonts w:ascii="Arial" w:hAnsi="Arial" w:cs="Arial"/>
          <w:sz w:val="22"/>
          <w:szCs w:val="22"/>
        </w:rPr>
        <w:t xml:space="preserve"> and Fig. S2</w:t>
      </w:r>
      <w:r w:rsidR="008F214A">
        <w:rPr>
          <w:rFonts w:ascii="Arial" w:hAnsi="Arial" w:cs="Arial"/>
          <w:sz w:val="22"/>
          <w:szCs w:val="22"/>
        </w:rPr>
        <w:t>)</w:t>
      </w:r>
      <w:r w:rsidR="009A4360">
        <w:rPr>
          <w:rFonts w:ascii="Arial" w:hAnsi="Arial" w:cs="Arial"/>
          <w:sz w:val="22"/>
          <w:szCs w:val="22"/>
        </w:rPr>
        <w:t>. Altogether, t</w:t>
      </w:r>
      <w:r w:rsidR="00025D4A" w:rsidRPr="003959E3">
        <w:rPr>
          <w:rFonts w:ascii="Arial" w:hAnsi="Arial" w:cs="Arial"/>
          <w:sz w:val="22"/>
          <w:szCs w:val="22"/>
        </w:rPr>
        <w:t xml:space="preserve">he data </w:t>
      </w:r>
      <w:r w:rsidR="009A4360">
        <w:rPr>
          <w:rFonts w:ascii="Arial" w:hAnsi="Arial" w:cs="Arial"/>
          <w:sz w:val="22"/>
          <w:szCs w:val="22"/>
        </w:rPr>
        <w:t>in Figure</w:t>
      </w:r>
      <w:r w:rsidR="00967CD4">
        <w:rPr>
          <w:rFonts w:ascii="Arial" w:hAnsi="Arial" w:cs="Arial"/>
          <w:sz w:val="22"/>
          <w:szCs w:val="22"/>
        </w:rPr>
        <w:t>s</w:t>
      </w:r>
      <w:r w:rsidR="009A4360">
        <w:rPr>
          <w:rFonts w:ascii="Arial" w:hAnsi="Arial" w:cs="Arial"/>
          <w:sz w:val="22"/>
          <w:szCs w:val="22"/>
        </w:rPr>
        <w:t xml:space="preserve"> 2A-D </w:t>
      </w:r>
      <w:r w:rsidR="00967CD4">
        <w:rPr>
          <w:rFonts w:ascii="Arial" w:hAnsi="Arial" w:cs="Arial"/>
          <w:sz w:val="22"/>
          <w:szCs w:val="22"/>
        </w:rPr>
        <w:t xml:space="preserve">and Figure S2 </w:t>
      </w:r>
      <w:r w:rsidR="00025D4A" w:rsidRPr="003959E3">
        <w:rPr>
          <w:rFonts w:ascii="Arial" w:hAnsi="Arial" w:cs="Arial"/>
          <w:sz w:val="22"/>
          <w:szCs w:val="22"/>
        </w:rPr>
        <w:t xml:space="preserve">suggest that </w:t>
      </w:r>
      <w:proofErr w:type="gramStart"/>
      <w:r w:rsidR="00025D4A" w:rsidRPr="003959E3">
        <w:rPr>
          <w:rFonts w:ascii="Arial" w:hAnsi="Arial" w:cs="Arial"/>
          <w:sz w:val="22"/>
          <w:szCs w:val="22"/>
        </w:rPr>
        <w:t>EGFR:Grb</w:t>
      </w:r>
      <w:proofErr w:type="gramEnd"/>
      <w:r w:rsidR="00025D4A" w:rsidRPr="003959E3">
        <w:rPr>
          <w:rFonts w:ascii="Arial" w:hAnsi="Arial" w:cs="Arial"/>
          <w:sz w:val="22"/>
          <w:szCs w:val="22"/>
        </w:rPr>
        <w:t>2-mNG</w:t>
      </w:r>
      <w:r w:rsidR="009A4360">
        <w:rPr>
          <w:rFonts w:ascii="Arial" w:hAnsi="Arial" w:cs="Arial"/>
          <w:sz w:val="22"/>
          <w:szCs w:val="22"/>
        </w:rPr>
        <w:t xml:space="preserve"> </w:t>
      </w:r>
      <w:r w:rsidR="004F42E9">
        <w:rPr>
          <w:rFonts w:ascii="Arial" w:hAnsi="Arial" w:cs="Arial"/>
          <w:sz w:val="22"/>
          <w:szCs w:val="22"/>
        </w:rPr>
        <w:t xml:space="preserve">complexes </w:t>
      </w:r>
      <w:proofErr w:type="gramStart"/>
      <w:r w:rsidR="009A4360">
        <w:rPr>
          <w:rFonts w:ascii="Arial" w:hAnsi="Arial" w:cs="Arial"/>
          <w:sz w:val="22"/>
          <w:szCs w:val="22"/>
        </w:rPr>
        <w:t>becomes</w:t>
      </w:r>
      <w:proofErr w:type="gramEnd"/>
      <w:r w:rsidR="009A4360">
        <w:rPr>
          <w:rFonts w:ascii="Arial" w:hAnsi="Arial" w:cs="Arial"/>
          <w:sz w:val="22"/>
          <w:szCs w:val="22"/>
        </w:rPr>
        <w:t xml:space="preserve"> </w:t>
      </w:r>
      <w:r w:rsidR="004F42E9">
        <w:rPr>
          <w:rFonts w:ascii="Arial" w:hAnsi="Arial" w:cs="Arial"/>
          <w:sz w:val="22"/>
          <w:szCs w:val="22"/>
        </w:rPr>
        <w:t xml:space="preserve">virtually undetectable </w:t>
      </w:r>
      <w:r w:rsidR="009B4D84">
        <w:rPr>
          <w:rFonts w:ascii="Arial" w:hAnsi="Arial" w:cs="Arial"/>
          <w:sz w:val="22"/>
          <w:szCs w:val="22"/>
        </w:rPr>
        <w:t>in</w:t>
      </w:r>
      <w:r w:rsidR="009B4D84" w:rsidRPr="003959E3">
        <w:rPr>
          <w:rFonts w:ascii="Arial" w:hAnsi="Arial" w:cs="Arial"/>
          <w:sz w:val="22"/>
          <w:szCs w:val="22"/>
        </w:rPr>
        <w:t xml:space="preserve"> the limiting membrane of endosomes</w:t>
      </w:r>
      <w:r w:rsidR="009B4D84">
        <w:rPr>
          <w:rFonts w:ascii="Arial" w:hAnsi="Arial" w:cs="Arial"/>
          <w:sz w:val="22"/>
          <w:szCs w:val="22"/>
        </w:rPr>
        <w:t xml:space="preserve"> </w:t>
      </w:r>
      <w:r w:rsidR="004F42E9">
        <w:rPr>
          <w:rFonts w:ascii="Arial" w:hAnsi="Arial" w:cs="Arial"/>
          <w:sz w:val="22"/>
          <w:szCs w:val="22"/>
        </w:rPr>
        <w:t xml:space="preserve">by fluorescence microscopy </w:t>
      </w:r>
      <w:r w:rsidR="009A4360">
        <w:rPr>
          <w:rFonts w:ascii="Arial" w:hAnsi="Arial" w:cs="Arial"/>
          <w:sz w:val="22"/>
          <w:szCs w:val="22"/>
        </w:rPr>
        <w:t xml:space="preserve">after </w:t>
      </w:r>
      <w:r w:rsidR="00967CD4">
        <w:rPr>
          <w:rFonts w:ascii="Arial" w:hAnsi="Arial" w:cs="Arial"/>
          <w:sz w:val="22"/>
          <w:szCs w:val="22"/>
        </w:rPr>
        <w:t>20-</w:t>
      </w:r>
      <w:r w:rsidR="009A4360">
        <w:rPr>
          <w:rFonts w:ascii="Arial" w:hAnsi="Arial" w:cs="Arial"/>
          <w:sz w:val="22"/>
          <w:szCs w:val="22"/>
        </w:rPr>
        <w:t>30 min of</w:t>
      </w:r>
      <w:r w:rsidR="009B0BA0" w:rsidRPr="003959E3">
        <w:rPr>
          <w:rFonts w:ascii="Arial" w:hAnsi="Arial" w:cs="Arial"/>
          <w:sz w:val="22"/>
          <w:szCs w:val="22"/>
        </w:rPr>
        <w:t xml:space="preserve"> ligand-stimulated </w:t>
      </w:r>
      <w:r w:rsidR="00F055D6" w:rsidRPr="003959E3">
        <w:rPr>
          <w:rFonts w:ascii="Arial" w:hAnsi="Arial" w:cs="Arial"/>
          <w:sz w:val="22"/>
          <w:szCs w:val="22"/>
        </w:rPr>
        <w:t>endocytosis</w:t>
      </w:r>
      <w:r w:rsidR="00E55EAB" w:rsidRPr="003959E3">
        <w:rPr>
          <w:rFonts w:ascii="Arial" w:hAnsi="Arial" w:cs="Arial"/>
          <w:sz w:val="22"/>
          <w:szCs w:val="22"/>
        </w:rPr>
        <w:t>.</w:t>
      </w:r>
      <w:r w:rsidR="00F055D6" w:rsidRPr="003959E3">
        <w:rPr>
          <w:rFonts w:ascii="Arial" w:hAnsi="Arial" w:cs="Arial"/>
          <w:sz w:val="22"/>
          <w:szCs w:val="22"/>
        </w:rPr>
        <w:t xml:space="preserve"> </w:t>
      </w:r>
    </w:p>
    <w:p w14:paraId="5D8EA408" w14:textId="77777777" w:rsidR="00EB5AE8" w:rsidRPr="003959E3" w:rsidRDefault="00EB5AE8" w:rsidP="003959E3">
      <w:pPr>
        <w:spacing w:after="0" w:line="360" w:lineRule="auto"/>
        <w:rPr>
          <w:rFonts w:ascii="Arial" w:hAnsi="Arial" w:cs="Arial"/>
          <w:sz w:val="22"/>
          <w:szCs w:val="22"/>
        </w:rPr>
      </w:pPr>
    </w:p>
    <w:p w14:paraId="6746C640" w14:textId="7F3B60A8" w:rsidR="006A7CF6" w:rsidRPr="003959E3" w:rsidRDefault="00EB5AE8" w:rsidP="00501ACC">
      <w:pPr>
        <w:spacing w:after="0" w:line="360" w:lineRule="auto"/>
        <w:jc w:val="both"/>
        <w:rPr>
          <w:rFonts w:ascii="Arial" w:hAnsi="Arial" w:cs="Arial"/>
          <w:sz w:val="22"/>
          <w:szCs w:val="22"/>
        </w:rPr>
      </w:pPr>
      <w:r w:rsidRPr="003959E3">
        <w:rPr>
          <w:rFonts w:ascii="Arial" w:hAnsi="Arial" w:cs="Arial"/>
          <w:sz w:val="22"/>
          <w:szCs w:val="22"/>
        </w:rPr>
        <w:t xml:space="preserve">In most experiments </w:t>
      </w:r>
      <w:r w:rsidR="009A4360">
        <w:rPr>
          <w:rFonts w:ascii="Arial" w:hAnsi="Arial" w:cs="Arial"/>
          <w:sz w:val="22"/>
          <w:szCs w:val="22"/>
        </w:rPr>
        <w:t xml:space="preserve">in this study, </w:t>
      </w:r>
      <w:r w:rsidRPr="003959E3">
        <w:rPr>
          <w:rFonts w:ascii="Arial" w:hAnsi="Arial" w:cs="Arial"/>
          <w:sz w:val="22"/>
          <w:szCs w:val="22"/>
        </w:rPr>
        <w:t xml:space="preserve">EGF-Rh was used in </w:t>
      </w:r>
      <w:r w:rsidR="009A4360">
        <w:rPr>
          <w:rFonts w:ascii="Arial" w:hAnsi="Arial" w:cs="Arial"/>
          <w:sz w:val="22"/>
          <w:szCs w:val="22"/>
        </w:rPr>
        <w:t>a supra-</w:t>
      </w:r>
      <w:r w:rsidRPr="003959E3">
        <w:rPr>
          <w:rFonts w:ascii="Arial" w:hAnsi="Arial" w:cs="Arial"/>
          <w:sz w:val="22"/>
          <w:szCs w:val="22"/>
        </w:rPr>
        <w:t xml:space="preserve">physiological concentration, 10 ng/ml, conditions in which about half of EGFR internalization is internalized in HSC3 cells via </w:t>
      </w:r>
      <w:r w:rsidR="009B4D84">
        <w:rPr>
          <w:rFonts w:ascii="Arial" w:hAnsi="Arial" w:cs="Arial"/>
          <w:sz w:val="22"/>
          <w:szCs w:val="22"/>
        </w:rPr>
        <w:t xml:space="preserve">the </w:t>
      </w:r>
      <w:r w:rsidRPr="003959E3">
        <w:rPr>
          <w:rFonts w:ascii="Arial" w:hAnsi="Arial" w:cs="Arial"/>
          <w:sz w:val="22"/>
          <w:szCs w:val="22"/>
        </w:rPr>
        <w:t xml:space="preserve">clathrin-mediated endocytosis pathway, a predominant </w:t>
      </w:r>
      <w:r w:rsidR="004F42E9">
        <w:rPr>
          <w:rFonts w:ascii="Arial" w:hAnsi="Arial" w:cs="Arial"/>
          <w:sz w:val="22"/>
          <w:szCs w:val="22"/>
        </w:rPr>
        <w:t xml:space="preserve">EGFR </w:t>
      </w:r>
      <w:r w:rsidRPr="003959E3">
        <w:rPr>
          <w:rFonts w:ascii="Arial" w:hAnsi="Arial" w:cs="Arial"/>
          <w:sz w:val="22"/>
          <w:szCs w:val="22"/>
        </w:rPr>
        <w:t xml:space="preserve">internalization pathway </w:t>
      </w:r>
      <w:r w:rsidRPr="00636EF2">
        <w:rPr>
          <w:rFonts w:ascii="Arial" w:hAnsi="Arial" w:cs="Arial"/>
          <w:i/>
          <w:iCs/>
          <w:sz w:val="22"/>
          <w:szCs w:val="22"/>
        </w:rPr>
        <w:t>in vivo</w:t>
      </w:r>
      <w:r w:rsidRPr="003959E3">
        <w:rPr>
          <w:rFonts w:ascii="Arial" w:hAnsi="Arial" w:cs="Arial"/>
          <w:sz w:val="22"/>
          <w:szCs w:val="22"/>
        </w:rPr>
        <w:t xml:space="preserve"> [</w:t>
      </w:r>
      <w:r w:rsidR="00633A2C">
        <w:rPr>
          <w:rFonts w:ascii="Arial" w:hAnsi="Arial" w:cs="Arial"/>
          <w:sz w:val="22"/>
          <w:szCs w:val="22"/>
        </w:rPr>
        <w:fldChar w:fldCharType="begin"/>
      </w:r>
      <w:r w:rsidR="003406FF">
        <w:rPr>
          <w:rFonts w:ascii="Arial" w:hAnsi="Arial" w:cs="Arial"/>
          <w:sz w:val="22"/>
          <w:szCs w:val="22"/>
        </w:rPr>
        <w:instrText xml:space="preserve"> ADDIN EN.CITE &lt;EndNote&gt;&lt;Cite&gt;&lt;Author&gt;Pinilla-Macua&lt;/Author&gt;&lt;Year&gt;2017&lt;/Year&gt;&lt;RecNum&gt;3767&lt;/RecNum&gt;&lt;DisplayText&gt;(21)&lt;/DisplayText&gt;&lt;record&gt;&lt;rec-number&gt;3767&lt;/rec-number&gt;&lt;foreign-keys&gt;&lt;key app="EN" db-id="d5speesx7t9wvledza9pf99tzveefaw9pedv" timestamp="1519400188"&gt;3767&lt;/key&gt;&lt;/foreign-keys&gt;&lt;ref-type name="Journal Article"&gt;17&lt;/ref-type&gt;&lt;contributors&gt;&lt;authors&gt;&lt;author&gt;Pinilla-Macua, I.&lt;/author&gt;&lt;author&gt;Grassart, A.&lt;/author&gt;&lt;author&gt;Duvvuri, U.&lt;/author&gt;&lt;author&gt;Watkins, S. C.&lt;/author&gt;&lt;author&gt;Sorkin, A.&lt;/author&gt;&lt;/authors&gt;&lt;/contributors&gt;&lt;auth-address&gt;Department of Cell Biology, University of Pittsburgh School of Medicine, Pittsburgh, United States.&amp;#xD;Department of Molecular Microbial Pathogenesis, Institute Pasteur, Paris, France.&amp;#xD;Department of Otolaryngology, University of Pittsburgh School of Medicine, Pittsburgh, United States.&lt;/auth-address&gt;&lt;titles&gt;&lt;title&gt;EGF receptor signaling, phosphorylation, ubiquitylation and endocytosis in tumors in vivo&lt;/title&gt;&lt;secondary-title&gt;Elife&lt;/secondary-title&gt;&lt;/titles&gt;&lt;periodical&gt;&lt;full-title&gt;eLife&lt;/full-title&gt;&lt;abbr-1&gt;Elife&lt;/abbr-1&gt;&lt;/periodical&gt;&lt;volume&gt;6&lt;/volume&gt;&lt;keywords&gt;&lt;keyword&gt;*EGF receptor&lt;/keyword&gt;&lt;keyword&gt;*cell biology&lt;/keyword&gt;&lt;keyword&gt;*endocytosis&lt;/keyword&gt;&lt;keyword&gt;*human&lt;/keyword&gt;&lt;keyword&gt;*mouse&lt;/keyword&gt;&lt;keyword&gt;*tumour&lt;/keyword&gt;&lt;/keywords&gt;&lt;dates&gt;&lt;year&gt;2017&lt;/year&gt;&lt;pub-dates&gt;&lt;date&gt;Dec 21&lt;/date&gt;&lt;/pub-dates&gt;&lt;/dates&gt;&lt;isbn&gt;2050-084X (Electronic)&amp;#xD;2050-084X (Linking)&lt;/isbn&gt;&lt;accession-num&gt;29268862&lt;/accession-num&gt;&lt;urls&gt;&lt;related-urls&gt;&lt;url&gt;https://www.ncbi.nlm.nih.gov/pubmed/29268862&lt;/url&gt;&lt;/related-urls&gt;&lt;/urls&gt;&lt;custom2&gt;PMC5741375&lt;/custom2&gt;&lt;electronic-resource-num&gt;10.7554/eLife.31993&lt;/electronic-resource-num&gt;&lt;/record&gt;&lt;/Cite&gt;&lt;/EndNote&gt;</w:instrText>
      </w:r>
      <w:r w:rsidR="00633A2C">
        <w:rPr>
          <w:rFonts w:ascii="Arial" w:hAnsi="Arial" w:cs="Arial"/>
          <w:sz w:val="22"/>
          <w:szCs w:val="22"/>
        </w:rPr>
        <w:fldChar w:fldCharType="separate"/>
      </w:r>
      <w:r w:rsidR="003406FF">
        <w:rPr>
          <w:rFonts w:ascii="Arial" w:hAnsi="Arial" w:cs="Arial"/>
          <w:noProof/>
          <w:sz w:val="22"/>
          <w:szCs w:val="22"/>
        </w:rPr>
        <w:t>(21)</w:t>
      </w:r>
      <w:r w:rsidR="00633A2C">
        <w:rPr>
          <w:rFonts w:ascii="Arial" w:hAnsi="Arial" w:cs="Arial"/>
          <w:sz w:val="22"/>
          <w:szCs w:val="22"/>
        </w:rPr>
        <w:fldChar w:fldCharType="end"/>
      </w:r>
      <w:r w:rsidRPr="003959E3">
        <w:rPr>
          <w:rFonts w:ascii="Arial" w:hAnsi="Arial" w:cs="Arial"/>
          <w:sz w:val="22"/>
          <w:szCs w:val="22"/>
        </w:rPr>
        <w:t xml:space="preserve">. To confirm that </w:t>
      </w:r>
      <w:r w:rsidR="009B0BA0" w:rsidRPr="003959E3">
        <w:rPr>
          <w:rFonts w:ascii="Arial" w:hAnsi="Arial" w:cs="Arial"/>
          <w:sz w:val="22"/>
          <w:szCs w:val="22"/>
        </w:rPr>
        <w:t xml:space="preserve">Grb2 is sorted to ILVs </w:t>
      </w:r>
      <w:r w:rsidR="00C0003F" w:rsidRPr="003959E3">
        <w:rPr>
          <w:rFonts w:ascii="Arial" w:hAnsi="Arial" w:cs="Arial"/>
          <w:sz w:val="22"/>
          <w:szCs w:val="22"/>
        </w:rPr>
        <w:t xml:space="preserve">under </w:t>
      </w:r>
      <w:r w:rsidRPr="003959E3">
        <w:rPr>
          <w:rFonts w:ascii="Arial" w:hAnsi="Arial" w:cs="Arial"/>
          <w:sz w:val="22"/>
          <w:szCs w:val="22"/>
        </w:rPr>
        <w:t xml:space="preserve">physiological </w:t>
      </w:r>
      <w:r w:rsidR="00C0003F" w:rsidRPr="003959E3">
        <w:rPr>
          <w:rFonts w:ascii="Arial" w:hAnsi="Arial" w:cs="Arial"/>
          <w:sz w:val="22"/>
          <w:szCs w:val="22"/>
        </w:rPr>
        <w:t>conditions</w:t>
      </w:r>
      <w:r w:rsidR="009B4D84">
        <w:rPr>
          <w:rFonts w:ascii="Arial" w:hAnsi="Arial" w:cs="Arial"/>
          <w:sz w:val="22"/>
          <w:szCs w:val="22"/>
        </w:rPr>
        <w:t xml:space="preserve"> favoring clathrin-</w:t>
      </w:r>
      <w:r w:rsidR="00C905F1">
        <w:rPr>
          <w:rFonts w:ascii="Arial" w:hAnsi="Arial" w:cs="Arial"/>
          <w:sz w:val="22"/>
          <w:szCs w:val="22"/>
        </w:rPr>
        <w:t>mediated</w:t>
      </w:r>
      <w:r w:rsidR="009B4D84">
        <w:rPr>
          <w:rFonts w:ascii="Arial" w:hAnsi="Arial" w:cs="Arial"/>
          <w:sz w:val="22"/>
          <w:szCs w:val="22"/>
        </w:rPr>
        <w:t xml:space="preserve"> endocytosis</w:t>
      </w:r>
      <w:r w:rsidRPr="003959E3">
        <w:rPr>
          <w:rFonts w:ascii="Arial" w:hAnsi="Arial" w:cs="Arial"/>
          <w:sz w:val="22"/>
          <w:szCs w:val="22"/>
        </w:rPr>
        <w:t>,</w:t>
      </w:r>
      <w:r w:rsidR="00C0003F" w:rsidRPr="003959E3">
        <w:rPr>
          <w:rFonts w:ascii="Arial" w:hAnsi="Arial" w:cs="Arial"/>
          <w:sz w:val="22"/>
          <w:szCs w:val="22"/>
        </w:rPr>
        <w:t xml:space="preserve"> </w:t>
      </w:r>
      <w:r w:rsidRPr="003959E3">
        <w:rPr>
          <w:rFonts w:ascii="Arial" w:hAnsi="Arial" w:cs="Arial"/>
          <w:sz w:val="22"/>
          <w:szCs w:val="22"/>
        </w:rPr>
        <w:t xml:space="preserve">the cells were </w:t>
      </w:r>
      <w:r w:rsidR="00C0003F" w:rsidRPr="003959E3">
        <w:rPr>
          <w:rFonts w:ascii="Arial" w:hAnsi="Arial" w:cs="Arial"/>
          <w:sz w:val="22"/>
          <w:szCs w:val="22"/>
        </w:rPr>
        <w:t>stimulat</w:t>
      </w:r>
      <w:r w:rsidRPr="003959E3">
        <w:rPr>
          <w:rFonts w:ascii="Arial" w:hAnsi="Arial" w:cs="Arial"/>
          <w:sz w:val="22"/>
          <w:szCs w:val="22"/>
        </w:rPr>
        <w:t>ed</w:t>
      </w:r>
      <w:r w:rsidR="00C0003F" w:rsidRPr="003959E3">
        <w:rPr>
          <w:rFonts w:ascii="Arial" w:hAnsi="Arial" w:cs="Arial"/>
          <w:sz w:val="22"/>
          <w:szCs w:val="22"/>
        </w:rPr>
        <w:t xml:space="preserve"> with </w:t>
      </w:r>
      <w:r w:rsidR="00C905F1">
        <w:rPr>
          <w:rFonts w:ascii="Arial" w:hAnsi="Arial" w:cs="Arial"/>
          <w:sz w:val="22"/>
          <w:szCs w:val="22"/>
        </w:rPr>
        <w:t xml:space="preserve">1 ng/ml </w:t>
      </w:r>
      <w:r w:rsidRPr="003959E3">
        <w:rPr>
          <w:rFonts w:ascii="Arial" w:hAnsi="Arial" w:cs="Arial"/>
          <w:sz w:val="22"/>
          <w:szCs w:val="22"/>
        </w:rPr>
        <w:t>EGF-Rh</w:t>
      </w:r>
      <w:r w:rsidR="00C0003F" w:rsidRPr="003959E3">
        <w:rPr>
          <w:rFonts w:ascii="Arial" w:hAnsi="Arial" w:cs="Arial"/>
          <w:sz w:val="22"/>
          <w:szCs w:val="22"/>
        </w:rPr>
        <w:t xml:space="preserve">. Although signal-to-noise ratio in </w:t>
      </w:r>
      <w:r w:rsidR="00CD4225">
        <w:rPr>
          <w:rFonts w:ascii="Arial" w:hAnsi="Arial" w:cs="Arial"/>
          <w:sz w:val="22"/>
          <w:szCs w:val="22"/>
        </w:rPr>
        <w:t xml:space="preserve">the </w:t>
      </w:r>
      <w:r w:rsidR="00C0003F" w:rsidRPr="003959E3">
        <w:rPr>
          <w:rFonts w:ascii="Arial" w:hAnsi="Arial" w:cs="Arial"/>
          <w:sz w:val="22"/>
          <w:szCs w:val="22"/>
        </w:rPr>
        <w:t xml:space="preserve">resulting </w:t>
      </w:r>
      <w:r w:rsidR="009A4360">
        <w:rPr>
          <w:rFonts w:ascii="Arial" w:hAnsi="Arial" w:cs="Arial"/>
          <w:sz w:val="22"/>
          <w:szCs w:val="22"/>
        </w:rPr>
        <w:t xml:space="preserve">3D </w:t>
      </w:r>
      <w:r w:rsidR="00C0003F" w:rsidRPr="003959E3">
        <w:rPr>
          <w:rFonts w:ascii="Arial" w:hAnsi="Arial" w:cs="Arial"/>
          <w:sz w:val="22"/>
          <w:szCs w:val="22"/>
        </w:rPr>
        <w:t xml:space="preserve">images </w:t>
      </w:r>
      <w:r w:rsidR="004F42E9">
        <w:rPr>
          <w:rFonts w:ascii="Arial" w:hAnsi="Arial" w:cs="Arial"/>
          <w:sz w:val="22"/>
          <w:szCs w:val="22"/>
        </w:rPr>
        <w:t>wa</w:t>
      </w:r>
      <w:r w:rsidR="00C0003F" w:rsidRPr="003959E3">
        <w:rPr>
          <w:rFonts w:ascii="Arial" w:hAnsi="Arial" w:cs="Arial"/>
          <w:sz w:val="22"/>
          <w:szCs w:val="22"/>
        </w:rPr>
        <w:t>s relatively low</w:t>
      </w:r>
      <w:r w:rsidR="009B0BA0" w:rsidRPr="003959E3">
        <w:rPr>
          <w:rFonts w:ascii="Arial" w:hAnsi="Arial" w:cs="Arial"/>
          <w:sz w:val="22"/>
          <w:szCs w:val="22"/>
        </w:rPr>
        <w:t xml:space="preserve"> (Fig. S1)</w:t>
      </w:r>
      <w:r w:rsidR="00C0003F" w:rsidRPr="003959E3">
        <w:rPr>
          <w:rFonts w:ascii="Arial" w:hAnsi="Arial" w:cs="Arial"/>
          <w:sz w:val="22"/>
          <w:szCs w:val="22"/>
        </w:rPr>
        <w:t xml:space="preserve">, </w:t>
      </w:r>
      <w:r w:rsidR="004F42E9">
        <w:rPr>
          <w:rFonts w:ascii="Arial" w:hAnsi="Arial" w:cs="Arial"/>
          <w:sz w:val="22"/>
          <w:szCs w:val="22"/>
        </w:rPr>
        <w:t xml:space="preserve">the </w:t>
      </w:r>
      <w:r w:rsidR="00C0003F" w:rsidRPr="003959E3">
        <w:rPr>
          <w:rFonts w:ascii="Arial" w:hAnsi="Arial" w:cs="Arial"/>
          <w:sz w:val="22"/>
          <w:szCs w:val="22"/>
        </w:rPr>
        <w:t>dissociation of Grb2-</w:t>
      </w:r>
      <w:r w:rsidR="009B0BA0" w:rsidRPr="003959E3">
        <w:rPr>
          <w:rFonts w:ascii="Arial" w:hAnsi="Arial" w:cs="Arial"/>
          <w:sz w:val="22"/>
          <w:szCs w:val="22"/>
        </w:rPr>
        <w:t>m</w:t>
      </w:r>
      <w:r w:rsidR="00C0003F" w:rsidRPr="003959E3">
        <w:rPr>
          <w:rFonts w:ascii="Arial" w:hAnsi="Arial" w:cs="Arial"/>
          <w:sz w:val="22"/>
          <w:szCs w:val="22"/>
        </w:rPr>
        <w:t xml:space="preserve">NG from </w:t>
      </w:r>
      <w:r w:rsidR="009B0BA0" w:rsidRPr="003959E3">
        <w:rPr>
          <w:rFonts w:ascii="Arial" w:hAnsi="Arial" w:cs="Arial"/>
          <w:sz w:val="22"/>
          <w:szCs w:val="22"/>
        </w:rPr>
        <w:t xml:space="preserve">the </w:t>
      </w:r>
      <w:r w:rsidR="00C0003F" w:rsidRPr="003959E3">
        <w:rPr>
          <w:rFonts w:ascii="Arial" w:hAnsi="Arial" w:cs="Arial"/>
          <w:sz w:val="22"/>
          <w:szCs w:val="22"/>
        </w:rPr>
        <w:t xml:space="preserve">plasma membrane and endosomes </w:t>
      </w:r>
      <w:r w:rsidR="004F42E9">
        <w:rPr>
          <w:rFonts w:ascii="Arial" w:hAnsi="Arial" w:cs="Arial"/>
          <w:sz w:val="22"/>
          <w:szCs w:val="22"/>
        </w:rPr>
        <w:t xml:space="preserve">was clearly observed </w:t>
      </w:r>
      <w:r w:rsidR="00C0003F" w:rsidRPr="003959E3">
        <w:rPr>
          <w:rFonts w:ascii="Arial" w:hAnsi="Arial" w:cs="Arial"/>
          <w:sz w:val="22"/>
          <w:szCs w:val="22"/>
        </w:rPr>
        <w:t xml:space="preserve">early </w:t>
      </w:r>
      <w:r w:rsidR="009B0BA0" w:rsidRPr="003959E3">
        <w:rPr>
          <w:rFonts w:ascii="Arial" w:hAnsi="Arial" w:cs="Arial"/>
          <w:sz w:val="22"/>
          <w:szCs w:val="22"/>
        </w:rPr>
        <w:t xml:space="preserve">after internalization </w:t>
      </w:r>
      <w:r w:rsidR="00C0003F" w:rsidRPr="003959E3">
        <w:rPr>
          <w:rFonts w:ascii="Arial" w:hAnsi="Arial" w:cs="Arial"/>
          <w:sz w:val="22"/>
          <w:szCs w:val="22"/>
        </w:rPr>
        <w:t xml:space="preserve">but </w:t>
      </w:r>
      <w:r w:rsidR="004F42E9">
        <w:rPr>
          <w:rFonts w:ascii="Arial" w:hAnsi="Arial" w:cs="Arial"/>
          <w:sz w:val="22"/>
          <w:szCs w:val="22"/>
        </w:rPr>
        <w:t>wa</w:t>
      </w:r>
      <w:r w:rsidR="00C0003F" w:rsidRPr="003959E3">
        <w:rPr>
          <w:rFonts w:ascii="Arial" w:hAnsi="Arial" w:cs="Arial"/>
          <w:sz w:val="22"/>
          <w:szCs w:val="22"/>
        </w:rPr>
        <w:t xml:space="preserve">s not </w:t>
      </w:r>
      <w:r w:rsidR="009B0BA0" w:rsidRPr="003959E3">
        <w:rPr>
          <w:rFonts w:ascii="Arial" w:hAnsi="Arial" w:cs="Arial"/>
          <w:sz w:val="22"/>
          <w:szCs w:val="22"/>
        </w:rPr>
        <w:t xml:space="preserve">significant </w:t>
      </w:r>
      <w:r w:rsidR="00C0003F" w:rsidRPr="003959E3">
        <w:rPr>
          <w:rFonts w:ascii="Arial" w:hAnsi="Arial" w:cs="Arial"/>
          <w:sz w:val="22"/>
          <w:szCs w:val="22"/>
        </w:rPr>
        <w:t>at later time</w:t>
      </w:r>
      <w:r w:rsidR="00A54660">
        <w:rPr>
          <w:rFonts w:ascii="Arial" w:hAnsi="Arial" w:cs="Arial"/>
          <w:sz w:val="22"/>
          <w:szCs w:val="22"/>
        </w:rPr>
        <w:t>s</w:t>
      </w:r>
      <w:r w:rsidR="00C0003F" w:rsidRPr="003959E3">
        <w:rPr>
          <w:rFonts w:ascii="Arial" w:hAnsi="Arial" w:cs="Arial"/>
          <w:sz w:val="22"/>
          <w:szCs w:val="22"/>
        </w:rPr>
        <w:t xml:space="preserve"> of EGF-Rh stimulation </w:t>
      </w:r>
      <w:r w:rsidR="002672F3" w:rsidRPr="003959E3">
        <w:rPr>
          <w:rFonts w:ascii="Arial" w:hAnsi="Arial" w:cs="Arial"/>
          <w:sz w:val="22"/>
          <w:szCs w:val="22"/>
        </w:rPr>
        <w:t>(</w:t>
      </w:r>
      <w:r w:rsidR="009A4360">
        <w:rPr>
          <w:rFonts w:ascii="Arial" w:hAnsi="Arial" w:cs="Arial"/>
          <w:sz w:val="22"/>
          <w:szCs w:val="22"/>
        </w:rPr>
        <w:t>Fig</w:t>
      </w:r>
      <w:r w:rsidR="004F42E9">
        <w:rPr>
          <w:rFonts w:ascii="Arial" w:hAnsi="Arial" w:cs="Arial"/>
          <w:sz w:val="22"/>
          <w:szCs w:val="22"/>
        </w:rPr>
        <w:t>s</w:t>
      </w:r>
      <w:r w:rsidR="009A4360">
        <w:rPr>
          <w:rFonts w:ascii="Arial" w:hAnsi="Arial" w:cs="Arial"/>
          <w:sz w:val="22"/>
          <w:szCs w:val="22"/>
        </w:rPr>
        <w:t xml:space="preserve">. S1 and </w:t>
      </w:r>
      <w:r w:rsidR="00C0003F" w:rsidRPr="003959E3">
        <w:rPr>
          <w:rFonts w:ascii="Arial" w:hAnsi="Arial" w:cs="Arial"/>
          <w:sz w:val="22"/>
          <w:szCs w:val="22"/>
        </w:rPr>
        <w:t>2</w:t>
      </w:r>
      <w:r w:rsidR="009A4360">
        <w:rPr>
          <w:rFonts w:ascii="Arial" w:hAnsi="Arial" w:cs="Arial"/>
          <w:sz w:val="22"/>
          <w:szCs w:val="22"/>
        </w:rPr>
        <w:t>E</w:t>
      </w:r>
      <w:r w:rsidR="00C0003F" w:rsidRPr="003959E3">
        <w:rPr>
          <w:rFonts w:ascii="Arial" w:hAnsi="Arial" w:cs="Arial"/>
          <w:sz w:val="22"/>
          <w:szCs w:val="22"/>
        </w:rPr>
        <w:t>)</w:t>
      </w:r>
      <w:r w:rsidR="00CD4225">
        <w:rPr>
          <w:rFonts w:ascii="Arial" w:hAnsi="Arial" w:cs="Arial"/>
          <w:sz w:val="22"/>
          <w:szCs w:val="22"/>
        </w:rPr>
        <w:t xml:space="preserve">. This observation </w:t>
      </w:r>
      <w:r w:rsidR="00C905F1">
        <w:rPr>
          <w:rFonts w:ascii="Arial" w:hAnsi="Arial" w:cs="Arial"/>
          <w:sz w:val="22"/>
          <w:szCs w:val="22"/>
        </w:rPr>
        <w:t>reveals</w:t>
      </w:r>
      <w:r w:rsidR="00C905F1" w:rsidRPr="003959E3">
        <w:rPr>
          <w:rFonts w:ascii="Arial" w:hAnsi="Arial" w:cs="Arial"/>
          <w:sz w:val="22"/>
          <w:szCs w:val="22"/>
        </w:rPr>
        <w:t xml:space="preserve"> </w:t>
      </w:r>
      <w:r w:rsidR="00CD4225">
        <w:rPr>
          <w:rFonts w:ascii="Arial" w:hAnsi="Arial" w:cs="Arial"/>
          <w:sz w:val="22"/>
          <w:szCs w:val="22"/>
        </w:rPr>
        <w:t xml:space="preserve">early and </w:t>
      </w:r>
      <w:r w:rsidR="00C0003F" w:rsidRPr="003959E3">
        <w:rPr>
          <w:rFonts w:ascii="Arial" w:hAnsi="Arial" w:cs="Arial"/>
          <w:sz w:val="22"/>
          <w:szCs w:val="22"/>
        </w:rPr>
        <w:t xml:space="preserve">efficient sequestration of </w:t>
      </w:r>
      <w:proofErr w:type="gramStart"/>
      <w:r w:rsidR="00C0003F" w:rsidRPr="003959E3">
        <w:rPr>
          <w:rFonts w:ascii="Arial" w:hAnsi="Arial" w:cs="Arial"/>
          <w:sz w:val="22"/>
          <w:szCs w:val="22"/>
        </w:rPr>
        <w:t>EGFR</w:t>
      </w:r>
      <w:r w:rsidR="009B0BA0" w:rsidRPr="003959E3">
        <w:rPr>
          <w:rFonts w:ascii="Arial" w:hAnsi="Arial" w:cs="Arial"/>
          <w:sz w:val="22"/>
          <w:szCs w:val="22"/>
        </w:rPr>
        <w:t>:Grb</w:t>
      </w:r>
      <w:proofErr w:type="gramEnd"/>
      <w:r w:rsidR="009B0BA0" w:rsidRPr="003959E3">
        <w:rPr>
          <w:rFonts w:ascii="Arial" w:hAnsi="Arial" w:cs="Arial"/>
          <w:sz w:val="22"/>
          <w:szCs w:val="22"/>
        </w:rPr>
        <w:t>2-mNG</w:t>
      </w:r>
      <w:r w:rsidR="00C0003F" w:rsidRPr="003959E3">
        <w:rPr>
          <w:rFonts w:ascii="Arial" w:hAnsi="Arial" w:cs="Arial"/>
          <w:sz w:val="22"/>
          <w:szCs w:val="22"/>
        </w:rPr>
        <w:t xml:space="preserve"> in ILVs</w:t>
      </w:r>
      <w:r w:rsidR="00CD4225">
        <w:rPr>
          <w:rFonts w:ascii="Arial" w:hAnsi="Arial" w:cs="Arial"/>
          <w:sz w:val="22"/>
          <w:szCs w:val="22"/>
        </w:rPr>
        <w:t xml:space="preserve"> </w:t>
      </w:r>
      <w:r w:rsidR="00A54660">
        <w:rPr>
          <w:rFonts w:ascii="Arial" w:hAnsi="Arial" w:cs="Arial"/>
          <w:sz w:val="22"/>
          <w:szCs w:val="22"/>
        </w:rPr>
        <w:t>in cells stimulated with</w:t>
      </w:r>
      <w:r w:rsidR="00CD4225">
        <w:rPr>
          <w:rFonts w:ascii="Arial" w:hAnsi="Arial" w:cs="Arial"/>
          <w:sz w:val="22"/>
          <w:szCs w:val="22"/>
        </w:rPr>
        <w:t xml:space="preserve"> physiological concentrations of </w:t>
      </w:r>
      <w:r w:rsidR="00A54660">
        <w:rPr>
          <w:rFonts w:ascii="Arial" w:hAnsi="Arial" w:cs="Arial"/>
          <w:sz w:val="22"/>
          <w:szCs w:val="22"/>
        </w:rPr>
        <w:t xml:space="preserve">EGFR </w:t>
      </w:r>
      <w:r w:rsidR="00CD4225">
        <w:rPr>
          <w:rFonts w:ascii="Arial" w:hAnsi="Arial" w:cs="Arial"/>
          <w:sz w:val="22"/>
          <w:szCs w:val="22"/>
        </w:rPr>
        <w:t>ligand</w:t>
      </w:r>
      <w:r w:rsidR="00A54660">
        <w:rPr>
          <w:rFonts w:ascii="Arial" w:hAnsi="Arial" w:cs="Arial"/>
          <w:sz w:val="22"/>
          <w:szCs w:val="22"/>
        </w:rPr>
        <w:t>s</w:t>
      </w:r>
      <w:r w:rsidR="00C905F1">
        <w:rPr>
          <w:rFonts w:ascii="Arial" w:hAnsi="Arial" w:cs="Arial"/>
          <w:sz w:val="22"/>
          <w:szCs w:val="22"/>
        </w:rPr>
        <w:t>, much like what was observed in experiments with 10 ng/ml EGF</w:t>
      </w:r>
      <w:r w:rsidR="00C0003F" w:rsidRPr="003959E3">
        <w:rPr>
          <w:rFonts w:ascii="Arial" w:hAnsi="Arial" w:cs="Arial"/>
          <w:sz w:val="22"/>
          <w:szCs w:val="22"/>
        </w:rPr>
        <w:t>.</w:t>
      </w:r>
      <w:r w:rsidR="00F055D6" w:rsidRPr="003959E3">
        <w:rPr>
          <w:rFonts w:ascii="Arial" w:hAnsi="Arial" w:cs="Arial"/>
          <w:sz w:val="22"/>
          <w:szCs w:val="22"/>
        </w:rPr>
        <w:t xml:space="preserve"> </w:t>
      </w:r>
      <w:r w:rsidR="00C912A0" w:rsidRPr="003959E3">
        <w:rPr>
          <w:rFonts w:ascii="Arial" w:hAnsi="Arial" w:cs="Arial"/>
          <w:sz w:val="22"/>
          <w:szCs w:val="22"/>
        </w:rPr>
        <w:t>Because 10 ng/ml EGF-Rh yield</w:t>
      </w:r>
      <w:r w:rsidR="009A4360">
        <w:rPr>
          <w:rFonts w:ascii="Arial" w:hAnsi="Arial" w:cs="Arial"/>
          <w:sz w:val="22"/>
          <w:szCs w:val="22"/>
        </w:rPr>
        <w:t>s a</w:t>
      </w:r>
      <w:r w:rsidR="00C912A0" w:rsidRPr="003959E3">
        <w:rPr>
          <w:rFonts w:ascii="Arial" w:hAnsi="Arial" w:cs="Arial"/>
          <w:sz w:val="22"/>
          <w:szCs w:val="22"/>
        </w:rPr>
        <w:t xml:space="preserve"> substantially better signal-to-noise ratio, this </w:t>
      </w:r>
      <w:r w:rsidR="009A4360">
        <w:rPr>
          <w:rFonts w:ascii="Arial" w:hAnsi="Arial" w:cs="Arial"/>
          <w:sz w:val="22"/>
          <w:szCs w:val="22"/>
        </w:rPr>
        <w:t xml:space="preserve">EGF-Rh/EGF </w:t>
      </w:r>
      <w:r w:rsidR="00C912A0" w:rsidRPr="003959E3">
        <w:rPr>
          <w:rFonts w:ascii="Arial" w:hAnsi="Arial" w:cs="Arial"/>
          <w:sz w:val="22"/>
          <w:szCs w:val="22"/>
        </w:rPr>
        <w:t xml:space="preserve">concentration was used throughout this study. </w:t>
      </w:r>
    </w:p>
    <w:p w14:paraId="432EAF01" w14:textId="21306409" w:rsidR="00F055D6" w:rsidRPr="003959E3" w:rsidRDefault="00F055D6" w:rsidP="003959E3">
      <w:pPr>
        <w:spacing w:after="0" w:line="360" w:lineRule="auto"/>
        <w:rPr>
          <w:rFonts w:ascii="Arial" w:hAnsi="Arial" w:cs="Arial"/>
          <w:sz w:val="22"/>
          <w:szCs w:val="22"/>
        </w:rPr>
      </w:pPr>
    </w:p>
    <w:p w14:paraId="7B82C611" w14:textId="1D2455B8" w:rsidR="00717D89" w:rsidRPr="00DD1547" w:rsidRDefault="00C0003F" w:rsidP="000244BA">
      <w:pPr>
        <w:spacing w:after="0" w:line="360" w:lineRule="auto"/>
        <w:jc w:val="both"/>
        <w:rPr>
          <w:rFonts w:ascii="Arial" w:hAnsi="Arial" w:cs="Arial"/>
          <w:sz w:val="22"/>
          <w:szCs w:val="22"/>
        </w:rPr>
      </w:pPr>
      <w:r w:rsidRPr="003959E3">
        <w:rPr>
          <w:rFonts w:ascii="Arial" w:hAnsi="Arial" w:cs="Arial"/>
          <w:sz w:val="22"/>
          <w:szCs w:val="22"/>
        </w:rPr>
        <w:t xml:space="preserve">To </w:t>
      </w:r>
      <w:r w:rsidR="001D0E73" w:rsidRPr="003959E3">
        <w:rPr>
          <w:rFonts w:ascii="Arial" w:hAnsi="Arial" w:cs="Arial"/>
          <w:sz w:val="22"/>
          <w:szCs w:val="22"/>
        </w:rPr>
        <w:t>strengthen</w:t>
      </w:r>
      <w:r w:rsidR="00EB5AE8" w:rsidRPr="003959E3">
        <w:rPr>
          <w:rFonts w:ascii="Arial" w:hAnsi="Arial" w:cs="Arial"/>
          <w:sz w:val="22"/>
          <w:szCs w:val="22"/>
        </w:rPr>
        <w:t xml:space="preserve"> </w:t>
      </w:r>
      <w:r w:rsidRPr="003959E3">
        <w:rPr>
          <w:rFonts w:ascii="Arial" w:hAnsi="Arial" w:cs="Arial"/>
          <w:sz w:val="22"/>
          <w:szCs w:val="22"/>
        </w:rPr>
        <w:t xml:space="preserve">the </w:t>
      </w:r>
      <w:r w:rsidR="001D0E73">
        <w:rPr>
          <w:rFonts w:ascii="Arial" w:hAnsi="Arial" w:cs="Arial"/>
          <w:sz w:val="22"/>
          <w:szCs w:val="22"/>
        </w:rPr>
        <w:t xml:space="preserve">conclusions of </w:t>
      </w:r>
      <w:r w:rsidR="006A7CF6" w:rsidRPr="003959E3">
        <w:rPr>
          <w:rFonts w:ascii="Arial" w:hAnsi="Arial" w:cs="Arial"/>
          <w:sz w:val="22"/>
          <w:szCs w:val="22"/>
        </w:rPr>
        <w:t xml:space="preserve">TKI-based </w:t>
      </w:r>
      <w:r w:rsidR="00FD365B" w:rsidRPr="003959E3">
        <w:rPr>
          <w:rFonts w:ascii="Arial" w:hAnsi="Arial" w:cs="Arial"/>
          <w:sz w:val="22"/>
          <w:szCs w:val="22"/>
        </w:rPr>
        <w:t xml:space="preserve">live-cell </w:t>
      </w:r>
      <w:r w:rsidR="00F055D6" w:rsidRPr="003959E3">
        <w:rPr>
          <w:rFonts w:ascii="Arial" w:hAnsi="Arial" w:cs="Arial"/>
          <w:sz w:val="22"/>
          <w:szCs w:val="22"/>
        </w:rPr>
        <w:t xml:space="preserve">microscopy </w:t>
      </w:r>
      <w:r w:rsidR="00EB5AE8" w:rsidRPr="003959E3">
        <w:rPr>
          <w:rFonts w:ascii="Arial" w:hAnsi="Arial" w:cs="Arial"/>
          <w:sz w:val="22"/>
          <w:szCs w:val="22"/>
        </w:rPr>
        <w:t xml:space="preserve">imaging </w:t>
      </w:r>
      <w:r w:rsidRPr="003959E3">
        <w:rPr>
          <w:rFonts w:ascii="Arial" w:hAnsi="Arial" w:cs="Arial"/>
          <w:sz w:val="22"/>
          <w:szCs w:val="22"/>
        </w:rPr>
        <w:t>experiments, we performed immunogold cryo</w:t>
      </w:r>
      <w:r w:rsidR="00844989">
        <w:rPr>
          <w:rFonts w:ascii="Arial" w:hAnsi="Arial" w:cs="Arial"/>
          <w:sz w:val="22"/>
          <w:szCs w:val="22"/>
        </w:rPr>
        <w:t xml:space="preserve">-electron </w:t>
      </w:r>
      <w:r w:rsidR="000244BA">
        <w:rPr>
          <w:rFonts w:ascii="Arial" w:hAnsi="Arial" w:cs="Arial"/>
          <w:sz w:val="22"/>
          <w:szCs w:val="22"/>
        </w:rPr>
        <w:t>microscopy (</w:t>
      </w:r>
      <w:proofErr w:type="spellStart"/>
      <w:r w:rsidR="000244BA">
        <w:rPr>
          <w:rFonts w:ascii="Arial" w:hAnsi="Arial" w:cs="Arial"/>
          <w:sz w:val="22"/>
          <w:szCs w:val="22"/>
        </w:rPr>
        <w:t>cryoEM</w:t>
      </w:r>
      <w:proofErr w:type="spellEnd"/>
      <w:r w:rsidR="000244BA">
        <w:rPr>
          <w:rFonts w:ascii="Arial" w:hAnsi="Arial" w:cs="Arial"/>
          <w:sz w:val="22"/>
          <w:szCs w:val="22"/>
        </w:rPr>
        <w:t xml:space="preserve">) </w:t>
      </w:r>
      <w:r w:rsidRPr="003959E3">
        <w:rPr>
          <w:rFonts w:ascii="Arial" w:hAnsi="Arial" w:cs="Arial"/>
          <w:sz w:val="22"/>
          <w:szCs w:val="22"/>
        </w:rPr>
        <w:t>labeling</w:t>
      </w:r>
      <w:r w:rsidR="00EB5AE8" w:rsidRPr="003959E3">
        <w:rPr>
          <w:rFonts w:ascii="Arial" w:hAnsi="Arial" w:cs="Arial"/>
          <w:sz w:val="22"/>
          <w:szCs w:val="22"/>
        </w:rPr>
        <w:t xml:space="preserve"> of Grb2</w:t>
      </w:r>
      <w:r w:rsidRPr="003959E3">
        <w:rPr>
          <w:rFonts w:ascii="Arial" w:hAnsi="Arial" w:cs="Arial"/>
          <w:sz w:val="22"/>
          <w:szCs w:val="22"/>
        </w:rPr>
        <w:t xml:space="preserve">. </w:t>
      </w:r>
      <w:r w:rsidR="00FD365B">
        <w:rPr>
          <w:rFonts w:ascii="Arial" w:hAnsi="Arial" w:cs="Arial"/>
          <w:sz w:val="22"/>
          <w:szCs w:val="22"/>
        </w:rPr>
        <w:t xml:space="preserve">Because </w:t>
      </w:r>
      <w:r w:rsidR="00EB5AE8" w:rsidRPr="003959E3">
        <w:rPr>
          <w:rFonts w:ascii="Arial" w:hAnsi="Arial" w:cs="Arial"/>
          <w:sz w:val="22"/>
          <w:szCs w:val="22"/>
        </w:rPr>
        <w:t>w</w:t>
      </w:r>
      <w:r w:rsidR="002D79CF" w:rsidRPr="003959E3">
        <w:rPr>
          <w:rFonts w:ascii="Arial" w:hAnsi="Arial" w:cs="Arial"/>
          <w:sz w:val="22"/>
          <w:szCs w:val="22"/>
        </w:rPr>
        <w:t>e</w:t>
      </w:r>
      <w:r w:rsidR="00F055D6" w:rsidRPr="003959E3">
        <w:rPr>
          <w:rFonts w:ascii="Arial" w:hAnsi="Arial" w:cs="Arial"/>
          <w:sz w:val="22"/>
          <w:szCs w:val="22"/>
        </w:rPr>
        <w:t xml:space="preserve"> have not been able to </w:t>
      </w:r>
      <w:r w:rsidR="00EB5AE8" w:rsidRPr="003959E3">
        <w:rPr>
          <w:rFonts w:ascii="Arial" w:hAnsi="Arial" w:cs="Arial"/>
          <w:sz w:val="22"/>
          <w:szCs w:val="22"/>
        </w:rPr>
        <w:t>identify</w:t>
      </w:r>
      <w:r w:rsidR="00F055D6" w:rsidRPr="003959E3">
        <w:rPr>
          <w:rFonts w:ascii="Arial" w:hAnsi="Arial" w:cs="Arial"/>
          <w:sz w:val="22"/>
          <w:szCs w:val="22"/>
        </w:rPr>
        <w:t xml:space="preserve"> </w:t>
      </w:r>
      <w:r w:rsidR="00026C35" w:rsidRPr="003959E3">
        <w:rPr>
          <w:rFonts w:ascii="Arial" w:hAnsi="Arial" w:cs="Arial"/>
          <w:sz w:val="22"/>
          <w:szCs w:val="22"/>
        </w:rPr>
        <w:t xml:space="preserve">an </w:t>
      </w:r>
      <w:proofErr w:type="spellStart"/>
      <w:r w:rsidR="00026C35" w:rsidRPr="003959E3">
        <w:rPr>
          <w:rFonts w:ascii="Arial" w:hAnsi="Arial" w:cs="Arial"/>
          <w:sz w:val="22"/>
          <w:szCs w:val="22"/>
        </w:rPr>
        <w:t>mNG</w:t>
      </w:r>
      <w:proofErr w:type="spellEnd"/>
      <w:r w:rsidR="00FD365B" w:rsidRPr="003959E3">
        <w:rPr>
          <w:rFonts w:ascii="Arial" w:hAnsi="Arial" w:cs="Arial"/>
          <w:sz w:val="22"/>
          <w:szCs w:val="22"/>
        </w:rPr>
        <w:t xml:space="preserve"> </w:t>
      </w:r>
      <w:r w:rsidR="00F055D6" w:rsidRPr="003959E3">
        <w:rPr>
          <w:rFonts w:ascii="Arial" w:hAnsi="Arial" w:cs="Arial"/>
          <w:sz w:val="22"/>
          <w:szCs w:val="22"/>
        </w:rPr>
        <w:t>antibod</w:t>
      </w:r>
      <w:r w:rsidR="00EB5AE8" w:rsidRPr="003959E3">
        <w:rPr>
          <w:rFonts w:ascii="Arial" w:hAnsi="Arial" w:cs="Arial"/>
          <w:sz w:val="22"/>
          <w:szCs w:val="22"/>
        </w:rPr>
        <w:t>y</w:t>
      </w:r>
      <w:r w:rsidR="00F055D6" w:rsidRPr="003959E3">
        <w:rPr>
          <w:rFonts w:ascii="Arial" w:hAnsi="Arial" w:cs="Arial"/>
          <w:sz w:val="22"/>
          <w:szCs w:val="22"/>
        </w:rPr>
        <w:t xml:space="preserve"> that </w:t>
      </w:r>
      <w:r w:rsidR="00FD365B">
        <w:rPr>
          <w:rFonts w:ascii="Arial" w:hAnsi="Arial" w:cs="Arial"/>
          <w:sz w:val="22"/>
          <w:szCs w:val="22"/>
        </w:rPr>
        <w:t xml:space="preserve">detects Grb2-mNG </w:t>
      </w:r>
      <w:r w:rsidR="00F055D6" w:rsidRPr="003959E3">
        <w:rPr>
          <w:rFonts w:ascii="Arial" w:hAnsi="Arial" w:cs="Arial"/>
          <w:sz w:val="22"/>
          <w:szCs w:val="22"/>
        </w:rPr>
        <w:t xml:space="preserve">in </w:t>
      </w:r>
      <w:r w:rsidR="00FD365B">
        <w:rPr>
          <w:rFonts w:ascii="Arial" w:hAnsi="Arial" w:cs="Arial"/>
          <w:sz w:val="22"/>
          <w:szCs w:val="22"/>
        </w:rPr>
        <w:t xml:space="preserve">the </w:t>
      </w:r>
      <w:r w:rsidR="00F055D6" w:rsidRPr="003959E3">
        <w:rPr>
          <w:rFonts w:ascii="Arial" w:hAnsi="Arial" w:cs="Arial"/>
          <w:sz w:val="22"/>
          <w:szCs w:val="22"/>
        </w:rPr>
        <w:t>immuno</w:t>
      </w:r>
      <w:r w:rsidR="00C912A0" w:rsidRPr="003959E3">
        <w:rPr>
          <w:rFonts w:ascii="Arial" w:hAnsi="Arial" w:cs="Arial"/>
          <w:sz w:val="22"/>
          <w:szCs w:val="22"/>
        </w:rPr>
        <w:t xml:space="preserve">gold </w:t>
      </w:r>
      <w:r w:rsidR="00F055D6" w:rsidRPr="003959E3">
        <w:rPr>
          <w:rFonts w:ascii="Arial" w:hAnsi="Arial" w:cs="Arial"/>
          <w:sz w:val="22"/>
          <w:szCs w:val="22"/>
        </w:rPr>
        <w:t xml:space="preserve">labeling </w:t>
      </w:r>
      <w:r w:rsidR="00FD365B">
        <w:rPr>
          <w:rFonts w:ascii="Arial" w:hAnsi="Arial" w:cs="Arial"/>
          <w:sz w:val="22"/>
          <w:szCs w:val="22"/>
        </w:rPr>
        <w:t xml:space="preserve">procedure </w:t>
      </w:r>
      <w:r w:rsidR="001D0E73">
        <w:rPr>
          <w:rFonts w:ascii="Arial" w:hAnsi="Arial" w:cs="Arial"/>
          <w:sz w:val="22"/>
          <w:szCs w:val="22"/>
        </w:rPr>
        <w:t>on ultrathin cryosections</w:t>
      </w:r>
      <w:r w:rsidR="009B0BA0" w:rsidRPr="003959E3">
        <w:rPr>
          <w:rFonts w:ascii="Arial" w:hAnsi="Arial" w:cs="Arial"/>
          <w:sz w:val="22"/>
          <w:szCs w:val="22"/>
        </w:rPr>
        <w:t>,</w:t>
      </w:r>
      <w:r w:rsidR="00F055D6" w:rsidRPr="003959E3">
        <w:rPr>
          <w:rFonts w:ascii="Arial" w:hAnsi="Arial" w:cs="Arial"/>
          <w:sz w:val="22"/>
          <w:szCs w:val="22"/>
        </w:rPr>
        <w:t xml:space="preserve"> </w:t>
      </w:r>
      <w:r w:rsidR="00FD365B">
        <w:rPr>
          <w:rFonts w:ascii="Arial" w:hAnsi="Arial" w:cs="Arial"/>
          <w:sz w:val="22"/>
          <w:szCs w:val="22"/>
        </w:rPr>
        <w:t>we</w:t>
      </w:r>
      <w:r w:rsidR="00F055D6" w:rsidRPr="003959E3">
        <w:rPr>
          <w:rFonts w:ascii="Arial" w:hAnsi="Arial" w:cs="Arial"/>
          <w:sz w:val="22"/>
          <w:szCs w:val="22"/>
        </w:rPr>
        <w:t xml:space="preserve"> used </w:t>
      </w:r>
      <w:r w:rsidR="00026C35">
        <w:rPr>
          <w:rFonts w:ascii="Arial" w:hAnsi="Arial" w:cs="Arial"/>
          <w:sz w:val="22"/>
          <w:szCs w:val="22"/>
        </w:rPr>
        <w:t>the</w:t>
      </w:r>
      <w:r w:rsidR="00FD365B">
        <w:rPr>
          <w:rFonts w:ascii="Arial" w:hAnsi="Arial" w:cs="Arial"/>
          <w:sz w:val="22"/>
          <w:szCs w:val="22"/>
        </w:rPr>
        <w:t xml:space="preserve"> </w:t>
      </w:r>
      <w:r w:rsidR="00F055D6" w:rsidRPr="003959E3">
        <w:rPr>
          <w:rFonts w:ascii="Arial" w:hAnsi="Arial" w:cs="Arial"/>
          <w:sz w:val="22"/>
          <w:szCs w:val="22"/>
        </w:rPr>
        <w:t>Grb2 antibody</w:t>
      </w:r>
      <w:r w:rsidR="009B0BA0" w:rsidRPr="003959E3">
        <w:rPr>
          <w:rFonts w:ascii="Arial" w:hAnsi="Arial" w:cs="Arial"/>
          <w:sz w:val="22"/>
          <w:szCs w:val="22"/>
        </w:rPr>
        <w:t xml:space="preserve"> instead</w:t>
      </w:r>
      <w:r w:rsidR="00F055D6" w:rsidRPr="003959E3">
        <w:rPr>
          <w:rFonts w:ascii="Arial" w:hAnsi="Arial" w:cs="Arial"/>
          <w:sz w:val="22"/>
          <w:szCs w:val="22"/>
        </w:rPr>
        <w:t xml:space="preserve">. </w:t>
      </w:r>
      <w:r w:rsidRPr="003959E3">
        <w:rPr>
          <w:rFonts w:ascii="Arial" w:hAnsi="Arial" w:cs="Arial"/>
          <w:sz w:val="22"/>
          <w:szCs w:val="22"/>
        </w:rPr>
        <w:t xml:space="preserve">Although the efficiency of </w:t>
      </w:r>
      <w:r w:rsidR="001D0E73">
        <w:rPr>
          <w:rFonts w:ascii="Arial" w:hAnsi="Arial" w:cs="Arial"/>
          <w:sz w:val="22"/>
          <w:szCs w:val="22"/>
        </w:rPr>
        <w:t xml:space="preserve">immunogold </w:t>
      </w:r>
      <w:r w:rsidRPr="003959E3">
        <w:rPr>
          <w:rFonts w:ascii="Arial" w:hAnsi="Arial" w:cs="Arial"/>
          <w:sz w:val="22"/>
          <w:szCs w:val="22"/>
        </w:rPr>
        <w:t xml:space="preserve">labeling </w:t>
      </w:r>
      <w:r w:rsidR="009B0BA0" w:rsidRPr="003959E3">
        <w:rPr>
          <w:rFonts w:ascii="Arial" w:hAnsi="Arial" w:cs="Arial"/>
          <w:sz w:val="22"/>
          <w:szCs w:val="22"/>
        </w:rPr>
        <w:t>was low</w:t>
      </w:r>
      <w:r w:rsidRPr="003959E3">
        <w:rPr>
          <w:rFonts w:ascii="Arial" w:hAnsi="Arial" w:cs="Arial"/>
          <w:sz w:val="22"/>
          <w:szCs w:val="22"/>
        </w:rPr>
        <w:t xml:space="preserve">, Grb2 was </w:t>
      </w:r>
      <w:r w:rsidR="00026C35">
        <w:rPr>
          <w:rFonts w:ascii="Arial" w:hAnsi="Arial" w:cs="Arial"/>
          <w:sz w:val="22"/>
          <w:szCs w:val="22"/>
        </w:rPr>
        <w:t>consistently</w:t>
      </w:r>
      <w:r w:rsidRPr="003959E3">
        <w:rPr>
          <w:rFonts w:ascii="Arial" w:hAnsi="Arial" w:cs="Arial"/>
          <w:sz w:val="22"/>
          <w:szCs w:val="22"/>
        </w:rPr>
        <w:t xml:space="preserve"> detected </w:t>
      </w:r>
      <w:r w:rsidR="009B0BA0" w:rsidRPr="003959E3">
        <w:rPr>
          <w:rFonts w:ascii="Arial" w:hAnsi="Arial" w:cs="Arial"/>
          <w:sz w:val="22"/>
          <w:szCs w:val="22"/>
        </w:rPr>
        <w:t>in</w:t>
      </w:r>
      <w:r w:rsidRPr="003959E3">
        <w:rPr>
          <w:rFonts w:ascii="Arial" w:hAnsi="Arial" w:cs="Arial"/>
          <w:sz w:val="22"/>
          <w:szCs w:val="22"/>
        </w:rPr>
        <w:t xml:space="preserve"> ILVs rather than </w:t>
      </w:r>
      <w:r w:rsidR="001D0E73">
        <w:rPr>
          <w:rFonts w:ascii="Arial" w:hAnsi="Arial" w:cs="Arial"/>
          <w:sz w:val="22"/>
          <w:szCs w:val="22"/>
        </w:rPr>
        <w:t>at</w:t>
      </w:r>
      <w:r w:rsidRPr="003959E3">
        <w:rPr>
          <w:rFonts w:ascii="Arial" w:hAnsi="Arial" w:cs="Arial"/>
          <w:sz w:val="22"/>
          <w:szCs w:val="22"/>
        </w:rPr>
        <w:t xml:space="preserve"> the limiting membrane of MV</w:t>
      </w:r>
      <w:r w:rsidR="009B0BA0" w:rsidRPr="003959E3">
        <w:rPr>
          <w:rFonts w:ascii="Arial" w:hAnsi="Arial" w:cs="Arial"/>
          <w:sz w:val="22"/>
          <w:szCs w:val="22"/>
        </w:rPr>
        <w:t>E</w:t>
      </w:r>
      <w:r w:rsidRPr="003959E3">
        <w:rPr>
          <w:rFonts w:ascii="Arial" w:hAnsi="Arial" w:cs="Arial"/>
          <w:sz w:val="22"/>
          <w:szCs w:val="22"/>
        </w:rPr>
        <w:t xml:space="preserve">s </w:t>
      </w:r>
      <w:r w:rsidR="00F055D6" w:rsidRPr="003959E3">
        <w:rPr>
          <w:rFonts w:ascii="Arial" w:hAnsi="Arial" w:cs="Arial"/>
          <w:sz w:val="22"/>
          <w:szCs w:val="22"/>
        </w:rPr>
        <w:t xml:space="preserve">in HSC3 cells stimulated with EGF for 30 min </w:t>
      </w:r>
      <w:r w:rsidRPr="003959E3">
        <w:rPr>
          <w:rFonts w:ascii="Arial" w:hAnsi="Arial" w:cs="Arial"/>
          <w:sz w:val="22"/>
          <w:szCs w:val="22"/>
        </w:rPr>
        <w:t>(Fig. 2</w:t>
      </w:r>
      <w:r w:rsidR="001D0E73">
        <w:rPr>
          <w:rFonts w:ascii="Arial" w:hAnsi="Arial" w:cs="Arial"/>
          <w:sz w:val="22"/>
          <w:szCs w:val="22"/>
        </w:rPr>
        <w:t>F</w:t>
      </w:r>
      <w:r w:rsidRPr="003959E3">
        <w:rPr>
          <w:rFonts w:ascii="Arial" w:hAnsi="Arial" w:cs="Arial"/>
          <w:sz w:val="22"/>
          <w:szCs w:val="22"/>
        </w:rPr>
        <w:t xml:space="preserve">). </w:t>
      </w:r>
      <w:r w:rsidR="008A10C2" w:rsidRPr="003959E3">
        <w:rPr>
          <w:rFonts w:ascii="Arial" w:hAnsi="Arial" w:cs="Arial"/>
          <w:sz w:val="22"/>
          <w:szCs w:val="22"/>
        </w:rPr>
        <w:t xml:space="preserve">To further </w:t>
      </w:r>
      <w:r w:rsidR="001D0E73">
        <w:rPr>
          <w:rFonts w:ascii="Arial" w:hAnsi="Arial" w:cs="Arial"/>
          <w:sz w:val="22"/>
          <w:szCs w:val="22"/>
        </w:rPr>
        <w:t xml:space="preserve">reinforce the notion </w:t>
      </w:r>
      <w:r w:rsidR="00FF04B6" w:rsidRPr="003959E3">
        <w:rPr>
          <w:rFonts w:ascii="Arial" w:hAnsi="Arial" w:cs="Arial"/>
          <w:sz w:val="22"/>
          <w:szCs w:val="22"/>
        </w:rPr>
        <w:t xml:space="preserve">that </w:t>
      </w:r>
      <w:r w:rsidR="008A10C2" w:rsidRPr="003959E3">
        <w:rPr>
          <w:rFonts w:ascii="Arial" w:hAnsi="Arial" w:cs="Arial"/>
          <w:sz w:val="22"/>
          <w:szCs w:val="22"/>
        </w:rPr>
        <w:t xml:space="preserve">Grb2-mNG </w:t>
      </w:r>
      <w:r w:rsidR="00FF04B6" w:rsidRPr="003959E3">
        <w:rPr>
          <w:rFonts w:ascii="Arial" w:hAnsi="Arial" w:cs="Arial"/>
          <w:sz w:val="22"/>
          <w:szCs w:val="22"/>
        </w:rPr>
        <w:t xml:space="preserve">is </w:t>
      </w:r>
      <w:r w:rsidR="00C912A0" w:rsidRPr="003959E3">
        <w:rPr>
          <w:rFonts w:ascii="Arial" w:hAnsi="Arial" w:cs="Arial"/>
          <w:sz w:val="22"/>
          <w:szCs w:val="22"/>
        </w:rPr>
        <w:t>removed</w:t>
      </w:r>
      <w:r w:rsidR="002672F3" w:rsidRPr="003959E3">
        <w:rPr>
          <w:rFonts w:ascii="Arial" w:hAnsi="Arial" w:cs="Arial"/>
          <w:sz w:val="22"/>
          <w:szCs w:val="22"/>
        </w:rPr>
        <w:t xml:space="preserve"> </w:t>
      </w:r>
      <w:r w:rsidR="008A10C2" w:rsidRPr="003959E3">
        <w:rPr>
          <w:rFonts w:ascii="Arial" w:hAnsi="Arial" w:cs="Arial"/>
          <w:sz w:val="22"/>
          <w:szCs w:val="22"/>
        </w:rPr>
        <w:t xml:space="preserve">from the limiting membrane </w:t>
      </w:r>
      <w:r w:rsidR="00C35991">
        <w:rPr>
          <w:rFonts w:ascii="Arial" w:hAnsi="Arial" w:cs="Arial"/>
          <w:sz w:val="22"/>
          <w:szCs w:val="22"/>
        </w:rPr>
        <w:t>of MVE</w:t>
      </w:r>
      <w:r w:rsidR="00FF04B6" w:rsidRPr="003959E3">
        <w:rPr>
          <w:rFonts w:ascii="Arial" w:hAnsi="Arial" w:cs="Arial"/>
          <w:sz w:val="22"/>
          <w:szCs w:val="22"/>
        </w:rPr>
        <w:t xml:space="preserve"> during ligand-stimu</w:t>
      </w:r>
      <w:r w:rsidR="002672F3" w:rsidRPr="003959E3">
        <w:rPr>
          <w:rFonts w:ascii="Arial" w:hAnsi="Arial" w:cs="Arial"/>
          <w:sz w:val="22"/>
          <w:szCs w:val="22"/>
        </w:rPr>
        <w:t>la</w:t>
      </w:r>
      <w:r w:rsidR="00FF04B6" w:rsidRPr="003959E3">
        <w:rPr>
          <w:rFonts w:ascii="Arial" w:hAnsi="Arial" w:cs="Arial"/>
          <w:sz w:val="22"/>
          <w:szCs w:val="22"/>
        </w:rPr>
        <w:t>ted</w:t>
      </w:r>
      <w:r w:rsidR="002672F3" w:rsidRPr="003959E3">
        <w:rPr>
          <w:rFonts w:ascii="Arial" w:hAnsi="Arial" w:cs="Arial"/>
          <w:sz w:val="22"/>
          <w:szCs w:val="22"/>
        </w:rPr>
        <w:t xml:space="preserve"> </w:t>
      </w:r>
      <w:r w:rsidR="001D0E73">
        <w:rPr>
          <w:rFonts w:ascii="Arial" w:hAnsi="Arial" w:cs="Arial"/>
          <w:sz w:val="22"/>
          <w:szCs w:val="22"/>
        </w:rPr>
        <w:t xml:space="preserve">EGFR </w:t>
      </w:r>
      <w:r w:rsidR="002672F3" w:rsidRPr="003959E3">
        <w:rPr>
          <w:rFonts w:ascii="Arial" w:hAnsi="Arial" w:cs="Arial"/>
          <w:sz w:val="22"/>
          <w:szCs w:val="22"/>
        </w:rPr>
        <w:t>endocytosis</w:t>
      </w:r>
      <w:r w:rsidR="008A10C2" w:rsidRPr="003959E3">
        <w:rPr>
          <w:rFonts w:ascii="Arial" w:hAnsi="Arial" w:cs="Arial"/>
          <w:sz w:val="22"/>
          <w:szCs w:val="22"/>
        </w:rPr>
        <w:t xml:space="preserve">, we examined the ability of </w:t>
      </w:r>
      <w:r w:rsidR="002672F3" w:rsidRPr="003959E3">
        <w:rPr>
          <w:rFonts w:ascii="Arial" w:hAnsi="Arial" w:cs="Arial"/>
          <w:sz w:val="22"/>
          <w:szCs w:val="22"/>
        </w:rPr>
        <w:t xml:space="preserve">endosomal </w:t>
      </w:r>
      <w:r w:rsidR="008A10C2" w:rsidRPr="003959E3">
        <w:rPr>
          <w:rFonts w:ascii="Arial" w:hAnsi="Arial" w:cs="Arial"/>
          <w:sz w:val="22"/>
          <w:szCs w:val="22"/>
        </w:rPr>
        <w:t xml:space="preserve">Grb2-mNG to exchange with the cytosolic </w:t>
      </w:r>
      <w:r w:rsidR="002672F3" w:rsidRPr="003959E3">
        <w:rPr>
          <w:rFonts w:ascii="Arial" w:hAnsi="Arial" w:cs="Arial"/>
          <w:sz w:val="22"/>
          <w:szCs w:val="22"/>
        </w:rPr>
        <w:t xml:space="preserve">pool of </w:t>
      </w:r>
      <w:r w:rsidR="00FF04B6" w:rsidRPr="003959E3">
        <w:rPr>
          <w:rFonts w:ascii="Arial" w:hAnsi="Arial" w:cs="Arial"/>
          <w:sz w:val="22"/>
          <w:szCs w:val="22"/>
        </w:rPr>
        <w:t xml:space="preserve">Grb2-mNG </w:t>
      </w:r>
      <w:r w:rsidR="008A10C2" w:rsidRPr="003959E3">
        <w:rPr>
          <w:rFonts w:ascii="Arial" w:hAnsi="Arial" w:cs="Arial"/>
          <w:sz w:val="22"/>
          <w:szCs w:val="22"/>
        </w:rPr>
        <w:t xml:space="preserve">using </w:t>
      </w:r>
      <w:r w:rsidR="00026C35">
        <w:rPr>
          <w:rFonts w:ascii="Arial" w:hAnsi="Arial" w:cs="Arial"/>
          <w:sz w:val="22"/>
          <w:szCs w:val="22"/>
        </w:rPr>
        <w:t xml:space="preserve">a </w:t>
      </w:r>
      <w:r w:rsidR="008A10C2" w:rsidRPr="003959E3">
        <w:rPr>
          <w:rFonts w:ascii="Arial" w:hAnsi="Arial" w:cs="Arial"/>
          <w:sz w:val="22"/>
          <w:szCs w:val="22"/>
        </w:rPr>
        <w:t>fluorescence recovery after photobleaching (FRAP)</w:t>
      </w:r>
      <w:r w:rsidR="00FF04B6" w:rsidRPr="003959E3">
        <w:rPr>
          <w:rFonts w:ascii="Arial" w:hAnsi="Arial" w:cs="Arial"/>
          <w:sz w:val="22"/>
          <w:szCs w:val="22"/>
        </w:rPr>
        <w:t xml:space="preserve"> microscopy</w:t>
      </w:r>
      <w:r w:rsidR="008A10C2" w:rsidRPr="003959E3">
        <w:rPr>
          <w:rFonts w:ascii="Arial" w:hAnsi="Arial" w:cs="Arial"/>
          <w:sz w:val="22"/>
          <w:szCs w:val="22"/>
        </w:rPr>
        <w:t>.</w:t>
      </w:r>
      <w:r w:rsidR="00FF04B6" w:rsidRPr="003959E3">
        <w:rPr>
          <w:rFonts w:ascii="Arial" w:hAnsi="Arial" w:cs="Arial"/>
          <w:sz w:val="22"/>
          <w:szCs w:val="22"/>
        </w:rPr>
        <w:t xml:space="preserve"> </w:t>
      </w:r>
      <w:r w:rsidR="008A10C2" w:rsidRPr="003959E3">
        <w:rPr>
          <w:rFonts w:ascii="Arial" w:hAnsi="Arial" w:cs="Arial"/>
          <w:sz w:val="22"/>
          <w:szCs w:val="22"/>
        </w:rPr>
        <w:t xml:space="preserve">To this end, FRAP </w:t>
      </w:r>
      <w:r w:rsidR="00F47414" w:rsidRPr="003959E3">
        <w:rPr>
          <w:rFonts w:ascii="Arial" w:hAnsi="Arial" w:cs="Arial"/>
          <w:sz w:val="22"/>
          <w:szCs w:val="22"/>
        </w:rPr>
        <w:t xml:space="preserve">analysis </w:t>
      </w:r>
      <w:r w:rsidR="008A10C2" w:rsidRPr="003959E3">
        <w:rPr>
          <w:rFonts w:ascii="Arial" w:hAnsi="Arial" w:cs="Arial"/>
          <w:sz w:val="22"/>
          <w:szCs w:val="22"/>
        </w:rPr>
        <w:t xml:space="preserve">was performed on individual endosomes in cells stimulated with EGF-Rh for 7 and 30 min. Whereas the </w:t>
      </w:r>
      <w:r w:rsidR="00F47414" w:rsidRPr="003959E3">
        <w:rPr>
          <w:rFonts w:ascii="Arial" w:hAnsi="Arial" w:cs="Arial"/>
          <w:sz w:val="22"/>
          <w:szCs w:val="22"/>
        </w:rPr>
        <w:t xml:space="preserve">fluorescence recovery </w:t>
      </w:r>
      <w:r w:rsidR="008A10C2" w:rsidRPr="003959E3">
        <w:rPr>
          <w:rFonts w:ascii="Arial" w:hAnsi="Arial" w:cs="Arial"/>
          <w:sz w:val="22"/>
          <w:szCs w:val="22"/>
        </w:rPr>
        <w:t xml:space="preserve">half-time was similar in endosomes </w:t>
      </w:r>
      <w:r w:rsidR="00F47414" w:rsidRPr="003959E3">
        <w:rPr>
          <w:rFonts w:ascii="Arial" w:hAnsi="Arial" w:cs="Arial"/>
          <w:sz w:val="22"/>
          <w:szCs w:val="22"/>
        </w:rPr>
        <w:t xml:space="preserve">at </w:t>
      </w:r>
      <w:r w:rsidR="008A10C2" w:rsidRPr="003959E3">
        <w:rPr>
          <w:rFonts w:ascii="Arial" w:hAnsi="Arial" w:cs="Arial"/>
          <w:sz w:val="22"/>
          <w:szCs w:val="22"/>
        </w:rPr>
        <w:t xml:space="preserve">both </w:t>
      </w:r>
      <w:r w:rsidR="00C912A0" w:rsidRPr="003959E3">
        <w:rPr>
          <w:rFonts w:ascii="Arial" w:hAnsi="Arial" w:cs="Arial"/>
          <w:sz w:val="22"/>
          <w:szCs w:val="22"/>
        </w:rPr>
        <w:t xml:space="preserve">stimulation </w:t>
      </w:r>
      <w:r w:rsidR="008A10C2" w:rsidRPr="003959E3">
        <w:rPr>
          <w:rFonts w:ascii="Arial" w:hAnsi="Arial" w:cs="Arial"/>
          <w:sz w:val="22"/>
          <w:szCs w:val="22"/>
        </w:rPr>
        <w:t>time</w:t>
      </w:r>
      <w:r w:rsidR="00F47414" w:rsidRPr="003959E3">
        <w:rPr>
          <w:rFonts w:ascii="Arial" w:hAnsi="Arial" w:cs="Arial"/>
          <w:sz w:val="22"/>
          <w:szCs w:val="22"/>
        </w:rPr>
        <w:t>s</w:t>
      </w:r>
      <w:r w:rsidR="008A10C2" w:rsidRPr="003959E3">
        <w:rPr>
          <w:rFonts w:ascii="Arial" w:hAnsi="Arial" w:cs="Arial"/>
          <w:sz w:val="22"/>
          <w:szCs w:val="22"/>
        </w:rPr>
        <w:t xml:space="preserve">, </w:t>
      </w:r>
      <w:r w:rsidR="00F47414" w:rsidRPr="003959E3">
        <w:rPr>
          <w:rFonts w:ascii="Arial" w:hAnsi="Arial" w:cs="Arial"/>
          <w:sz w:val="22"/>
          <w:szCs w:val="22"/>
        </w:rPr>
        <w:t xml:space="preserve">a </w:t>
      </w:r>
      <w:r w:rsidR="008A10C2" w:rsidRPr="003959E3">
        <w:rPr>
          <w:rFonts w:ascii="Arial" w:hAnsi="Arial" w:cs="Arial"/>
          <w:sz w:val="22"/>
          <w:szCs w:val="22"/>
        </w:rPr>
        <w:t xml:space="preserve">significant fraction </w:t>
      </w:r>
      <w:r w:rsidR="00F47414" w:rsidRPr="003959E3">
        <w:rPr>
          <w:rFonts w:ascii="Arial" w:hAnsi="Arial" w:cs="Arial"/>
          <w:sz w:val="22"/>
          <w:szCs w:val="22"/>
        </w:rPr>
        <w:t xml:space="preserve">of Grb2-mNG </w:t>
      </w:r>
      <w:r w:rsidR="00097501">
        <w:rPr>
          <w:rFonts w:ascii="Arial" w:hAnsi="Arial" w:cs="Arial"/>
          <w:sz w:val="22"/>
          <w:szCs w:val="22"/>
        </w:rPr>
        <w:t xml:space="preserve">was </w:t>
      </w:r>
      <w:r w:rsidR="008A10C2" w:rsidRPr="003959E3">
        <w:rPr>
          <w:rFonts w:ascii="Arial" w:hAnsi="Arial" w:cs="Arial"/>
          <w:sz w:val="22"/>
          <w:szCs w:val="22"/>
        </w:rPr>
        <w:t xml:space="preserve">recovered in </w:t>
      </w:r>
      <w:r w:rsidR="00C912A0" w:rsidRPr="003959E3">
        <w:rPr>
          <w:rFonts w:ascii="Arial" w:hAnsi="Arial" w:cs="Arial"/>
          <w:sz w:val="22"/>
          <w:szCs w:val="22"/>
        </w:rPr>
        <w:t>“</w:t>
      </w:r>
      <w:r w:rsidR="008A10C2" w:rsidRPr="003959E3">
        <w:rPr>
          <w:rFonts w:ascii="Arial" w:hAnsi="Arial" w:cs="Arial"/>
          <w:sz w:val="22"/>
          <w:szCs w:val="22"/>
        </w:rPr>
        <w:t>7-min</w:t>
      </w:r>
      <w:r w:rsidR="00C912A0" w:rsidRPr="003959E3">
        <w:rPr>
          <w:rFonts w:ascii="Arial" w:hAnsi="Arial" w:cs="Arial"/>
          <w:sz w:val="22"/>
          <w:szCs w:val="22"/>
        </w:rPr>
        <w:t>”</w:t>
      </w:r>
      <w:r w:rsidR="008A10C2" w:rsidRPr="003959E3">
        <w:rPr>
          <w:rFonts w:ascii="Arial" w:hAnsi="Arial" w:cs="Arial"/>
          <w:sz w:val="22"/>
          <w:szCs w:val="22"/>
        </w:rPr>
        <w:t xml:space="preserve"> endosomes whereas </w:t>
      </w:r>
      <w:r w:rsidR="00F47414" w:rsidRPr="003959E3">
        <w:rPr>
          <w:rFonts w:ascii="Arial" w:hAnsi="Arial" w:cs="Arial"/>
          <w:sz w:val="22"/>
          <w:szCs w:val="22"/>
        </w:rPr>
        <w:t xml:space="preserve">a </w:t>
      </w:r>
      <w:r w:rsidR="008A10C2" w:rsidRPr="003959E3">
        <w:rPr>
          <w:rFonts w:ascii="Arial" w:hAnsi="Arial" w:cs="Arial"/>
          <w:sz w:val="22"/>
          <w:szCs w:val="22"/>
        </w:rPr>
        <w:t>minimal</w:t>
      </w:r>
      <w:r w:rsidR="00097501" w:rsidRPr="00097501">
        <w:rPr>
          <w:rFonts w:ascii="Arial" w:hAnsi="Arial" w:cs="Arial"/>
          <w:sz w:val="22"/>
          <w:szCs w:val="22"/>
        </w:rPr>
        <w:t xml:space="preserve"> </w:t>
      </w:r>
      <w:r w:rsidR="00097501" w:rsidRPr="003959E3">
        <w:rPr>
          <w:rFonts w:ascii="Arial" w:hAnsi="Arial" w:cs="Arial"/>
          <w:sz w:val="22"/>
          <w:szCs w:val="22"/>
        </w:rPr>
        <w:t>fraction</w:t>
      </w:r>
      <w:r w:rsidR="00097501" w:rsidRPr="00097501">
        <w:rPr>
          <w:rFonts w:ascii="Arial" w:hAnsi="Arial" w:cs="Arial"/>
          <w:sz w:val="22"/>
          <w:szCs w:val="22"/>
        </w:rPr>
        <w:t xml:space="preserve"> </w:t>
      </w:r>
      <w:r w:rsidR="00097501" w:rsidRPr="003959E3">
        <w:rPr>
          <w:rFonts w:ascii="Arial" w:hAnsi="Arial" w:cs="Arial"/>
          <w:sz w:val="22"/>
          <w:szCs w:val="22"/>
        </w:rPr>
        <w:t>of Grb2-mNG</w:t>
      </w:r>
      <w:r w:rsidR="008A10C2" w:rsidRPr="003959E3">
        <w:rPr>
          <w:rFonts w:ascii="Arial" w:hAnsi="Arial" w:cs="Arial"/>
          <w:sz w:val="22"/>
          <w:szCs w:val="22"/>
        </w:rPr>
        <w:t xml:space="preserve">, if any, was </w:t>
      </w:r>
      <w:r w:rsidR="00E946BB">
        <w:rPr>
          <w:rFonts w:ascii="Arial" w:hAnsi="Arial" w:cs="Arial"/>
          <w:sz w:val="22"/>
          <w:szCs w:val="22"/>
        </w:rPr>
        <w:t>mobile</w:t>
      </w:r>
      <w:r w:rsidR="008A10C2" w:rsidRPr="003959E3">
        <w:rPr>
          <w:rFonts w:ascii="Arial" w:hAnsi="Arial" w:cs="Arial"/>
          <w:sz w:val="22"/>
          <w:szCs w:val="22"/>
        </w:rPr>
        <w:t xml:space="preserve"> in </w:t>
      </w:r>
      <w:r w:rsidR="00C912A0" w:rsidRPr="003959E3">
        <w:rPr>
          <w:rFonts w:ascii="Arial" w:hAnsi="Arial" w:cs="Arial"/>
          <w:sz w:val="22"/>
          <w:szCs w:val="22"/>
        </w:rPr>
        <w:t>“</w:t>
      </w:r>
      <w:r w:rsidR="008A10C2" w:rsidRPr="003959E3">
        <w:rPr>
          <w:rFonts w:ascii="Arial" w:hAnsi="Arial" w:cs="Arial"/>
          <w:sz w:val="22"/>
          <w:szCs w:val="22"/>
        </w:rPr>
        <w:t>30-min</w:t>
      </w:r>
      <w:r w:rsidR="00C912A0" w:rsidRPr="003959E3">
        <w:rPr>
          <w:rFonts w:ascii="Arial" w:hAnsi="Arial" w:cs="Arial"/>
          <w:sz w:val="22"/>
          <w:szCs w:val="22"/>
        </w:rPr>
        <w:t>”</w:t>
      </w:r>
      <w:r w:rsidR="008A10C2" w:rsidRPr="003959E3">
        <w:rPr>
          <w:rFonts w:ascii="Arial" w:hAnsi="Arial" w:cs="Arial"/>
          <w:sz w:val="22"/>
          <w:szCs w:val="22"/>
        </w:rPr>
        <w:t xml:space="preserve"> endosomes (Fig. 3). Thus, FRAP analysis demonstrat</w:t>
      </w:r>
      <w:r w:rsidR="00C912A0" w:rsidRPr="003959E3">
        <w:rPr>
          <w:rFonts w:ascii="Arial" w:hAnsi="Arial" w:cs="Arial"/>
          <w:sz w:val="22"/>
          <w:szCs w:val="22"/>
        </w:rPr>
        <w:t>ed</w:t>
      </w:r>
      <w:r w:rsidR="008A10C2" w:rsidRPr="003959E3">
        <w:rPr>
          <w:rFonts w:ascii="Arial" w:hAnsi="Arial" w:cs="Arial"/>
          <w:sz w:val="22"/>
          <w:szCs w:val="22"/>
        </w:rPr>
        <w:t xml:space="preserve"> that the bulk of </w:t>
      </w:r>
      <w:r w:rsidR="00F47414" w:rsidRPr="003959E3">
        <w:rPr>
          <w:rFonts w:ascii="Arial" w:hAnsi="Arial" w:cs="Arial"/>
          <w:sz w:val="22"/>
          <w:szCs w:val="22"/>
        </w:rPr>
        <w:t xml:space="preserve">endosomal </w:t>
      </w:r>
      <w:r w:rsidR="008A10C2" w:rsidRPr="003959E3">
        <w:rPr>
          <w:rFonts w:ascii="Arial" w:hAnsi="Arial" w:cs="Arial"/>
          <w:sz w:val="22"/>
          <w:szCs w:val="22"/>
        </w:rPr>
        <w:t>Grb2-mNG</w:t>
      </w:r>
      <w:r w:rsidR="00F47414" w:rsidRPr="003959E3">
        <w:rPr>
          <w:rFonts w:ascii="Arial" w:hAnsi="Arial" w:cs="Arial"/>
          <w:sz w:val="22"/>
          <w:szCs w:val="22"/>
        </w:rPr>
        <w:t xml:space="preserve"> </w:t>
      </w:r>
      <w:r w:rsidR="008A10C2" w:rsidRPr="003959E3">
        <w:rPr>
          <w:rFonts w:ascii="Arial" w:hAnsi="Arial" w:cs="Arial"/>
          <w:sz w:val="22"/>
          <w:szCs w:val="22"/>
        </w:rPr>
        <w:lastRenderedPageBreak/>
        <w:t xml:space="preserve">is not accessible </w:t>
      </w:r>
      <w:r w:rsidR="00026C35">
        <w:rPr>
          <w:rFonts w:ascii="Arial" w:hAnsi="Arial" w:cs="Arial"/>
          <w:sz w:val="22"/>
          <w:szCs w:val="22"/>
        </w:rPr>
        <w:t xml:space="preserve">for the exchange with </w:t>
      </w:r>
      <w:r w:rsidR="008A10C2" w:rsidRPr="003959E3">
        <w:rPr>
          <w:rFonts w:ascii="Arial" w:hAnsi="Arial" w:cs="Arial"/>
          <w:sz w:val="22"/>
          <w:szCs w:val="22"/>
        </w:rPr>
        <w:t xml:space="preserve">the </w:t>
      </w:r>
      <w:r w:rsidR="00C16E7D">
        <w:rPr>
          <w:rFonts w:ascii="Arial" w:hAnsi="Arial" w:cs="Arial"/>
          <w:sz w:val="22"/>
          <w:szCs w:val="22"/>
        </w:rPr>
        <w:t>cytosol</w:t>
      </w:r>
      <w:r w:rsidR="001D0E73">
        <w:rPr>
          <w:rFonts w:ascii="Arial" w:hAnsi="Arial" w:cs="Arial"/>
          <w:sz w:val="22"/>
          <w:szCs w:val="22"/>
        </w:rPr>
        <w:t>ic pool of Grb2-mNG</w:t>
      </w:r>
      <w:r w:rsidR="008A10C2" w:rsidRPr="003959E3">
        <w:rPr>
          <w:rFonts w:ascii="Arial" w:hAnsi="Arial" w:cs="Arial"/>
          <w:sz w:val="22"/>
          <w:szCs w:val="22"/>
        </w:rPr>
        <w:t xml:space="preserve"> after 30 min of continuous endocytosis</w:t>
      </w:r>
      <w:r w:rsidR="00026C35">
        <w:rPr>
          <w:rFonts w:ascii="Arial" w:hAnsi="Arial" w:cs="Arial"/>
          <w:sz w:val="22"/>
          <w:szCs w:val="22"/>
        </w:rPr>
        <w:t>,</w:t>
      </w:r>
      <w:r w:rsidR="008A10C2" w:rsidRPr="003959E3">
        <w:rPr>
          <w:rFonts w:ascii="Arial" w:hAnsi="Arial" w:cs="Arial"/>
          <w:sz w:val="22"/>
          <w:szCs w:val="22"/>
        </w:rPr>
        <w:t xml:space="preserve"> </w:t>
      </w:r>
      <w:r w:rsidR="00F47414" w:rsidRPr="003959E3">
        <w:rPr>
          <w:rFonts w:ascii="Arial" w:hAnsi="Arial" w:cs="Arial"/>
          <w:sz w:val="22"/>
          <w:szCs w:val="22"/>
        </w:rPr>
        <w:t>which</w:t>
      </w:r>
      <w:r w:rsidR="00C66FBC" w:rsidRPr="003959E3">
        <w:rPr>
          <w:rFonts w:ascii="Arial" w:hAnsi="Arial" w:cs="Arial"/>
          <w:sz w:val="22"/>
          <w:szCs w:val="22"/>
        </w:rPr>
        <w:t xml:space="preserve"> further </w:t>
      </w:r>
      <w:r w:rsidR="00C66FBC" w:rsidRPr="00DD1547">
        <w:rPr>
          <w:rFonts w:ascii="Arial" w:hAnsi="Arial" w:cs="Arial"/>
          <w:sz w:val="22"/>
          <w:szCs w:val="22"/>
        </w:rPr>
        <w:t xml:space="preserve">supports the </w:t>
      </w:r>
      <w:r w:rsidR="00B41D04" w:rsidRPr="00DD1547">
        <w:rPr>
          <w:rFonts w:ascii="Arial" w:hAnsi="Arial" w:cs="Arial"/>
          <w:sz w:val="22"/>
          <w:szCs w:val="22"/>
        </w:rPr>
        <w:t xml:space="preserve">notion of </w:t>
      </w:r>
      <w:r w:rsidR="00C66FBC" w:rsidRPr="00DD1547">
        <w:rPr>
          <w:rFonts w:ascii="Arial" w:hAnsi="Arial" w:cs="Arial"/>
          <w:sz w:val="22"/>
          <w:szCs w:val="22"/>
        </w:rPr>
        <w:t xml:space="preserve">ILV </w:t>
      </w:r>
      <w:r w:rsidR="001D0E73" w:rsidRPr="00DD1547">
        <w:rPr>
          <w:rFonts w:ascii="Arial" w:hAnsi="Arial" w:cs="Arial"/>
          <w:sz w:val="22"/>
          <w:szCs w:val="22"/>
        </w:rPr>
        <w:t>accumulation</w:t>
      </w:r>
      <w:r w:rsidR="00C66FBC" w:rsidRPr="00DD1547">
        <w:rPr>
          <w:rFonts w:ascii="Arial" w:hAnsi="Arial" w:cs="Arial"/>
          <w:sz w:val="22"/>
          <w:szCs w:val="22"/>
        </w:rPr>
        <w:t xml:space="preserve"> of </w:t>
      </w:r>
      <w:proofErr w:type="gramStart"/>
      <w:r w:rsidR="00C66FBC" w:rsidRPr="00DD1547">
        <w:rPr>
          <w:rFonts w:ascii="Arial" w:hAnsi="Arial" w:cs="Arial"/>
          <w:sz w:val="22"/>
          <w:szCs w:val="22"/>
        </w:rPr>
        <w:t>EGFR:Grb</w:t>
      </w:r>
      <w:proofErr w:type="gramEnd"/>
      <w:r w:rsidR="00C66FBC" w:rsidRPr="00DD1547">
        <w:rPr>
          <w:rFonts w:ascii="Arial" w:hAnsi="Arial" w:cs="Arial"/>
          <w:sz w:val="22"/>
          <w:szCs w:val="22"/>
        </w:rPr>
        <w:t>2-mNG complexes in MVEs.</w:t>
      </w:r>
    </w:p>
    <w:p w14:paraId="33CC5249" w14:textId="77777777" w:rsidR="00E946BB" w:rsidRPr="00DD1547" w:rsidRDefault="00E946BB" w:rsidP="000244BA">
      <w:pPr>
        <w:spacing w:after="0" w:line="360" w:lineRule="auto"/>
        <w:jc w:val="both"/>
        <w:rPr>
          <w:rFonts w:ascii="Arial" w:hAnsi="Arial" w:cs="Arial"/>
          <w:sz w:val="22"/>
          <w:szCs w:val="22"/>
        </w:rPr>
      </w:pPr>
    </w:p>
    <w:p w14:paraId="12AD68CC" w14:textId="540209C9" w:rsidR="00E946BB" w:rsidRPr="003959E3" w:rsidRDefault="00E946BB" w:rsidP="00E946BB">
      <w:pPr>
        <w:spacing w:after="0" w:line="360" w:lineRule="auto"/>
        <w:jc w:val="both"/>
        <w:rPr>
          <w:rFonts w:ascii="Arial" w:hAnsi="Arial" w:cs="Arial"/>
          <w:sz w:val="22"/>
          <w:szCs w:val="22"/>
        </w:rPr>
      </w:pPr>
      <w:r w:rsidRPr="00921EF4">
        <w:rPr>
          <w:rFonts w:ascii="Arial" w:hAnsi="Arial" w:cs="Arial"/>
          <w:sz w:val="22"/>
          <w:szCs w:val="22"/>
        </w:rPr>
        <w:t xml:space="preserve">In summary, the data in Figures 2 and 3 demonstrate </w:t>
      </w:r>
      <w:r w:rsidR="00026C35">
        <w:rPr>
          <w:rFonts w:ascii="Arial" w:hAnsi="Arial" w:cs="Arial"/>
          <w:sz w:val="22"/>
          <w:szCs w:val="22"/>
        </w:rPr>
        <w:t xml:space="preserve">that </w:t>
      </w:r>
      <w:r w:rsidRPr="00921EF4">
        <w:rPr>
          <w:rFonts w:ascii="Arial" w:hAnsi="Arial" w:cs="Arial"/>
          <w:sz w:val="22"/>
          <w:szCs w:val="22"/>
        </w:rPr>
        <w:t>the “TKI-based live-cell imaging a</w:t>
      </w:r>
      <w:r w:rsidR="00026C35">
        <w:rPr>
          <w:rFonts w:ascii="Arial" w:hAnsi="Arial" w:cs="Arial"/>
          <w:sz w:val="22"/>
          <w:szCs w:val="22"/>
        </w:rPr>
        <w:t>ssay</w:t>
      </w:r>
      <w:r w:rsidRPr="00921EF4">
        <w:rPr>
          <w:rFonts w:ascii="Arial" w:hAnsi="Arial" w:cs="Arial"/>
          <w:sz w:val="22"/>
          <w:szCs w:val="22"/>
        </w:rPr>
        <w:t xml:space="preserve">, schematically depicted in Fig. 1E, faithfully documents rapid sorting of </w:t>
      </w:r>
      <w:r w:rsidR="00026C35">
        <w:rPr>
          <w:rFonts w:ascii="Arial" w:hAnsi="Arial" w:cs="Arial"/>
          <w:sz w:val="22"/>
          <w:szCs w:val="22"/>
        </w:rPr>
        <w:t xml:space="preserve">internalized </w:t>
      </w:r>
      <w:proofErr w:type="gramStart"/>
      <w:r w:rsidR="00026C35">
        <w:rPr>
          <w:rFonts w:ascii="Arial" w:hAnsi="Arial" w:cs="Arial"/>
          <w:sz w:val="22"/>
          <w:szCs w:val="22"/>
        </w:rPr>
        <w:t>EGF:</w:t>
      </w:r>
      <w:r w:rsidRPr="00921EF4">
        <w:rPr>
          <w:rFonts w:ascii="Arial" w:hAnsi="Arial" w:cs="Arial"/>
          <w:sz w:val="22"/>
          <w:szCs w:val="22"/>
        </w:rPr>
        <w:t>EGFR</w:t>
      </w:r>
      <w:proofErr w:type="gramEnd"/>
      <w:r w:rsidR="00026C35">
        <w:rPr>
          <w:rFonts w:ascii="Arial" w:hAnsi="Arial" w:cs="Arial"/>
          <w:sz w:val="22"/>
          <w:szCs w:val="22"/>
        </w:rPr>
        <w:t>:</w:t>
      </w:r>
      <w:r w:rsidRPr="00921EF4">
        <w:rPr>
          <w:rFonts w:ascii="Arial" w:hAnsi="Arial" w:cs="Arial"/>
          <w:sz w:val="22"/>
          <w:szCs w:val="22"/>
        </w:rPr>
        <w:t xml:space="preserve">Grb2 complexes </w:t>
      </w:r>
      <w:r w:rsidR="00026C35">
        <w:rPr>
          <w:rFonts w:ascii="Arial" w:hAnsi="Arial" w:cs="Arial"/>
          <w:sz w:val="22"/>
          <w:szCs w:val="22"/>
        </w:rPr>
        <w:t xml:space="preserve">to ILVs </w:t>
      </w:r>
      <w:r w:rsidRPr="00921EF4">
        <w:rPr>
          <w:rFonts w:ascii="Arial" w:hAnsi="Arial" w:cs="Arial"/>
          <w:sz w:val="22"/>
          <w:szCs w:val="22"/>
        </w:rPr>
        <w:t xml:space="preserve">in MVEs </w:t>
      </w:r>
      <w:r w:rsidR="00026C35">
        <w:rPr>
          <w:rFonts w:ascii="Arial" w:hAnsi="Arial" w:cs="Arial"/>
          <w:sz w:val="22"/>
          <w:szCs w:val="22"/>
        </w:rPr>
        <w:t>of</w:t>
      </w:r>
      <w:r w:rsidRPr="00921EF4">
        <w:rPr>
          <w:rFonts w:ascii="Arial" w:hAnsi="Arial" w:cs="Arial"/>
          <w:sz w:val="22"/>
          <w:szCs w:val="22"/>
        </w:rPr>
        <w:t xml:space="preserve"> EGF-stimulated </w:t>
      </w:r>
      <w:r w:rsidR="00026C35">
        <w:rPr>
          <w:rFonts w:ascii="Arial" w:hAnsi="Arial" w:cs="Arial"/>
          <w:sz w:val="22"/>
          <w:szCs w:val="22"/>
        </w:rPr>
        <w:t>cells</w:t>
      </w:r>
      <w:r w:rsidRPr="00921EF4">
        <w:rPr>
          <w:rFonts w:ascii="Arial" w:hAnsi="Arial" w:cs="Arial"/>
          <w:sz w:val="22"/>
          <w:szCs w:val="22"/>
        </w:rPr>
        <w:t>.</w:t>
      </w:r>
      <w:r>
        <w:rPr>
          <w:rFonts w:ascii="Arial" w:hAnsi="Arial" w:cs="Arial"/>
          <w:sz w:val="22"/>
          <w:szCs w:val="22"/>
        </w:rPr>
        <w:t xml:space="preserve"> </w:t>
      </w:r>
    </w:p>
    <w:p w14:paraId="58598025" w14:textId="77777777" w:rsidR="00E946BB" w:rsidRPr="003959E3" w:rsidRDefault="00E946BB" w:rsidP="000244BA">
      <w:pPr>
        <w:spacing w:after="0" w:line="360" w:lineRule="auto"/>
        <w:jc w:val="both"/>
        <w:rPr>
          <w:rFonts w:ascii="Arial" w:hAnsi="Arial" w:cs="Arial"/>
          <w:sz w:val="22"/>
          <w:szCs w:val="22"/>
        </w:rPr>
      </w:pPr>
    </w:p>
    <w:p w14:paraId="00D9F2AF" w14:textId="07E9D857" w:rsidR="00967258" w:rsidRPr="003959E3" w:rsidRDefault="00967258" w:rsidP="003959E3">
      <w:pPr>
        <w:spacing w:after="0" w:line="360" w:lineRule="auto"/>
        <w:rPr>
          <w:rFonts w:ascii="Arial" w:hAnsi="Arial" w:cs="Arial"/>
          <w:sz w:val="22"/>
          <w:szCs w:val="22"/>
        </w:rPr>
      </w:pPr>
      <w:r w:rsidRPr="003959E3">
        <w:rPr>
          <w:rFonts w:ascii="Arial" w:hAnsi="Arial" w:cs="Arial"/>
          <w:b/>
          <w:bCs/>
          <w:sz w:val="22"/>
          <w:szCs w:val="22"/>
        </w:rPr>
        <w:t xml:space="preserve">Inhibition of </w:t>
      </w:r>
      <w:r w:rsidR="00DD1547">
        <w:rPr>
          <w:rFonts w:ascii="Arial" w:hAnsi="Arial" w:cs="Arial"/>
          <w:b/>
          <w:bCs/>
          <w:sz w:val="22"/>
          <w:szCs w:val="22"/>
        </w:rPr>
        <w:t xml:space="preserve">EGFR </w:t>
      </w:r>
      <w:r w:rsidR="009E7BCD" w:rsidRPr="003959E3">
        <w:rPr>
          <w:rFonts w:ascii="Arial" w:hAnsi="Arial" w:cs="Arial"/>
          <w:b/>
          <w:bCs/>
          <w:sz w:val="22"/>
          <w:szCs w:val="22"/>
        </w:rPr>
        <w:t xml:space="preserve">sorting </w:t>
      </w:r>
      <w:r w:rsidR="00DD1547">
        <w:rPr>
          <w:rFonts w:ascii="Arial" w:hAnsi="Arial" w:cs="Arial"/>
          <w:b/>
          <w:bCs/>
          <w:sz w:val="22"/>
          <w:szCs w:val="22"/>
        </w:rPr>
        <w:t>in endosomes</w:t>
      </w:r>
      <w:r w:rsidR="009E7BCD" w:rsidRPr="003959E3">
        <w:rPr>
          <w:rFonts w:ascii="Arial" w:hAnsi="Arial" w:cs="Arial"/>
          <w:b/>
          <w:bCs/>
          <w:sz w:val="22"/>
          <w:szCs w:val="22"/>
        </w:rPr>
        <w:t xml:space="preserve"> </w:t>
      </w:r>
      <w:r w:rsidR="00DD1547">
        <w:rPr>
          <w:rFonts w:ascii="Arial" w:hAnsi="Arial" w:cs="Arial"/>
          <w:b/>
          <w:bCs/>
          <w:sz w:val="22"/>
          <w:szCs w:val="22"/>
        </w:rPr>
        <w:t>sustains cytosolic accessibility of Grb2</w:t>
      </w:r>
    </w:p>
    <w:p w14:paraId="77B4AF87" w14:textId="77777777" w:rsidR="00003D47" w:rsidRPr="003959E3" w:rsidRDefault="00003D47" w:rsidP="003959E3">
      <w:pPr>
        <w:spacing w:after="0" w:line="360" w:lineRule="auto"/>
        <w:rPr>
          <w:rFonts w:ascii="Arial" w:hAnsi="Arial" w:cs="Arial"/>
          <w:sz w:val="22"/>
          <w:szCs w:val="22"/>
        </w:rPr>
      </w:pPr>
    </w:p>
    <w:p w14:paraId="7F521385" w14:textId="5B553E63" w:rsidR="00003D47" w:rsidRPr="003959E3" w:rsidRDefault="009F0CE4" w:rsidP="00B10642">
      <w:pPr>
        <w:spacing w:after="0" w:line="360" w:lineRule="auto"/>
        <w:jc w:val="both"/>
        <w:rPr>
          <w:rFonts w:ascii="Arial" w:hAnsi="Arial" w:cs="Arial"/>
          <w:sz w:val="22"/>
          <w:szCs w:val="22"/>
        </w:rPr>
      </w:pPr>
      <w:r w:rsidRPr="003959E3">
        <w:rPr>
          <w:rFonts w:ascii="Arial" w:hAnsi="Arial" w:cs="Arial"/>
          <w:sz w:val="22"/>
          <w:szCs w:val="22"/>
        </w:rPr>
        <w:t xml:space="preserve">To test whether inhibition of EGFR </w:t>
      </w:r>
      <w:r w:rsidR="00E35877" w:rsidRPr="003959E3">
        <w:rPr>
          <w:rFonts w:ascii="Arial" w:hAnsi="Arial" w:cs="Arial"/>
          <w:sz w:val="22"/>
          <w:szCs w:val="22"/>
        </w:rPr>
        <w:t xml:space="preserve">sorting </w:t>
      </w:r>
      <w:r w:rsidR="00DD1547">
        <w:rPr>
          <w:rFonts w:ascii="Arial" w:hAnsi="Arial" w:cs="Arial"/>
          <w:sz w:val="22"/>
          <w:szCs w:val="22"/>
        </w:rPr>
        <w:t>in</w:t>
      </w:r>
      <w:r w:rsidR="00097501" w:rsidRPr="003959E3">
        <w:rPr>
          <w:rFonts w:ascii="Arial" w:hAnsi="Arial" w:cs="Arial"/>
          <w:sz w:val="22"/>
          <w:szCs w:val="22"/>
        </w:rPr>
        <w:t xml:space="preserve"> </w:t>
      </w:r>
      <w:r w:rsidR="00E35877" w:rsidRPr="003959E3">
        <w:rPr>
          <w:rFonts w:ascii="Arial" w:hAnsi="Arial" w:cs="Arial"/>
          <w:sz w:val="22"/>
          <w:szCs w:val="22"/>
        </w:rPr>
        <w:t xml:space="preserve">MVE results </w:t>
      </w:r>
      <w:r w:rsidRPr="003959E3">
        <w:rPr>
          <w:rFonts w:ascii="Arial" w:hAnsi="Arial" w:cs="Arial"/>
          <w:sz w:val="22"/>
          <w:szCs w:val="22"/>
        </w:rPr>
        <w:t xml:space="preserve">in </w:t>
      </w:r>
      <w:r w:rsidR="00C43B3C" w:rsidRPr="003959E3">
        <w:rPr>
          <w:rFonts w:ascii="Arial" w:hAnsi="Arial" w:cs="Arial"/>
          <w:sz w:val="22"/>
          <w:szCs w:val="22"/>
        </w:rPr>
        <w:t xml:space="preserve">an </w:t>
      </w:r>
      <w:r w:rsidRPr="003959E3">
        <w:rPr>
          <w:rFonts w:ascii="Arial" w:hAnsi="Arial" w:cs="Arial"/>
          <w:sz w:val="22"/>
          <w:szCs w:val="22"/>
        </w:rPr>
        <w:t xml:space="preserve">increased </w:t>
      </w:r>
      <w:r w:rsidR="008B42C7">
        <w:rPr>
          <w:rFonts w:ascii="Arial" w:hAnsi="Arial" w:cs="Arial"/>
          <w:sz w:val="22"/>
          <w:szCs w:val="22"/>
        </w:rPr>
        <w:t xml:space="preserve">accessibility of </w:t>
      </w:r>
      <w:r w:rsidRPr="003959E3">
        <w:rPr>
          <w:rFonts w:ascii="Arial" w:hAnsi="Arial" w:cs="Arial"/>
          <w:sz w:val="22"/>
          <w:szCs w:val="22"/>
        </w:rPr>
        <w:t xml:space="preserve">Grb2-mNG </w:t>
      </w:r>
      <w:r w:rsidR="008B42C7">
        <w:rPr>
          <w:rFonts w:ascii="Arial" w:hAnsi="Arial" w:cs="Arial"/>
          <w:sz w:val="22"/>
          <w:szCs w:val="22"/>
        </w:rPr>
        <w:t xml:space="preserve">to cytosol and its release </w:t>
      </w:r>
      <w:r w:rsidR="00E35877" w:rsidRPr="003959E3">
        <w:rPr>
          <w:rFonts w:ascii="Arial" w:hAnsi="Arial" w:cs="Arial"/>
          <w:sz w:val="22"/>
          <w:szCs w:val="22"/>
        </w:rPr>
        <w:t xml:space="preserve">from the receptor </w:t>
      </w:r>
      <w:r w:rsidRPr="003959E3">
        <w:rPr>
          <w:rFonts w:ascii="Arial" w:hAnsi="Arial" w:cs="Arial"/>
          <w:sz w:val="22"/>
          <w:szCs w:val="22"/>
        </w:rPr>
        <w:t xml:space="preserve">upon Erlotinib treatment, </w:t>
      </w:r>
      <w:r w:rsidR="00E35877" w:rsidRPr="003959E3">
        <w:rPr>
          <w:rFonts w:ascii="Arial" w:hAnsi="Arial" w:cs="Arial"/>
          <w:sz w:val="22"/>
          <w:szCs w:val="22"/>
        </w:rPr>
        <w:t xml:space="preserve">the </w:t>
      </w:r>
      <w:r w:rsidRPr="003959E3">
        <w:rPr>
          <w:rFonts w:ascii="Arial" w:hAnsi="Arial" w:cs="Arial"/>
          <w:sz w:val="22"/>
          <w:szCs w:val="22"/>
        </w:rPr>
        <w:t>cells were stimulated with EGF-Rh in the presence of NX</w:t>
      </w:r>
      <w:r w:rsidR="009E7BCD" w:rsidRPr="003959E3">
        <w:rPr>
          <w:rFonts w:ascii="Arial" w:hAnsi="Arial" w:cs="Arial"/>
          <w:sz w:val="22"/>
          <w:szCs w:val="22"/>
        </w:rPr>
        <w:t>-1607</w:t>
      </w:r>
      <w:r w:rsidR="00E35877" w:rsidRPr="003959E3">
        <w:rPr>
          <w:rFonts w:ascii="Arial" w:hAnsi="Arial" w:cs="Arial"/>
          <w:sz w:val="22"/>
          <w:szCs w:val="22"/>
        </w:rPr>
        <w:t xml:space="preserve">, a small molecule inhibitor </w:t>
      </w:r>
      <w:r w:rsidRPr="003959E3">
        <w:rPr>
          <w:rFonts w:ascii="Arial" w:hAnsi="Arial" w:cs="Arial"/>
          <w:sz w:val="22"/>
          <w:szCs w:val="22"/>
        </w:rPr>
        <w:t>of CBL</w:t>
      </w:r>
      <w:r w:rsidR="008B42C7">
        <w:rPr>
          <w:rFonts w:ascii="Arial" w:hAnsi="Arial" w:cs="Arial"/>
          <w:sz w:val="22"/>
          <w:szCs w:val="22"/>
        </w:rPr>
        <w:t>B</w:t>
      </w:r>
      <w:r w:rsidR="00E35877" w:rsidRPr="003959E3">
        <w:rPr>
          <w:rFonts w:ascii="Arial" w:hAnsi="Arial" w:cs="Arial"/>
          <w:sz w:val="22"/>
          <w:szCs w:val="22"/>
        </w:rPr>
        <w:t xml:space="preserve"> E3 ubiquitin ligase activity</w:t>
      </w:r>
      <w:r w:rsidR="009E7BCD" w:rsidRPr="003959E3">
        <w:rPr>
          <w:rFonts w:ascii="Arial" w:hAnsi="Arial" w:cs="Arial"/>
          <w:sz w:val="22"/>
          <w:szCs w:val="22"/>
        </w:rPr>
        <w:t>. We have recently shown that another compound of NX-1607 series, NX-1013</w:t>
      </w:r>
      <w:r w:rsidR="00E35877" w:rsidRPr="003959E3">
        <w:rPr>
          <w:rFonts w:ascii="Arial" w:hAnsi="Arial" w:cs="Arial"/>
          <w:sz w:val="22"/>
          <w:szCs w:val="22"/>
        </w:rPr>
        <w:t>,</w:t>
      </w:r>
      <w:r w:rsidR="009E7BCD" w:rsidRPr="003959E3">
        <w:rPr>
          <w:rFonts w:ascii="Arial" w:hAnsi="Arial" w:cs="Arial"/>
          <w:sz w:val="22"/>
          <w:szCs w:val="22"/>
        </w:rPr>
        <w:t xml:space="preserve"> abolishes EGF-induced </w:t>
      </w:r>
      <w:r w:rsidRPr="003959E3">
        <w:rPr>
          <w:rFonts w:ascii="Arial" w:hAnsi="Arial" w:cs="Arial"/>
          <w:sz w:val="22"/>
          <w:szCs w:val="22"/>
        </w:rPr>
        <w:t>EGFR ubiquitination</w:t>
      </w:r>
      <w:r w:rsidR="009E7BCD" w:rsidRPr="003959E3">
        <w:rPr>
          <w:rFonts w:ascii="Arial" w:hAnsi="Arial" w:cs="Arial"/>
          <w:sz w:val="22"/>
          <w:szCs w:val="22"/>
        </w:rPr>
        <w:t xml:space="preserve"> in HSC3 cells </w:t>
      </w:r>
      <w:r w:rsidR="00633A2C">
        <w:rPr>
          <w:rFonts w:ascii="Arial" w:hAnsi="Arial" w:cs="Arial"/>
          <w:sz w:val="22"/>
          <w:szCs w:val="22"/>
        </w:rPr>
        <w:fldChar w:fldCharType="begin"/>
      </w:r>
      <w:r w:rsidR="003406FF">
        <w:rPr>
          <w:rFonts w:ascii="Arial" w:hAnsi="Arial" w:cs="Arial"/>
          <w:sz w:val="22"/>
          <w:szCs w:val="22"/>
        </w:rPr>
        <w:instrText xml:space="preserve"> ADDIN EN.CITE &lt;EndNote&gt;&lt;Cite&gt;&lt;Author&gt;Pinilla-Macua&lt;/Author&gt;&lt;Year&gt;2026&lt;/Year&gt;&lt;RecNum&gt;4244&lt;/RecNum&gt;&lt;DisplayText&gt;(6)&lt;/DisplayText&gt;&lt;record&gt;&lt;rec-number&gt;4244&lt;/rec-number&gt;&lt;foreign-keys&gt;&lt;key app="EN" db-id="d5speesx7t9wvledza9pf99tzveefaw9pedv" timestamp="1774799551"&gt;4244&lt;/key&gt;&lt;/foreign-keys&gt;&lt;ref-type name="Journal Article"&gt;17&lt;/ref-type&gt;&lt;contributors&gt;&lt;authors&gt;&lt;author&gt;Pinilla-Macua, Itziar&lt;/author&gt;&lt;author&gt;Mukerji, Ratul&lt;/author&gt;&lt;author&gt;Cohen, Frederick&lt;/author&gt;&lt;author&gt;Sorkin, Alexander&lt;/author&gt;&lt;/authors&gt;&lt;/contributors&gt;&lt;titles&gt;&lt;title&gt;Small-molecule CBLB inhibitor abolishes EGFR ubiquitination, reduces receptor endocytosis, and diminishes cell motility signaling&lt;/title&gt;&lt;secondary-title&gt;Proceedings of the National Academy of Sciences&lt;/secondary-title&gt;&lt;/titles&gt;&lt;periodical&gt;&lt;full-title&gt;Proceedings of the National Academy of Sciences&lt;/full-title&gt;&lt;/periodical&gt;&lt;pages&gt;e2524664123&lt;/pages&gt;&lt;volume&gt;123&lt;/volume&gt;&lt;number&gt;13&lt;/number&gt;&lt;dates&gt;&lt;year&gt;2026&lt;/year&gt;&lt;/dates&gt;&lt;urls&gt;&lt;related-urls&gt;&lt;url&gt;https://www.pnas.org/doi/abs/10.1073/pnas.2524664123&lt;/url&gt;&lt;/related-urls&gt;&lt;/urls&gt;&lt;electronic-resource-num&gt;doi:10.1073/pnas.2524664123&lt;/electronic-resource-num&gt;&lt;/record&gt;&lt;/Cite&gt;&lt;/EndNote&gt;</w:instrText>
      </w:r>
      <w:r w:rsidR="00633A2C">
        <w:rPr>
          <w:rFonts w:ascii="Arial" w:hAnsi="Arial" w:cs="Arial"/>
          <w:sz w:val="22"/>
          <w:szCs w:val="22"/>
        </w:rPr>
        <w:fldChar w:fldCharType="separate"/>
      </w:r>
      <w:r w:rsidR="003406FF">
        <w:rPr>
          <w:rFonts w:ascii="Arial" w:hAnsi="Arial" w:cs="Arial"/>
          <w:noProof/>
          <w:sz w:val="22"/>
          <w:szCs w:val="22"/>
        </w:rPr>
        <w:t>(6)</w:t>
      </w:r>
      <w:r w:rsidR="00633A2C">
        <w:rPr>
          <w:rFonts w:ascii="Arial" w:hAnsi="Arial" w:cs="Arial"/>
          <w:sz w:val="22"/>
          <w:szCs w:val="22"/>
        </w:rPr>
        <w:fldChar w:fldCharType="end"/>
      </w:r>
      <w:r w:rsidR="00E35877" w:rsidRPr="003959E3">
        <w:rPr>
          <w:rFonts w:ascii="Arial" w:hAnsi="Arial" w:cs="Arial"/>
          <w:sz w:val="22"/>
          <w:szCs w:val="22"/>
        </w:rPr>
        <w:t>.</w:t>
      </w:r>
      <w:r w:rsidR="00FE658A" w:rsidRPr="003959E3">
        <w:rPr>
          <w:rFonts w:ascii="Arial" w:hAnsi="Arial" w:cs="Arial"/>
          <w:sz w:val="22"/>
          <w:szCs w:val="22"/>
        </w:rPr>
        <w:t xml:space="preserve"> NX-1607 has a similar structure</w:t>
      </w:r>
      <w:r w:rsidR="008B42C7">
        <w:rPr>
          <w:rFonts w:ascii="Arial" w:hAnsi="Arial" w:cs="Arial"/>
          <w:sz w:val="22"/>
          <w:szCs w:val="22"/>
        </w:rPr>
        <w:t>; we found that it</w:t>
      </w:r>
      <w:r w:rsidR="00FE658A" w:rsidRPr="003959E3">
        <w:rPr>
          <w:rFonts w:ascii="Arial" w:hAnsi="Arial" w:cs="Arial"/>
          <w:sz w:val="22"/>
          <w:szCs w:val="22"/>
        </w:rPr>
        <w:t xml:space="preserve"> </w:t>
      </w:r>
      <w:r w:rsidR="00B02DBA">
        <w:rPr>
          <w:rFonts w:ascii="Arial" w:hAnsi="Arial" w:cs="Arial"/>
          <w:sz w:val="22"/>
          <w:szCs w:val="22"/>
        </w:rPr>
        <w:t xml:space="preserve">is </w:t>
      </w:r>
      <w:r w:rsidR="00B2264F" w:rsidRPr="003959E3">
        <w:rPr>
          <w:rFonts w:ascii="Arial" w:hAnsi="Arial" w:cs="Arial"/>
          <w:sz w:val="22"/>
          <w:szCs w:val="22"/>
        </w:rPr>
        <w:t>highly</w:t>
      </w:r>
      <w:r w:rsidR="00E35877" w:rsidRPr="003959E3">
        <w:rPr>
          <w:rFonts w:ascii="Arial" w:hAnsi="Arial" w:cs="Arial"/>
          <w:sz w:val="22"/>
          <w:szCs w:val="22"/>
        </w:rPr>
        <w:t xml:space="preserve"> </w:t>
      </w:r>
      <w:r w:rsidR="00FE658A" w:rsidRPr="003959E3">
        <w:rPr>
          <w:rFonts w:ascii="Arial" w:hAnsi="Arial" w:cs="Arial"/>
          <w:sz w:val="22"/>
          <w:szCs w:val="22"/>
        </w:rPr>
        <w:t xml:space="preserve">effective </w:t>
      </w:r>
      <w:r w:rsidR="00B2264F" w:rsidRPr="003959E3">
        <w:rPr>
          <w:rFonts w:ascii="Arial" w:hAnsi="Arial" w:cs="Arial"/>
          <w:sz w:val="22"/>
          <w:szCs w:val="22"/>
        </w:rPr>
        <w:t>against</w:t>
      </w:r>
      <w:r w:rsidR="00FE658A" w:rsidRPr="003959E3">
        <w:rPr>
          <w:rFonts w:ascii="Arial" w:hAnsi="Arial" w:cs="Arial"/>
          <w:sz w:val="22"/>
          <w:szCs w:val="22"/>
        </w:rPr>
        <w:t xml:space="preserve"> CBLs’ activity</w:t>
      </w:r>
      <w:r w:rsidR="00DD1547">
        <w:rPr>
          <w:rFonts w:ascii="Arial" w:hAnsi="Arial" w:cs="Arial"/>
          <w:sz w:val="22"/>
          <w:szCs w:val="22"/>
        </w:rPr>
        <w:t xml:space="preserve"> and EGFR ubiquitination</w:t>
      </w:r>
      <w:r w:rsidR="00E35877" w:rsidRPr="003959E3">
        <w:rPr>
          <w:rFonts w:ascii="Arial" w:hAnsi="Arial" w:cs="Arial"/>
          <w:sz w:val="22"/>
          <w:szCs w:val="22"/>
        </w:rPr>
        <w:t xml:space="preserve"> (Fig. 4A)</w:t>
      </w:r>
      <w:r w:rsidR="00FE658A" w:rsidRPr="003959E3">
        <w:rPr>
          <w:rFonts w:ascii="Arial" w:hAnsi="Arial" w:cs="Arial"/>
          <w:sz w:val="22"/>
          <w:szCs w:val="22"/>
        </w:rPr>
        <w:t xml:space="preserve">. </w:t>
      </w:r>
      <w:r w:rsidR="00B02DBA">
        <w:rPr>
          <w:rFonts w:ascii="Arial" w:hAnsi="Arial" w:cs="Arial"/>
          <w:sz w:val="22"/>
          <w:szCs w:val="22"/>
        </w:rPr>
        <w:t xml:space="preserve">As expected, </w:t>
      </w:r>
      <w:r w:rsidR="00FE658A" w:rsidRPr="003959E3">
        <w:rPr>
          <w:rFonts w:ascii="Arial" w:hAnsi="Arial" w:cs="Arial"/>
          <w:sz w:val="22"/>
          <w:szCs w:val="22"/>
        </w:rPr>
        <w:t xml:space="preserve">EGF-Rh endocytosis was significantly inhibited by NX-1607, which is evident </w:t>
      </w:r>
      <w:r w:rsidR="00B2264F" w:rsidRPr="003959E3">
        <w:rPr>
          <w:rFonts w:ascii="Arial" w:hAnsi="Arial" w:cs="Arial"/>
          <w:sz w:val="22"/>
          <w:szCs w:val="22"/>
        </w:rPr>
        <w:t>by</w:t>
      </w:r>
      <w:r w:rsidR="00FE658A" w:rsidRPr="003959E3">
        <w:rPr>
          <w:rFonts w:ascii="Arial" w:hAnsi="Arial" w:cs="Arial"/>
          <w:sz w:val="22"/>
          <w:szCs w:val="22"/>
        </w:rPr>
        <w:t xml:space="preserve"> </w:t>
      </w:r>
      <w:r w:rsidR="00B2264F" w:rsidRPr="003959E3">
        <w:rPr>
          <w:rFonts w:ascii="Arial" w:hAnsi="Arial" w:cs="Arial"/>
          <w:sz w:val="22"/>
          <w:szCs w:val="22"/>
        </w:rPr>
        <w:t>the</w:t>
      </w:r>
      <w:r w:rsidR="00FE658A" w:rsidRPr="003959E3">
        <w:rPr>
          <w:rFonts w:ascii="Arial" w:hAnsi="Arial" w:cs="Arial"/>
          <w:sz w:val="22"/>
          <w:szCs w:val="22"/>
        </w:rPr>
        <w:t xml:space="preserve"> large </w:t>
      </w:r>
      <w:r w:rsidR="008B42C7">
        <w:rPr>
          <w:rFonts w:ascii="Arial" w:hAnsi="Arial" w:cs="Arial"/>
          <w:sz w:val="22"/>
          <w:szCs w:val="22"/>
        </w:rPr>
        <w:t>amount</w:t>
      </w:r>
      <w:r w:rsidR="008B42C7" w:rsidRPr="003959E3">
        <w:rPr>
          <w:rFonts w:ascii="Arial" w:hAnsi="Arial" w:cs="Arial"/>
          <w:sz w:val="22"/>
          <w:szCs w:val="22"/>
        </w:rPr>
        <w:t xml:space="preserve"> </w:t>
      </w:r>
      <w:r w:rsidR="00B2264F" w:rsidRPr="003959E3">
        <w:rPr>
          <w:rFonts w:ascii="Arial" w:hAnsi="Arial" w:cs="Arial"/>
          <w:sz w:val="22"/>
          <w:szCs w:val="22"/>
        </w:rPr>
        <w:t xml:space="preserve">of </w:t>
      </w:r>
      <w:r w:rsidR="00FE658A" w:rsidRPr="003959E3">
        <w:rPr>
          <w:rFonts w:ascii="Arial" w:hAnsi="Arial" w:cs="Arial"/>
          <w:sz w:val="22"/>
          <w:szCs w:val="22"/>
        </w:rPr>
        <w:t xml:space="preserve">EGF-Rh and Grb2-mNG </w:t>
      </w:r>
      <w:r w:rsidR="00B2264F" w:rsidRPr="003959E3">
        <w:rPr>
          <w:rFonts w:ascii="Arial" w:hAnsi="Arial" w:cs="Arial"/>
          <w:sz w:val="22"/>
          <w:szCs w:val="22"/>
        </w:rPr>
        <w:t xml:space="preserve">remaining </w:t>
      </w:r>
      <w:r w:rsidR="00FE658A" w:rsidRPr="003959E3">
        <w:rPr>
          <w:rFonts w:ascii="Arial" w:hAnsi="Arial" w:cs="Arial"/>
          <w:sz w:val="22"/>
          <w:szCs w:val="22"/>
        </w:rPr>
        <w:t>in the plasma membrane after 30 min of EGF</w:t>
      </w:r>
      <w:r w:rsidR="00B02DBA">
        <w:rPr>
          <w:rFonts w:ascii="Arial" w:hAnsi="Arial" w:cs="Arial"/>
          <w:sz w:val="22"/>
          <w:szCs w:val="22"/>
        </w:rPr>
        <w:t>-Rh</w:t>
      </w:r>
      <w:r w:rsidR="00FE658A" w:rsidRPr="003959E3">
        <w:rPr>
          <w:rFonts w:ascii="Arial" w:hAnsi="Arial" w:cs="Arial"/>
          <w:sz w:val="22"/>
          <w:szCs w:val="22"/>
        </w:rPr>
        <w:t xml:space="preserve"> stimulation (Fig. 4</w:t>
      </w:r>
      <w:r w:rsidR="00B2264F" w:rsidRPr="003959E3">
        <w:rPr>
          <w:rFonts w:ascii="Arial" w:hAnsi="Arial" w:cs="Arial"/>
          <w:sz w:val="22"/>
          <w:szCs w:val="22"/>
        </w:rPr>
        <w:t>B</w:t>
      </w:r>
      <w:r w:rsidR="00FE658A" w:rsidRPr="003959E3">
        <w:rPr>
          <w:rFonts w:ascii="Arial" w:hAnsi="Arial" w:cs="Arial"/>
          <w:sz w:val="22"/>
          <w:szCs w:val="22"/>
        </w:rPr>
        <w:t>). Interesting</w:t>
      </w:r>
      <w:r w:rsidR="00097501">
        <w:rPr>
          <w:rFonts w:ascii="Arial" w:hAnsi="Arial" w:cs="Arial"/>
          <w:sz w:val="22"/>
          <w:szCs w:val="22"/>
        </w:rPr>
        <w:t>ly</w:t>
      </w:r>
      <w:r w:rsidR="00FE658A" w:rsidRPr="003959E3">
        <w:rPr>
          <w:rFonts w:ascii="Arial" w:hAnsi="Arial" w:cs="Arial"/>
          <w:sz w:val="22"/>
          <w:szCs w:val="22"/>
        </w:rPr>
        <w:t xml:space="preserve">, a </w:t>
      </w:r>
      <w:r w:rsidR="00DD1547">
        <w:rPr>
          <w:rFonts w:ascii="Arial" w:hAnsi="Arial" w:cs="Arial"/>
          <w:sz w:val="22"/>
          <w:szCs w:val="22"/>
        </w:rPr>
        <w:t xml:space="preserve">fraction </w:t>
      </w:r>
      <w:r w:rsidR="00FE658A" w:rsidRPr="003959E3">
        <w:rPr>
          <w:rFonts w:ascii="Arial" w:hAnsi="Arial" w:cs="Arial"/>
          <w:sz w:val="22"/>
          <w:szCs w:val="22"/>
        </w:rPr>
        <w:t xml:space="preserve">of endosomes in NX-1607-treated cells did not </w:t>
      </w:r>
      <w:r w:rsidR="00B02DBA">
        <w:rPr>
          <w:rFonts w:ascii="Arial" w:hAnsi="Arial" w:cs="Arial"/>
          <w:sz w:val="22"/>
          <w:szCs w:val="22"/>
        </w:rPr>
        <w:t xml:space="preserve">apparently </w:t>
      </w:r>
      <w:r w:rsidR="00FE658A" w:rsidRPr="003959E3">
        <w:rPr>
          <w:rFonts w:ascii="Arial" w:hAnsi="Arial" w:cs="Arial"/>
          <w:sz w:val="22"/>
          <w:szCs w:val="22"/>
        </w:rPr>
        <w:t xml:space="preserve">contain Grb2-mNG in contrast to </w:t>
      </w:r>
      <w:r w:rsidR="00B2264F" w:rsidRPr="003959E3">
        <w:rPr>
          <w:rFonts w:ascii="Arial" w:hAnsi="Arial" w:cs="Arial"/>
          <w:sz w:val="22"/>
          <w:szCs w:val="22"/>
        </w:rPr>
        <w:t>control</w:t>
      </w:r>
      <w:r w:rsidR="00FE658A" w:rsidRPr="003959E3">
        <w:rPr>
          <w:rFonts w:ascii="Arial" w:hAnsi="Arial" w:cs="Arial"/>
          <w:sz w:val="22"/>
          <w:szCs w:val="22"/>
        </w:rPr>
        <w:t xml:space="preserve"> cells </w:t>
      </w:r>
      <w:r w:rsidR="00B2264F" w:rsidRPr="003959E3">
        <w:rPr>
          <w:rFonts w:ascii="Arial" w:hAnsi="Arial" w:cs="Arial"/>
          <w:sz w:val="22"/>
          <w:szCs w:val="22"/>
        </w:rPr>
        <w:t>where EGF-Rh and Grb2-mNG are highly co</w:t>
      </w:r>
      <w:r w:rsidR="00097501">
        <w:rPr>
          <w:rFonts w:ascii="Arial" w:hAnsi="Arial" w:cs="Arial"/>
          <w:sz w:val="22"/>
          <w:szCs w:val="22"/>
        </w:rPr>
        <w:t>-</w:t>
      </w:r>
      <w:r w:rsidR="00B2264F" w:rsidRPr="003959E3">
        <w:rPr>
          <w:rFonts w:ascii="Arial" w:hAnsi="Arial" w:cs="Arial"/>
          <w:sz w:val="22"/>
          <w:szCs w:val="22"/>
        </w:rPr>
        <w:t xml:space="preserve">localized in endosomes </w:t>
      </w:r>
      <w:r w:rsidR="00FE658A" w:rsidRPr="003959E3">
        <w:rPr>
          <w:rFonts w:ascii="Arial" w:hAnsi="Arial" w:cs="Arial"/>
          <w:sz w:val="22"/>
          <w:szCs w:val="22"/>
        </w:rPr>
        <w:t>(Fig. 4</w:t>
      </w:r>
      <w:r w:rsidR="00B02DBA">
        <w:rPr>
          <w:rFonts w:ascii="Arial" w:hAnsi="Arial" w:cs="Arial"/>
          <w:sz w:val="22"/>
          <w:szCs w:val="22"/>
        </w:rPr>
        <w:t>B</w:t>
      </w:r>
      <w:r w:rsidR="00FE658A" w:rsidRPr="003959E3">
        <w:rPr>
          <w:rFonts w:ascii="Arial" w:hAnsi="Arial" w:cs="Arial"/>
          <w:sz w:val="22"/>
          <w:szCs w:val="22"/>
        </w:rPr>
        <w:t xml:space="preserve">). </w:t>
      </w:r>
      <w:r w:rsidR="00B02DBA">
        <w:rPr>
          <w:rFonts w:ascii="Arial" w:hAnsi="Arial" w:cs="Arial"/>
          <w:sz w:val="22"/>
          <w:szCs w:val="22"/>
        </w:rPr>
        <w:t xml:space="preserve">Erlotinib </w:t>
      </w:r>
      <w:r w:rsidR="00FE658A" w:rsidRPr="003959E3">
        <w:rPr>
          <w:rFonts w:ascii="Arial" w:hAnsi="Arial" w:cs="Arial"/>
          <w:sz w:val="22"/>
          <w:szCs w:val="22"/>
        </w:rPr>
        <w:t xml:space="preserve">treatment of cells </w:t>
      </w:r>
      <w:r w:rsidR="00B02DBA">
        <w:rPr>
          <w:rFonts w:ascii="Arial" w:hAnsi="Arial" w:cs="Arial"/>
          <w:sz w:val="22"/>
          <w:szCs w:val="22"/>
        </w:rPr>
        <w:t xml:space="preserve">stimulated with EGF-Rh in the presence of </w:t>
      </w:r>
      <w:r w:rsidR="00B2264F" w:rsidRPr="003959E3">
        <w:rPr>
          <w:rFonts w:ascii="Arial" w:hAnsi="Arial" w:cs="Arial"/>
          <w:sz w:val="22"/>
          <w:szCs w:val="22"/>
        </w:rPr>
        <w:t xml:space="preserve">NX-1607 </w:t>
      </w:r>
      <w:r w:rsidR="00FE658A" w:rsidRPr="003959E3">
        <w:rPr>
          <w:rFonts w:ascii="Arial" w:hAnsi="Arial" w:cs="Arial"/>
          <w:sz w:val="22"/>
          <w:szCs w:val="22"/>
        </w:rPr>
        <w:t xml:space="preserve">resulted in a dramatic release of Grb2-mNG to the </w:t>
      </w:r>
      <w:r w:rsidR="00C16E7D">
        <w:rPr>
          <w:rFonts w:ascii="Arial" w:hAnsi="Arial" w:cs="Arial"/>
          <w:sz w:val="22"/>
          <w:szCs w:val="22"/>
        </w:rPr>
        <w:t>cytosol</w:t>
      </w:r>
      <w:r w:rsidR="00FE658A" w:rsidRPr="003959E3">
        <w:rPr>
          <w:rFonts w:ascii="Arial" w:hAnsi="Arial" w:cs="Arial"/>
          <w:sz w:val="22"/>
          <w:szCs w:val="22"/>
        </w:rPr>
        <w:t xml:space="preserve"> with no visible plasma membrane localization and </w:t>
      </w:r>
      <w:r w:rsidR="008B42C7">
        <w:rPr>
          <w:rFonts w:ascii="Arial" w:hAnsi="Arial" w:cs="Arial"/>
          <w:sz w:val="22"/>
          <w:szCs w:val="22"/>
        </w:rPr>
        <w:t xml:space="preserve">with </w:t>
      </w:r>
      <w:r w:rsidR="00FE658A" w:rsidRPr="003959E3">
        <w:rPr>
          <w:rFonts w:ascii="Arial" w:hAnsi="Arial" w:cs="Arial"/>
          <w:sz w:val="22"/>
          <w:szCs w:val="22"/>
        </w:rPr>
        <w:t xml:space="preserve">only few endosomes containing </w:t>
      </w:r>
      <w:r w:rsidR="008E539E">
        <w:rPr>
          <w:rFonts w:ascii="Arial" w:hAnsi="Arial" w:cs="Arial"/>
          <w:sz w:val="22"/>
          <w:szCs w:val="22"/>
        </w:rPr>
        <w:t xml:space="preserve">low levels of </w:t>
      </w:r>
      <w:r w:rsidR="00FE658A" w:rsidRPr="003959E3">
        <w:rPr>
          <w:rFonts w:ascii="Arial" w:hAnsi="Arial" w:cs="Arial"/>
          <w:sz w:val="22"/>
          <w:szCs w:val="22"/>
        </w:rPr>
        <w:t>Grb2-mNG (Fig. 4</w:t>
      </w:r>
      <w:r w:rsidR="00B2264F" w:rsidRPr="003959E3">
        <w:rPr>
          <w:rFonts w:ascii="Arial" w:hAnsi="Arial" w:cs="Arial"/>
          <w:sz w:val="22"/>
          <w:szCs w:val="22"/>
        </w:rPr>
        <w:t>B</w:t>
      </w:r>
      <w:r w:rsidR="00FE658A" w:rsidRPr="003959E3">
        <w:rPr>
          <w:rFonts w:ascii="Arial" w:hAnsi="Arial" w:cs="Arial"/>
          <w:sz w:val="22"/>
          <w:szCs w:val="22"/>
        </w:rPr>
        <w:t xml:space="preserve">). The </w:t>
      </w:r>
      <w:r w:rsidR="00B2264F" w:rsidRPr="003959E3">
        <w:rPr>
          <w:rFonts w:ascii="Arial" w:hAnsi="Arial" w:cs="Arial"/>
          <w:sz w:val="22"/>
          <w:szCs w:val="22"/>
        </w:rPr>
        <w:t xml:space="preserve">mean value of the </w:t>
      </w:r>
      <w:proofErr w:type="spellStart"/>
      <w:r w:rsidR="00FE658A" w:rsidRPr="003959E3">
        <w:rPr>
          <w:rFonts w:ascii="Arial" w:hAnsi="Arial" w:cs="Arial"/>
          <w:sz w:val="22"/>
          <w:szCs w:val="22"/>
        </w:rPr>
        <w:t>mNG</w:t>
      </w:r>
      <w:proofErr w:type="spellEnd"/>
      <w:r w:rsidR="00FE658A" w:rsidRPr="003959E3">
        <w:rPr>
          <w:rFonts w:ascii="Arial" w:hAnsi="Arial" w:cs="Arial"/>
          <w:sz w:val="22"/>
          <w:szCs w:val="22"/>
        </w:rPr>
        <w:t xml:space="preserve">/Rh </w:t>
      </w:r>
      <w:r w:rsidR="00B2264F" w:rsidRPr="003959E3">
        <w:rPr>
          <w:rFonts w:ascii="Arial" w:hAnsi="Arial" w:cs="Arial"/>
          <w:sz w:val="22"/>
          <w:szCs w:val="22"/>
        </w:rPr>
        <w:t xml:space="preserve">ratio </w:t>
      </w:r>
      <w:r w:rsidR="00FE658A" w:rsidRPr="003959E3">
        <w:rPr>
          <w:rFonts w:ascii="Arial" w:hAnsi="Arial" w:cs="Arial"/>
          <w:sz w:val="22"/>
          <w:szCs w:val="22"/>
        </w:rPr>
        <w:t xml:space="preserve">in endosomes </w:t>
      </w:r>
      <w:r w:rsidR="00B02DBA">
        <w:rPr>
          <w:rFonts w:ascii="Arial" w:hAnsi="Arial" w:cs="Arial"/>
          <w:sz w:val="22"/>
          <w:szCs w:val="22"/>
        </w:rPr>
        <w:t>wa</w:t>
      </w:r>
      <w:r w:rsidR="00FE658A" w:rsidRPr="003959E3">
        <w:rPr>
          <w:rFonts w:ascii="Arial" w:hAnsi="Arial" w:cs="Arial"/>
          <w:sz w:val="22"/>
          <w:szCs w:val="22"/>
        </w:rPr>
        <w:t xml:space="preserve">s reduced </w:t>
      </w:r>
      <w:r w:rsidR="00FE2264" w:rsidRPr="003959E3">
        <w:rPr>
          <w:rFonts w:ascii="Arial" w:hAnsi="Arial" w:cs="Arial"/>
          <w:sz w:val="22"/>
          <w:szCs w:val="22"/>
        </w:rPr>
        <w:t>5 times</w:t>
      </w:r>
      <w:r w:rsidR="00FE658A" w:rsidRPr="003959E3">
        <w:rPr>
          <w:rFonts w:ascii="Arial" w:hAnsi="Arial" w:cs="Arial"/>
          <w:sz w:val="22"/>
          <w:szCs w:val="22"/>
        </w:rPr>
        <w:t xml:space="preserve"> </w:t>
      </w:r>
      <w:r w:rsidR="008B42C7">
        <w:rPr>
          <w:rFonts w:ascii="Arial" w:hAnsi="Arial" w:cs="Arial"/>
          <w:sz w:val="22"/>
          <w:szCs w:val="22"/>
        </w:rPr>
        <w:t xml:space="preserve">by post-treatment with Erlotinib as compared to vehicle treatment </w:t>
      </w:r>
      <w:r w:rsidR="00FE658A" w:rsidRPr="003959E3">
        <w:rPr>
          <w:rFonts w:ascii="Arial" w:hAnsi="Arial" w:cs="Arial"/>
          <w:sz w:val="22"/>
          <w:szCs w:val="22"/>
        </w:rPr>
        <w:t>(Fig. 4</w:t>
      </w:r>
      <w:r w:rsidR="00B2264F" w:rsidRPr="003959E3">
        <w:rPr>
          <w:rFonts w:ascii="Arial" w:hAnsi="Arial" w:cs="Arial"/>
          <w:sz w:val="22"/>
          <w:szCs w:val="22"/>
        </w:rPr>
        <w:t>D</w:t>
      </w:r>
      <w:r w:rsidR="00FE658A" w:rsidRPr="003959E3">
        <w:rPr>
          <w:rFonts w:ascii="Arial" w:hAnsi="Arial" w:cs="Arial"/>
          <w:sz w:val="22"/>
          <w:szCs w:val="22"/>
        </w:rPr>
        <w:t>). Th</w:t>
      </w:r>
      <w:r w:rsidR="008E539E">
        <w:rPr>
          <w:rFonts w:ascii="Arial" w:hAnsi="Arial" w:cs="Arial"/>
          <w:sz w:val="22"/>
          <w:szCs w:val="22"/>
        </w:rPr>
        <w:t>is</w:t>
      </w:r>
      <w:r w:rsidR="00B2264F" w:rsidRPr="003959E3">
        <w:rPr>
          <w:rFonts w:ascii="Arial" w:hAnsi="Arial" w:cs="Arial"/>
          <w:sz w:val="22"/>
          <w:szCs w:val="22"/>
        </w:rPr>
        <w:t xml:space="preserve"> </w:t>
      </w:r>
      <w:r w:rsidR="008E539E">
        <w:rPr>
          <w:rFonts w:ascii="Arial" w:hAnsi="Arial" w:cs="Arial"/>
          <w:sz w:val="22"/>
          <w:szCs w:val="22"/>
        </w:rPr>
        <w:t>dramatic</w:t>
      </w:r>
      <w:r w:rsidR="008E539E" w:rsidRPr="003959E3">
        <w:rPr>
          <w:rFonts w:ascii="Arial" w:hAnsi="Arial" w:cs="Arial"/>
          <w:sz w:val="22"/>
          <w:szCs w:val="22"/>
        </w:rPr>
        <w:t xml:space="preserve"> </w:t>
      </w:r>
      <w:r w:rsidR="00B2264F" w:rsidRPr="003959E3">
        <w:rPr>
          <w:rFonts w:ascii="Arial" w:hAnsi="Arial" w:cs="Arial"/>
          <w:sz w:val="22"/>
          <w:szCs w:val="22"/>
        </w:rPr>
        <w:t xml:space="preserve">release of Grb2-mNG from endosomes </w:t>
      </w:r>
      <w:r w:rsidR="00FE658A" w:rsidRPr="003959E3">
        <w:rPr>
          <w:rFonts w:ascii="Arial" w:hAnsi="Arial" w:cs="Arial"/>
          <w:sz w:val="22"/>
          <w:szCs w:val="22"/>
        </w:rPr>
        <w:t xml:space="preserve">indicates that </w:t>
      </w:r>
      <w:r w:rsidR="00B2264F" w:rsidRPr="003959E3">
        <w:rPr>
          <w:rFonts w:ascii="Arial" w:hAnsi="Arial" w:cs="Arial"/>
          <w:sz w:val="22"/>
          <w:szCs w:val="22"/>
        </w:rPr>
        <w:t xml:space="preserve">under conditions of inhibited receptor ubiquitination, </w:t>
      </w:r>
      <w:r w:rsidR="00FE658A" w:rsidRPr="003959E3">
        <w:rPr>
          <w:rFonts w:ascii="Arial" w:hAnsi="Arial" w:cs="Arial"/>
          <w:sz w:val="22"/>
          <w:szCs w:val="22"/>
        </w:rPr>
        <w:t xml:space="preserve">most </w:t>
      </w:r>
      <w:proofErr w:type="gramStart"/>
      <w:r w:rsidR="008E539E">
        <w:rPr>
          <w:rFonts w:ascii="Arial" w:hAnsi="Arial" w:cs="Arial"/>
          <w:sz w:val="22"/>
          <w:szCs w:val="22"/>
        </w:rPr>
        <w:t>EGFR:</w:t>
      </w:r>
      <w:r w:rsidR="00FE658A" w:rsidRPr="003959E3">
        <w:rPr>
          <w:rFonts w:ascii="Arial" w:hAnsi="Arial" w:cs="Arial"/>
          <w:sz w:val="22"/>
          <w:szCs w:val="22"/>
        </w:rPr>
        <w:t>G</w:t>
      </w:r>
      <w:r w:rsidR="00B2264F" w:rsidRPr="003959E3">
        <w:rPr>
          <w:rFonts w:ascii="Arial" w:hAnsi="Arial" w:cs="Arial"/>
          <w:sz w:val="22"/>
          <w:szCs w:val="22"/>
        </w:rPr>
        <w:t>r</w:t>
      </w:r>
      <w:r w:rsidR="00FE658A" w:rsidRPr="003959E3">
        <w:rPr>
          <w:rFonts w:ascii="Arial" w:hAnsi="Arial" w:cs="Arial"/>
          <w:sz w:val="22"/>
          <w:szCs w:val="22"/>
        </w:rPr>
        <w:t>b</w:t>
      </w:r>
      <w:proofErr w:type="gramEnd"/>
      <w:r w:rsidR="00FE658A" w:rsidRPr="003959E3">
        <w:rPr>
          <w:rFonts w:ascii="Arial" w:hAnsi="Arial" w:cs="Arial"/>
          <w:sz w:val="22"/>
          <w:szCs w:val="22"/>
        </w:rPr>
        <w:t xml:space="preserve">2-mNG </w:t>
      </w:r>
      <w:r w:rsidR="008E539E">
        <w:rPr>
          <w:rFonts w:ascii="Arial" w:hAnsi="Arial" w:cs="Arial"/>
          <w:sz w:val="22"/>
          <w:szCs w:val="22"/>
        </w:rPr>
        <w:t xml:space="preserve">complexes </w:t>
      </w:r>
      <w:proofErr w:type="gramStart"/>
      <w:r w:rsidR="008B42C7">
        <w:rPr>
          <w:rFonts w:ascii="Arial" w:hAnsi="Arial" w:cs="Arial"/>
          <w:sz w:val="22"/>
          <w:szCs w:val="22"/>
        </w:rPr>
        <w:t xml:space="preserve">are </w:t>
      </w:r>
      <w:r w:rsidR="008E539E">
        <w:rPr>
          <w:rFonts w:ascii="Arial" w:hAnsi="Arial" w:cs="Arial"/>
          <w:sz w:val="22"/>
          <w:szCs w:val="22"/>
        </w:rPr>
        <w:t>located i</w:t>
      </w:r>
      <w:r w:rsidR="00FE658A" w:rsidRPr="003959E3">
        <w:rPr>
          <w:rFonts w:ascii="Arial" w:hAnsi="Arial" w:cs="Arial"/>
          <w:sz w:val="22"/>
          <w:szCs w:val="22"/>
        </w:rPr>
        <w:t>n</w:t>
      </w:r>
      <w:proofErr w:type="gramEnd"/>
      <w:r w:rsidR="00FE658A" w:rsidRPr="003959E3">
        <w:rPr>
          <w:rFonts w:ascii="Arial" w:hAnsi="Arial" w:cs="Arial"/>
          <w:sz w:val="22"/>
          <w:szCs w:val="22"/>
        </w:rPr>
        <w:t xml:space="preserve"> the limiting membrane of MVEs</w:t>
      </w:r>
      <w:r w:rsidR="008E539E">
        <w:rPr>
          <w:rFonts w:ascii="Arial" w:hAnsi="Arial" w:cs="Arial"/>
          <w:sz w:val="22"/>
          <w:szCs w:val="22"/>
        </w:rPr>
        <w:t>,</w:t>
      </w:r>
      <w:r w:rsidR="00B2264F" w:rsidRPr="003959E3">
        <w:rPr>
          <w:rFonts w:ascii="Arial" w:hAnsi="Arial" w:cs="Arial"/>
          <w:sz w:val="22"/>
          <w:szCs w:val="22"/>
        </w:rPr>
        <w:t xml:space="preserve"> and </w:t>
      </w:r>
      <w:r w:rsidR="008E539E">
        <w:rPr>
          <w:rFonts w:ascii="Arial" w:hAnsi="Arial" w:cs="Arial"/>
          <w:sz w:val="22"/>
          <w:szCs w:val="22"/>
        </w:rPr>
        <w:t xml:space="preserve">therefore, EGFRs </w:t>
      </w:r>
      <w:r w:rsidR="008B42C7">
        <w:rPr>
          <w:rFonts w:ascii="Arial" w:hAnsi="Arial" w:cs="Arial"/>
          <w:sz w:val="22"/>
          <w:szCs w:val="22"/>
        </w:rPr>
        <w:t xml:space="preserve">are </w:t>
      </w:r>
      <w:r w:rsidR="00B2264F" w:rsidRPr="003959E3">
        <w:rPr>
          <w:rFonts w:ascii="Arial" w:hAnsi="Arial" w:cs="Arial"/>
          <w:sz w:val="22"/>
          <w:szCs w:val="22"/>
        </w:rPr>
        <w:t xml:space="preserve">accessible to </w:t>
      </w:r>
      <w:r w:rsidR="00B02DBA">
        <w:rPr>
          <w:rFonts w:ascii="Arial" w:hAnsi="Arial" w:cs="Arial"/>
          <w:sz w:val="22"/>
          <w:szCs w:val="22"/>
        </w:rPr>
        <w:t xml:space="preserve">cytosolic </w:t>
      </w:r>
      <w:r w:rsidR="00B2264F" w:rsidRPr="003959E3">
        <w:rPr>
          <w:rFonts w:ascii="Arial" w:hAnsi="Arial" w:cs="Arial"/>
          <w:sz w:val="22"/>
          <w:szCs w:val="22"/>
        </w:rPr>
        <w:t>PTPs</w:t>
      </w:r>
      <w:r w:rsidR="00003D47" w:rsidRPr="003959E3">
        <w:rPr>
          <w:rFonts w:ascii="Arial" w:hAnsi="Arial" w:cs="Arial"/>
          <w:sz w:val="22"/>
          <w:szCs w:val="22"/>
        </w:rPr>
        <w:t>.</w:t>
      </w:r>
    </w:p>
    <w:p w14:paraId="06B2113B" w14:textId="148190E6" w:rsidR="009F0CE4" w:rsidRPr="003959E3" w:rsidRDefault="009F0CE4" w:rsidP="003959E3">
      <w:pPr>
        <w:spacing w:after="0" w:line="360" w:lineRule="auto"/>
        <w:rPr>
          <w:rFonts w:ascii="Arial" w:hAnsi="Arial" w:cs="Arial"/>
          <w:sz w:val="22"/>
          <w:szCs w:val="22"/>
        </w:rPr>
      </w:pPr>
    </w:p>
    <w:p w14:paraId="613DCF91" w14:textId="4FA18AD1" w:rsidR="009F0CE4" w:rsidRPr="003959E3" w:rsidRDefault="009F0CE4" w:rsidP="00874F14">
      <w:pPr>
        <w:spacing w:after="0" w:line="360" w:lineRule="auto"/>
        <w:jc w:val="both"/>
        <w:rPr>
          <w:rFonts w:ascii="Arial" w:hAnsi="Arial" w:cs="Arial"/>
          <w:sz w:val="22"/>
          <w:szCs w:val="22"/>
        </w:rPr>
      </w:pPr>
      <w:r w:rsidRPr="003959E3">
        <w:rPr>
          <w:rFonts w:ascii="Arial" w:hAnsi="Arial" w:cs="Arial"/>
          <w:sz w:val="22"/>
          <w:szCs w:val="22"/>
        </w:rPr>
        <w:t xml:space="preserve">To test whether </w:t>
      </w:r>
      <w:r w:rsidR="008E539E">
        <w:rPr>
          <w:rFonts w:ascii="Arial" w:hAnsi="Arial" w:cs="Arial"/>
          <w:sz w:val="22"/>
          <w:szCs w:val="22"/>
        </w:rPr>
        <w:t xml:space="preserve">acute </w:t>
      </w:r>
      <w:r w:rsidRPr="003959E3">
        <w:rPr>
          <w:rFonts w:ascii="Arial" w:hAnsi="Arial" w:cs="Arial"/>
          <w:sz w:val="22"/>
          <w:szCs w:val="22"/>
        </w:rPr>
        <w:t xml:space="preserve">inhibition of </w:t>
      </w:r>
      <w:r w:rsidR="008B42C7">
        <w:rPr>
          <w:rFonts w:ascii="Arial" w:hAnsi="Arial" w:cs="Arial"/>
          <w:sz w:val="22"/>
          <w:szCs w:val="22"/>
        </w:rPr>
        <w:t>ILV formation</w:t>
      </w:r>
      <w:r w:rsidRPr="003959E3">
        <w:rPr>
          <w:rFonts w:ascii="Arial" w:hAnsi="Arial" w:cs="Arial"/>
          <w:sz w:val="22"/>
          <w:szCs w:val="22"/>
        </w:rPr>
        <w:t xml:space="preserve"> process </w:t>
      </w:r>
      <w:r w:rsidR="008E539E">
        <w:rPr>
          <w:rFonts w:ascii="Arial" w:hAnsi="Arial" w:cs="Arial"/>
          <w:sz w:val="22"/>
          <w:szCs w:val="22"/>
        </w:rPr>
        <w:t xml:space="preserve">also affects </w:t>
      </w:r>
      <w:proofErr w:type="spellStart"/>
      <w:r w:rsidR="008E539E">
        <w:rPr>
          <w:rFonts w:ascii="Arial" w:hAnsi="Arial" w:cs="Arial"/>
          <w:sz w:val="22"/>
          <w:szCs w:val="22"/>
        </w:rPr>
        <w:t>intraendosomal</w:t>
      </w:r>
      <w:proofErr w:type="spellEnd"/>
      <w:r w:rsidR="008E539E">
        <w:rPr>
          <w:rFonts w:ascii="Arial" w:hAnsi="Arial" w:cs="Arial"/>
          <w:sz w:val="22"/>
          <w:szCs w:val="22"/>
        </w:rPr>
        <w:t xml:space="preserve"> distribution</w:t>
      </w:r>
      <w:r w:rsidRPr="003959E3">
        <w:rPr>
          <w:rFonts w:ascii="Arial" w:hAnsi="Arial" w:cs="Arial"/>
          <w:sz w:val="22"/>
          <w:szCs w:val="22"/>
        </w:rPr>
        <w:t xml:space="preserve"> of Grb2-mNG</w:t>
      </w:r>
      <w:r w:rsidR="008E539E">
        <w:rPr>
          <w:rFonts w:ascii="Arial" w:hAnsi="Arial" w:cs="Arial"/>
          <w:sz w:val="22"/>
          <w:szCs w:val="22"/>
        </w:rPr>
        <w:t>,</w:t>
      </w:r>
      <w:r w:rsidRPr="003959E3">
        <w:rPr>
          <w:rFonts w:ascii="Arial" w:hAnsi="Arial" w:cs="Arial"/>
          <w:sz w:val="22"/>
          <w:szCs w:val="22"/>
        </w:rPr>
        <w:t xml:space="preserve"> </w:t>
      </w:r>
      <w:r w:rsidR="00B02DBA">
        <w:rPr>
          <w:rFonts w:ascii="Arial" w:hAnsi="Arial" w:cs="Arial"/>
          <w:sz w:val="22"/>
          <w:szCs w:val="22"/>
        </w:rPr>
        <w:t xml:space="preserve">the </w:t>
      </w:r>
      <w:r w:rsidRPr="003959E3">
        <w:rPr>
          <w:rFonts w:ascii="Arial" w:hAnsi="Arial" w:cs="Arial"/>
          <w:sz w:val="22"/>
          <w:szCs w:val="22"/>
        </w:rPr>
        <w:t>cells were stimulated with EGF-Rh in the presence of VPS34-N1</w:t>
      </w:r>
      <w:r w:rsidR="00EF3A8B" w:rsidRPr="003959E3">
        <w:rPr>
          <w:rFonts w:ascii="Arial" w:hAnsi="Arial" w:cs="Arial"/>
          <w:sz w:val="22"/>
          <w:szCs w:val="22"/>
        </w:rPr>
        <w:t>, a small molecule inhibitor of VPS34 lipid kinase activity</w:t>
      </w:r>
      <w:r w:rsidRPr="003959E3">
        <w:rPr>
          <w:rFonts w:ascii="Arial" w:hAnsi="Arial" w:cs="Arial"/>
          <w:sz w:val="22"/>
          <w:szCs w:val="22"/>
        </w:rPr>
        <w:t>.</w:t>
      </w:r>
      <w:r w:rsidR="00EF3A8B" w:rsidRPr="003959E3">
        <w:rPr>
          <w:rFonts w:ascii="Arial" w:hAnsi="Arial" w:cs="Arial"/>
          <w:sz w:val="22"/>
          <w:szCs w:val="22"/>
        </w:rPr>
        <w:t xml:space="preserve"> </w:t>
      </w:r>
      <w:r w:rsidR="008B42C7">
        <w:rPr>
          <w:rFonts w:ascii="Arial" w:hAnsi="Arial" w:cs="Arial"/>
          <w:sz w:val="22"/>
          <w:szCs w:val="22"/>
        </w:rPr>
        <w:t xml:space="preserve">VPS34 kinase was previously shown to be necessary for ILV formation in MVE </w:t>
      </w:r>
      <w:r w:rsidR="008B42C7">
        <w:rPr>
          <w:rFonts w:ascii="Arial" w:hAnsi="Arial" w:cs="Arial"/>
          <w:sz w:val="22"/>
          <w:szCs w:val="22"/>
        </w:rPr>
        <w:fldChar w:fldCharType="begin">
          <w:fldData xml:space="preserve">PEVuZE5vdGU+PENpdGU+PEF1dGhvcj5GdXR0ZXI8L0F1dGhvcj48WWVhcj4yMDAxPC9ZZWFyPjxS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</w:fldData>
        </w:fldChar>
      </w:r>
      <w:r w:rsidR="008B42C7">
        <w:rPr>
          <w:rFonts w:ascii="Arial" w:hAnsi="Arial" w:cs="Arial"/>
          <w:sz w:val="22"/>
          <w:szCs w:val="22"/>
        </w:rPr>
        <w:instrText xml:space="preserve"> ADDIN EN.CITE </w:instrText>
      </w:r>
      <w:r w:rsidR="008B42C7">
        <w:rPr>
          <w:rFonts w:ascii="Arial" w:hAnsi="Arial" w:cs="Arial"/>
          <w:sz w:val="22"/>
          <w:szCs w:val="22"/>
        </w:rPr>
        <w:fldChar w:fldCharType="begin">
          <w:fldData xml:space="preserve">PEVuZE5vdGU+PENpdGU+PEF1dGhvcj5GdXR0ZXI8L0F1dGhvcj48WWVhcj4yMDAxPC9ZZWFyPjxS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</w:fldData>
        </w:fldChar>
      </w:r>
      <w:r w:rsidR="008B42C7">
        <w:rPr>
          <w:rFonts w:ascii="Arial" w:hAnsi="Arial" w:cs="Arial"/>
          <w:sz w:val="22"/>
          <w:szCs w:val="22"/>
        </w:rPr>
        <w:instrText xml:space="preserve"> ADDIN EN.CITE.DATA </w:instrText>
      </w:r>
      <w:r w:rsidR="008B42C7">
        <w:rPr>
          <w:rFonts w:ascii="Arial" w:hAnsi="Arial" w:cs="Arial"/>
          <w:sz w:val="22"/>
          <w:szCs w:val="22"/>
        </w:rPr>
      </w:r>
      <w:r w:rsidR="008B42C7">
        <w:rPr>
          <w:rFonts w:ascii="Arial" w:hAnsi="Arial" w:cs="Arial"/>
          <w:sz w:val="22"/>
          <w:szCs w:val="22"/>
        </w:rPr>
        <w:fldChar w:fldCharType="end"/>
      </w:r>
      <w:r w:rsidR="008B42C7">
        <w:rPr>
          <w:rFonts w:ascii="Arial" w:hAnsi="Arial" w:cs="Arial"/>
          <w:sz w:val="22"/>
          <w:szCs w:val="22"/>
        </w:rPr>
      </w:r>
      <w:r w:rsidR="008B42C7">
        <w:rPr>
          <w:rFonts w:ascii="Arial" w:hAnsi="Arial" w:cs="Arial"/>
          <w:sz w:val="22"/>
          <w:szCs w:val="22"/>
        </w:rPr>
        <w:fldChar w:fldCharType="separate"/>
      </w:r>
      <w:r w:rsidR="008B42C7">
        <w:rPr>
          <w:rFonts w:ascii="Arial" w:hAnsi="Arial" w:cs="Arial"/>
          <w:noProof/>
          <w:sz w:val="22"/>
          <w:szCs w:val="22"/>
        </w:rPr>
        <w:t>(28)</w:t>
      </w:r>
      <w:r w:rsidR="008B42C7">
        <w:rPr>
          <w:rFonts w:ascii="Arial" w:hAnsi="Arial" w:cs="Arial"/>
          <w:sz w:val="22"/>
          <w:szCs w:val="22"/>
        </w:rPr>
        <w:fldChar w:fldCharType="end"/>
      </w:r>
      <w:r w:rsidR="008B42C7" w:rsidRPr="003959E3">
        <w:rPr>
          <w:rFonts w:ascii="Arial" w:hAnsi="Arial" w:cs="Arial"/>
          <w:sz w:val="22"/>
          <w:szCs w:val="22"/>
        </w:rPr>
        <w:t>.</w:t>
      </w:r>
      <w:r w:rsidR="008B42C7">
        <w:rPr>
          <w:rFonts w:ascii="Arial" w:hAnsi="Arial" w:cs="Arial"/>
          <w:sz w:val="22"/>
          <w:szCs w:val="22"/>
        </w:rPr>
        <w:t xml:space="preserve"> </w:t>
      </w:r>
      <w:r w:rsidR="00EF3A8B" w:rsidRPr="003959E3">
        <w:rPr>
          <w:rFonts w:ascii="Arial" w:hAnsi="Arial" w:cs="Arial"/>
          <w:sz w:val="22"/>
          <w:szCs w:val="22"/>
        </w:rPr>
        <w:t>VPS34 generates PI3P in endosomal membranes</w:t>
      </w:r>
      <w:r w:rsidR="00B02DBA">
        <w:rPr>
          <w:rFonts w:ascii="Arial" w:hAnsi="Arial" w:cs="Arial"/>
          <w:sz w:val="22"/>
          <w:szCs w:val="22"/>
        </w:rPr>
        <w:t xml:space="preserve">, a lipid </w:t>
      </w:r>
      <w:r w:rsidR="00EF3A8B" w:rsidRPr="003959E3">
        <w:rPr>
          <w:rFonts w:ascii="Arial" w:hAnsi="Arial" w:cs="Arial"/>
          <w:sz w:val="22"/>
          <w:szCs w:val="22"/>
        </w:rPr>
        <w:t xml:space="preserve">necessary for </w:t>
      </w:r>
      <w:r w:rsidR="008B42C7">
        <w:rPr>
          <w:rFonts w:ascii="Arial" w:hAnsi="Arial" w:cs="Arial"/>
          <w:sz w:val="22"/>
          <w:szCs w:val="22"/>
        </w:rPr>
        <w:t xml:space="preserve">the </w:t>
      </w:r>
      <w:r w:rsidR="00B02DBA">
        <w:rPr>
          <w:rFonts w:ascii="Arial" w:hAnsi="Arial" w:cs="Arial"/>
          <w:sz w:val="22"/>
          <w:szCs w:val="22"/>
        </w:rPr>
        <w:t xml:space="preserve">endosomal recruitment of the </w:t>
      </w:r>
      <w:r w:rsidR="00EF3A8B" w:rsidRPr="003959E3">
        <w:rPr>
          <w:rFonts w:ascii="Arial" w:hAnsi="Arial" w:cs="Arial"/>
          <w:sz w:val="22"/>
          <w:szCs w:val="22"/>
        </w:rPr>
        <w:t xml:space="preserve">ubiquitin adaptor HRS, </w:t>
      </w:r>
      <w:r w:rsidR="008B42C7">
        <w:rPr>
          <w:rFonts w:ascii="Arial" w:hAnsi="Arial" w:cs="Arial"/>
          <w:sz w:val="22"/>
          <w:szCs w:val="22"/>
        </w:rPr>
        <w:t>the main</w:t>
      </w:r>
      <w:r w:rsidR="00EF3A8B" w:rsidRPr="003959E3">
        <w:rPr>
          <w:rFonts w:ascii="Arial" w:hAnsi="Arial" w:cs="Arial"/>
          <w:sz w:val="22"/>
          <w:szCs w:val="22"/>
        </w:rPr>
        <w:t xml:space="preserve"> cargo-</w:t>
      </w:r>
      <w:r w:rsidR="00EF3A8B" w:rsidRPr="003959E3">
        <w:rPr>
          <w:rFonts w:ascii="Arial" w:hAnsi="Arial" w:cs="Arial"/>
          <w:sz w:val="22"/>
          <w:szCs w:val="22"/>
        </w:rPr>
        <w:lastRenderedPageBreak/>
        <w:t>recognition component of ESCRT-0</w:t>
      </w:r>
      <w:r w:rsidR="00A30E29">
        <w:rPr>
          <w:rFonts w:ascii="Arial" w:hAnsi="Arial" w:cs="Arial"/>
          <w:sz w:val="22"/>
          <w:szCs w:val="22"/>
        </w:rPr>
        <w:t xml:space="preserve">. </w:t>
      </w:r>
      <w:r w:rsidR="00EF3A8B" w:rsidRPr="003959E3">
        <w:rPr>
          <w:rFonts w:ascii="Arial" w:hAnsi="Arial" w:cs="Arial"/>
          <w:sz w:val="22"/>
          <w:szCs w:val="22"/>
        </w:rPr>
        <w:t xml:space="preserve">VPS34 </w:t>
      </w:r>
      <w:r w:rsidR="008E539E">
        <w:rPr>
          <w:rFonts w:ascii="Arial" w:hAnsi="Arial" w:cs="Arial"/>
          <w:sz w:val="22"/>
          <w:szCs w:val="22"/>
        </w:rPr>
        <w:t xml:space="preserve">inhibition did not slow down EGFR internalization but </w:t>
      </w:r>
      <w:r w:rsidR="00EF3A8B" w:rsidRPr="003959E3">
        <w:rPr>
          <w:rFonts w:ascii="Arial" w:hAnsi="Arial" w:cs="Arial"/>
          <w:sz w:val="22"/>
          <w:szCs w:val="22"/>
        </w:rPr>
        <w:t xml:space="preserve">led to </w:t>
      </w:r>
      <w:r w:rsidR="008B42C7">
        <w:rPr>
          <w:rFonts w:ascii="Arial" w:hAnsi="Arial" w:cs="Arial"/>
          <w:sz w:val="22"/>
          <w:szCs w:val="22"/>
        </w:rPr>
        <w:t xml:space="preserve">a </w:t>
      </w:r>
      <w:r w:rsidR="008E539E">
        <w:rPr>
          <w:rFonts w:ascii="Arial" w:hAnsi="Arial" w:cs="Arial"/>
          <w:sz w:val="22"/>
          <w:szCs w:val="22"/>
        </w:rPr>
        <w:t xml:space="preserve">substantial </w:t>
      </w:r>
      <w:r w:rsidR="00EF3A8B" w:rsidRPr="003959E3">
        <w:rPr>
          <w:rFonts w:ascii="Arial" w:hAnsi="Arial" w:cs="Arial"/>
          <w:sz w:val="22"/>
          <w:szCs w:val="22"/>
        </w:rPr>
        <w:t xml:space="preserve">enlargement of endosomes containing EGF-Rh and Grb2-mNG (Fig. 4E). Super-resolution 3D imaging using </w:t>
      </w:r>
      <w:proofErr w:type="spellStart"/>
      <w:r w:rsidR="00EF3A8B" w:rsidRPr="003959E3">
        <w:rPr>
          <w:rFonts w:ascii="Arial" w:hAnsi="Arial" w:cs="Arial"/>
          <w:sz w:val="22"/>
          <w:szCs w:val="22"/>
        </w:rPr>
        <w:t>SoRa</w:t>
      </w:r>
      <w:proofErr w:type="spellEnd"/>
      <w:r w:rsidR="00EF3A8B" w:rsidRPr="003959E3">
        <w:rPr>
          <w:rFonts w:ascii="Arial" w:hAnsi="Arial" w:cs="Arial"/>
          <w:sz w:val="22"/>
          <w:szCs w:val="22"/>
        </w:rPr>
        <w:t xml:space="preserve"> </w:t>
      </w:r>
      <w:r w:rsidR="00B02DBA">
        <w:rPr>
          <w:rFonts w:ascii="Arial" w:hAnsi="Arial" w:cs="Arial"/>
          <w:sz w:val="22"/>
          <w:szCs w:val="22"/>
        </w:rPr>
        <w:t xml:space="preserve">revealed </w:t>
      </w:r>
      <w:r w:rsidR="00EF3A8B" w:rsidRPr="003959E3">
        <w:rPr>
          <w:rFonts w:ascii="Arial" w:hAnsi="Arial" w:cs="Arial"/>
          <w:sz w:val="22"/>
          <w:szCs w:val="22"/>
        </w:rPr>
        <w:t xml:space="preserve">that </w:t>
      </w:r>
      <w:proofErr w:type="gramStart"/>
      <w:r w:rsidR="00EF3A8B" w:rsidRPr="003959E3">
        <w:rPr>
          <w:rFonts w:ascii="Arial" w:hAnsi="Arial" w:cs="Arial"/>
          <w:sz w:val="22"/>
          <w:szCs w:val="22"/>
        </w:rPr>
        <w:t>EGFR</w:t>
      </w:r>
      <w:r w:rsidR="008B42C7">
        <w:rPr>
          <w:rFonts w:ascii="Arial" w:hAnsi="Arial" w:cs="Arial"/>
          <w:sz w:val="22"/>
          <w:szCs w:val="22"/>
        </w:rPr>
        <w:t>:</w:t>
      </w:r>
      <w:r w:rsidR="00EF3A8B" w:rsidRPr="003959E3">
        <w:rPr>
          <w:rFonts w:ascii="Arial" w:hAnsi="Arial" w:cs="Arial"/>
          <w:sz w:val="22"/>
          <w:szCs w:val="22"/>
        </w:rPr>
        <w:t>Grb</w:t>
      </w:r>
      <w:proofErr w:type="gramEnd"/>
      <w:r w:rsidR="00EF3A8B" w:rsidRPr="003959E3">
        <w:rPr>
          <w:rFonts w:ascii="Arial" w:hAnsi="Arial" w:cs="Arial"/>
          <w:sz w:val="22"/>
          <w:szCs w:val="22"/>
        </w:rPr>
        <w:t xml:space="preserve">2-mNG complexes are clustered at </w:t>
      </w:r>
      <w:r w:rsidR="00B02DBA">
        <w:rPr>
          <w:rFonts w:ascii="Arial" w:hAnsi="Arial" w:cs="Arial"/>
          <w:sz w:val="22"/>
          <w:szCs w:val="22"/>
        </w:rPr>
        <w:t xml:space="preserve">the periphery of endosomes, presumably in their </w:t>
      </w:r>
      <w:r w:rsidR="00EF3A8B" w:rsidRPr="003959E3">
        <w:rPr>
          <w:rFonts w:ascii="Arial" w:hAnsi="Arial" w:cs="Arial"/>
          <w:sz w:val="22"/>
          <w:szCs w:val="22"/>
        </w:rPr>
        <w:t xml:space="preserve">limiting membrane (Fig. 4F). Erlotinib </w:t>
      </w:r>
      <w:r w:rsidR="008E539E">
        <w:rPr>
          <w:rFonts w:ascii="Arial" w:hAnsi="Arial" w:cs="Arial"/>
          <w:sz w:val="22"/>
          <w:szCs w:val="22"/>
        </w:rPr>
        <w:t>post-</w:t>
      </w:r>
      <w:r w:rsidR="00EF3A8B" w:rsidRPr="003959E3">
        <w:rPr>
          <w:rFonts w:ascii="Arial" w:hAnsi="Arial" w:cs="Arial"/>
          <w:sz w:val="22"/>
          <w:szCs w:val="22"/>
        </w:rPr>
        <w:t xml:space="preserve">treatment of cells pre-incubated with VPS34-N1 and incubated with EGF-Rh for 30 min caused substantial release of Grb2-mNG from endosomes to the </w:t>
      </w:r>
      <w:r w:rsidR="00C16E7D">
        <w:rPr>
          <w:rFonts w:ascii="Arial" w:hAnsi="Arial" w:cs="Arial"/>
          <w:sz w:val="22"/>
          <w:szCs w:val="22"/>
        </w:rPr>
        <w:t>cytosol</w:t>
      </w:r>
      <w:r w:rsidR="00EF3A8B" w:rsidRPr="003959E3">
        <w:rPr>
          <w:rFonts w:ascii="Arial" w:hAnsi="Arial" w:cs="Arial"/>
          <w:sz w:val="22"/>
          <w:szCs w:val="22"/>
        </w:rPr>
        <w:t xml:space="preserve"> (Fig. 4</w:t>
      </w:r>
      <w:r w:rsidR="00D93AB8">
        <w:rPr>
          <w:rFonts w:ascii="Arial" w:hAnsi="Arial" w:cs="Arial"/>
          <w:sz w:val="22"/>
          <w:szCs w:val="22"/>
        </w:rPr>
        <w:t>E</w:t>
      </w:r>
      <w:r w:rsidR="00EF3A8B" w:rsidRPr="003959E3">
        <w:rPr>
          <w:rFonts w:ascii="Arial" w:hAnsi="Arial" w:cs="Arial"/>
          <w:sz w:val="22"/>
          <w:szCs w:val="22"/>
        </w:rPr>
        <w:t xml:space="preserve"> and D). These experiments, </w:t>
      </w:r>
      <w:proofErr w:type="gramStart"/>
      <w:r w:rsidR="008B42C7">
        <w:rPr>
          <w:rFonts w:ascii="Arial" w:hAnsi="Arial" w:cs="Arial"/>
          <w:sz w:val="22"/>
          <w:szCs w:val="22"/>
        </w:rPr>
        <w:t>similarly</w:t>
      </w:r>
      <w:proofErr w:type="gramEnd"/>
      <w:r w:rsidR="008B42C7">
        <w:rPr>
          <w:rFonts w:ascii="Arial" w:hAnsi="Arial" w:cs="Arial"/>
          <w:sz w:val="22"/>
          <w:szCs w:val="22"/>
        </w:rPr>
        <w:t xml:space="preserve"> to</w:t>
      </w:r>
      <w:r w:rsidR="00EF3A8B" w:rsidRPr="003959E3">
        <w:rPr>
          <w:rFonts w:ascii="Arial" w:hAnsi="Arial" w:cs="Arial"/>
          <w:sz w:val="22"/>
          <w:szCs w:val="22"/>
        </w:rPr>
        <w:t xml:space="preserve"> experiments with NX-1607, indicate that </w:t>
      </w:r>
      <w:r w:rsidR="00B02DBA">
        <w:rPr>
          <w:rFonts w:ascii="Arial" w:hAnsi="Arial" w:cs="Arial"/>
          <w:sz w:val="22"/>
          <w:szCs w:val="22"/>
        </w:rPr>
        <w:t>under conditions of inhibited</w:t>
      </w:r>
      <w:r w:rsidR="00EF3A8B" w:rsidRPr="003959E3">
        <w:rPr>
          <w:rFonts w:ascii="Arial" w:hAnsi="Arial" w:cs="Arial"/>
          <w:sz w:val="22"/>
          <w:szCs w:val="22"/>
        </w:rPr>
        <w:t xml:space="preserve"> ILV </w:t>
      </w:r>
      <w:r w:rsidR="00B02DBA">
        <w:rPr>
          <w:rFonts w:ascii="Arial" w:hAnsi="Arial" w:cs="Arial"/>
          <w:sz w:val="22"/>
          <w:szCs w:val="22"/>
        </w:rPr>
        <w:t xml:space="preserve">incorporation of </w:t>
      </w:r>
      <w:proofErr w:type="gramStart"/>
      <w:r w:rsidR="00B02DBA">
        <w:rPr>
          <w:rFonts w:ascii="Arial" w:hAnsi="Arial" w:cs="Arial"/>
          <w:sz w:val="22"/>
          <w:szCs w:val="22"/>
        </w:rPr>
        <w:t>EGFR:Grb</w:t>
      </w:r>
      <w:proofErr w:type="gramEnd"/>
      <w:r w:rsidR="00B02DBA">
        <w:rPr>
          <w:rFonts w:ascii="Arial" w:hAnsi="Arial" w:cs="Arial"/>
          <w:sz w:val="22"/>
          <w:szCs w:val="22"/>
        </w:rPr>
        <w:t>2 complexes</w:t>
      </w:r>
      <w:r w:rsidR="00EF3A8B" w:rsidRPr="003959E3">
        <w:rPr>
          <w:rFonts w:ascii="Arial" w:hAnsi="Arial" w:cs="Arial"/>
          <w:sz w:val="22"/>
          <w:szCs w:val="22"/>
        </w:rPr>
        <w:t xml:space="preserve">, Grb2 </w:t>
      </w:r>
      <w:r w:rsidR="008E539E">
        <w:rPr>
          <w:rFonts w:ascii="Arial" w:hAnsi="Arial" w:cs="Arial"/>
          <w:sz w:val="22"/>
          <w:szCs w:val="22"/>
        </w:rPr>
        <w:t xml:space="preserve">is accessible to the cytosol and </w:t>
      </w:r>
      <w:r w:rsidR="00EF3A8B" w:rsidRPr="003959E3">
        <w:rPr>
          <w:rFonts w:ascii="Arial" w:hAnsi="Arial" w:cs="Arial"/>
          <w:sz w:val="22"/>
          <w:szCs w:val="22"/>
        </w:rPr>
        <w:t>readily dissociates from inactiv</w:t>
      </w:r>
      <w:r w:rsidR="008E539E">
        <w:rPr>
          <w:rFonts w:ascii="Arial" w:hAnsi="Arial" w:cs="Arial"/>
          <w:sz w:val="22"/>
          <w:szCs w:val="22"/>
        </w:rPr>
        <w:t>ated</w:t>
      </w:r>
      <w:r w:rsidR="00EF3A8B" w:rsidRPr="003959E3">
        <w:rPr>
          <w:rFonts w:ascii="Arial" w:hAnsi="Arial" w:cs="Arial"/>
          <w:sz w:val="22"/>
          <w:szCs w:val="22"/>
        </w:rPr>
        <w:t xml:space="preserve"> </w:t>
      </w:r>
      <w:r w:rsidR="008E539E">
        <w:rPr>
          <w:rFonts w:ascii="Arial" w:hAnsi="Arial" w:cs="Arial"/>
          <w:sz w:val="22"/>
          <w:szCs w:val="22"/>
        </w:rPr>
        <w:t>EGFR in endosomes.</w:t>
      </w:r>
    </w:p>
    <w:p w14:paraId="45FBC28E" w14:textId="77777777" w:rsidR="0031159A" w:rsidRDefault="0031159A" w:rsidP="003959E3">
      <w:pPr>
        <w:spacing w:after="0" w:line="360" w:lineRule="auto"/>
        <w:rPr>
          <w:rFonts w:ascii="Arial" w:hAnsi="Arial" w:cs="Arial"/>
          <w:sz w:val="22"/>
          <w:szCs w:val="22"/>
        </w:rPr>
      </w:pPr>
    </w:p>
    <w:p w14:paraId="4C65ABE3" w14:textId="673F9092" w:rsidR="00B8559C" w:rsidRPr="003959E3" w:rsidRDefault="00A2723D" w:rsidP="00E84003">
      <w:pPr>
        <w:spacing w:after="0" w:line="360" w:lineRule="auto"/>
        <w:jc w:val="both"/>
        <w:rPr>
          <w:rFonts w:ascii="Arial" w:hAnsi="Arial" w:cs="Arial"/>
          <w:sz w:val="22"/>
          <w:szCs w:val="22"/>
        </w:rPr>
      </w:pPr>
      <w:r>
        <w:rPr>
          <w:rFonts w:ascii="Arial" w:hAnsi="Arial" w:cs="Arial"/>
          <w:sz w:val="22"/>
          <w:szCs w:val="22"/>
        </w:rPr>
        <w:t>Enlargement of late endosomes</w:t>
      </w:r>
      <w:r w:rsidR="0096451A">
        <w:rPr>
          <w:rFonts w:ascii="Arial" w:hAnsi="Arial" w:cs="Arial"/>
          <w:sz w:val="22"/>
          <w:szCs w:val="22"/>
        </w:rPr>
        <w:t xml:space="preserve"> and lysosomes </w:t>
      </w:r>
      <w:r w:rsidR="00441588">
        <w:rPr>
          <w:rFonts w:ascii="Arial" w:hAnsi="Arial" w:cs="Arial"/>
          <w:sz w:val="22"/>
          <w:szCs w:val="22"/>
        </w:rPr>
        <w:t xml:space="preserve">is </w:t>
      </w:r>
      <w:r w:rsidR="0096451A">
        <w:rPr>
          <w:rFonts w:ascii="Arial" w:hAnsi="Arial" w:cs="Arial"/>
          <w:sz w:val="22"/>
          <w:szCs w:val="22"/>
        </w:rPr>
        <w:t xml:space="preserve">also </w:t>
      </w:r>
      <w:r>
        <w:rPr>
          <w:rFonts w:ascii="Arial" w:hAnsi="Arial" w:cs="Arial"/>
          <w:sz w:val="22"/>
          <w:szCs w:val="22"/>
        </w:rPr>
        <w:t xml:space="preserve">observed </w:t>
      </w:r>
      <w:r w:rsidR="0096451A">
        <w:rPr>
          <w:rFonts w:ascii="Arial" w:hAnsi="Arial" w:cs="Arial"/>
          <w:sz w:val="22"/>
          <w:szCs w:val="22"/>
        </w:rPr>
        <w:t xml:space="preserve">when the activity of </w:t>
      </w:r>
      <w:proofErr w:type="spellStart"/>
      <w:r w:rsidR="0096451A">
        <w:rPr>
          <w:rFonts w:ascii="Arial" w:hAnsi="Arial" w:cs="Arial"/>
          <w:sz w:val="22"/>
          <w:szCs w:val="22"/>
        </w:rPr>
        <w:t>PIKfyve</w:t>
      </w:r>
      <w:proofErr w:type="spellEnd"/>
      <w:r w:rsidR="004B4699">
        <w:rPr>
          <w:rFonts w:ascii="Arial" w:hAnsi="Arial" w:cs="Arial"/>
          <w:sz w:val="22"/>
          <w:szCs w:val="22"/>
        </w:rPr>
        <w:t>,</w:t>
      </w:r>
      <w:r w:rsidR="0096451A">
        <w:rPr>
          <w:rFonts w:ascii="Arial" w:hAnsi="Arial" w:cs="Arial"/>
          <w:sz w:val="22"/>
          <w:szCs w:val="22"/>
        </w:rPr>
        <w:t xml:space="preserve"> </w:t>
      </w:r>
      <w:r w:rsidR="004B4699" w:rsidRPr="001757DF">
        <w:rPr>
          <w:rFonts w:ascii="Arial" w:hAnsi="Arial" w:cs="Arial"/>
          <w:sz w:val="22"/>
          <w:szCs w:val="22"/>
        </w:rPr>
        <w:t xml:space="preserve">an endosomal resident kinase generating PI3,5P and regulating endosomal </w:t>
      </w:r>
      <w:r w:rsidR="00B6510E">
        <w:rPr>
          <w:rFonts w:ascii="Arial" w:hAnsi="Arial" w:cs="Arial"/>
          <w:sz w:val="22"/>
          <w:szCs w:val="22"/>
        </w:rPr>
        <w:t>sorting</w:t>
      </w:r>
      <w:r w:rsidR="004B4699">
        <w:rPr>
          <w:rFonts w:ascii="Arial" w:hAnsi="Arial" w:cs="Arial"/>
          <w:sz w:val="22"/>
          <w:szCs w:val="22"/>
        </w:rPr>
        <w:t>,</w:t>
      </w:r>
      <w:r w:rsidR="0096451A">
        <w:rPr>
          <w:rFonts w:ascii="Arial" w:hAnsi="Arial" w:cs="Arial"/>
          <w:sz w:val="22"/>
          <w:szCs w:val="22"/>
        </w:rPr>
        <w:t xml:space="preserve"> is inhibited </w:t>
      </w:r>
      <w:r w:rsidR="00633A2C">
        <w:rPr>
          <w:rFonts w:ascii="Arial" w:hAnsi="Arial" w:cs="Arial"/>
          <w:sz w:val="22"/>
          <w:szCs w:val="22"/>
        </w:rPr>
        <w:fldChar w:fldCharType="begin">
          <w:fldData xml:space="preserve">PEVuZE5vdGU+PENpdGU+PEF1dGhvcj5kZSBMYXJ0aWd1ZTwvQXV0aG9yPjxZZWFyPjIwMDk8L1ll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PEVuZE5vdGU+PENpdGU+PEF1dGhvcj5kZSBMYXJ0aWd1ZTwvQXV0aG9yPjxZZWFyPjIwMDk8L1ll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(29)</w:t>
      </w:r>
      <w:r w:rsidR="00633A2C">
        <w:rPr>
          <w:rFonts w:ascii="Arial" w:hAnsi="Arial" w:cs="Arial"/>
          <w:sz w:val="22"/>
          <w:szCs w:val="22"/>
        </w:rPr>
        <w:fldChar w:fldCharType="end"/>
      </w:r>
      <w:r w:rsidR="0096451A" w:rsidRPr="003959E3">
        <w:rPr>
          <w:rFonts w:ascii="Arial" w:hAnsi="Arial" w:cs="Arial"/>
          <w:sz w:val="22"/>
          <w:szCs w:val="22"/>
        </w:rPr>
        <w:t xml:space="preserve">. </w:t>
      </w:r>
      <w:r w:rsidR="0096451A">
        <w:rPr>
          <w:rFonts w:ascii="Arial" w:hAnsi="Arial" w:cs="Arial"/>
          <w:sz w:val="22"/>
          <w:szCs w:val="22"/>
        </w:rPr>
        <w:t xml:space="preserve">It was suggested that </w:t>
      </w:r>
      <w:proofErr w:type="spellStart"/>
      <w:r w:rsidR="0096451A">
        <w:rPr>
          <w:rFonts w:ascii="Arial" w:hAnsi="Arial" w:cs="Arial"/>
          <w:sz w:val="22"/>
          <w:szCs w:val="22"/>
        </w:rPr>
        <w:t>endolysosomal</w:t>
      </w:r>
      <w:proofErr w:type="spellEnd"/>
      <w:r w:rsidR="0096451A">
        <w:rPr>
          <w:rFonts w:ascii="Arial" w:hAnsi="Arial" w:cs="Arial"/>
          <w:sz w:val="22"/>
          <w:szCs w:val="22"/>
        </w:rPr>
        <w:t xml:space="preserve"> swelling </w:t>
      </w:r>
      <w:r w:rsidR="00C91D9B">
        <w:rPr>
          <w:rFonts w:ascii="Arial" w:hAnsi="Arial" w:cs="Arial"/>
          <w:sz w:val="22"/>
          <w:szCs w:val="22"/>
        </w:rPr>
        <w:t xml:space="preserve">caused by </w:t>
      </w:r>
      <w:r w:rsidR="0064043A">
        <w:rPr>
          <w:rFonts w:ascii="Arial" w:hAnsi="Arial" w:cs="Arial"/>
          <w:sz w:val="22"/>
          <w:szCs w:val="22"/>
        </w:rPr>
        <w:t xml:space="preserve">a </w:t>
      </w:r>
      <w:r w:rsidR="00C91D9B">
        <w:rPr>
          <w:rFonts w:ascii="Arial" w:hAnsi="Arial" w:cs="Arial"/>
          <w:sz w:val="22"/>
          <w:szCs w:val="22"/>
        </w:rPr>
        <w:t xml:space="preserve">small-molecule inhibitor of </w:t>
      </w:r>
      <w:proofErr w:type="spellStart"/>
      <w:r w:rsidR="00C91D9B">
        <w:rPr>
          <w:rFonts w:ascii="Arial" w:hAnsi="Arial" w:cs="Arial"/>
          <w:sz w:val="22"/>
          <w:szCs w:val="22"/>
        </w:rPr>
        <w:t>PIKfyve</w:t>
      </w:r>
      <w:proofErr w:type="spellEnd"/>
      <w:r w:rsidR="00C91D9B">
        <w:rPr>
          <w:rFonts w:ascii="Arial" w:hAnsi="Arial" w:cs="Arial"/>
          <w:sz w:val="22"/>
          <w:szCs w:val="22"/>
        </w:rPr>
        <w:t xml:space="preserve">, </w:t>
      </w:r>
      <w:proofErr w:type="spellStart"/>
      <w:r w:rsidR="00C91D9B">
        <w:rPr>
          <w:rFonts w:ascii="Arial" w:hAnsi="Arial" w:cs="Arial"/>
          <w:sz w:val="22"/>
          <w:szCs w:val="22"/>
        </w:rPr>
        <w:t>Amilipod</w:t>
      </w:r>
      <w:proofErr w:type="spellEnd"/>
      <w:r w:rsidR="00C91D9B">
        <w:rPr>
          <w:rFonts w:ascii="Arial" w:hAnsi="Arial" w:cs="Arial"/>
          <w:sz w:val="22"/>
          <w:szCs w:val="22"/>
        </w:rPr>
        <w:t xml:space="preserve">, </w:t>
      </w:r>
      <w:r w:rsidR="0096451A">
        <w:rPr>
          <w:rFonts w:ascii="Arial" w:hAnsi="Arial" w:cs="Arial"/>
          <w:sz w:val="22"/>
          <w:szCs w:val="22"/>
        </w:rPr>
        <w:t xml:space="preserve">increases endosome membrane tension </w:t>
      </w:r>
      <w:r w:rsidR="00633A2C">
        <w:rPr>
          <w:rFonts w:ascii="Arial" w:hAnsi="Arial" w:cs="Arial"/>
          <w:sz w:val="22"/>
          <w:szCs w:val="22"/>
        </w:rPr>
        <w:fldChar w:fldCharType="begin">
          <w:fldData xml:space="preserve">PEVuZE5vdGU+PENpdGU+PEF1dGhvcj5DaG93PC9BdXRob3I+PFllYXI+MjAyNjwvWWVhcj48UmVj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PEVuZE5vdGU+PENpdGU+PEF1dGhvcj5DaG93PC9BdXRob3I+PFllYXI+MjAyNjwvWWVhcj48UmVj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(30)</w:t>
      </w:r>
      <w:r w:rsidR="00633A2C">
        <w:rPr>
          <w:rFonts w:ascii="Arial" w:hAnsi="Arial" w:cs="Arial"/>
          <w:sz w:val="22"/>
          <w:szCs w:val="22"/>
        </w:rPr>
        <w:fldChar w:fldCharType="end"/>
      </w:r>
      <w:r w:rsidR="0096451A">
        <w:rPr>
          <w:rFonts w:ascii="Arial" w:hAnsi="Arial" w:cs="Arial"/>
          <w:sz w:val="22"/>
          <w:szCs w:val="22"/>
        </w:rPr>
        <w:t xml:space="preserve"> which </w:t>
      </w:r>
      <w:r w:rsidR="00C91D9B">
        <w:rPr>
          <w:rFonts w:ascii="Arial" w:hAnsi="Arial" w:cs="Arial"/>
          <w:sz w:val="22"/>
          <w:szCs w:val="22"/>
        </w:rPr>
        <w:t xml:space="preserve">would inhibit </w:t>
      </w:r>
      <w:r w:rsidR="0096451A">
        <w:rPr>
          <w:rFonts w:ascii="Arial" w:hAnsi="Arial" w:cs="Arial"/>
          <w:sz w:val="22"/>
          <w:szCs w:val="22"/>
        </w:rPr>
        <w:t xml:space="preserve">membrane </w:t>
      </w:r>
      <w:r w:rsidR="00441588">
        <w:rPr>
          <w:rFonts w:ascii="Arial" w:hAnsi="Arial" w:cs="Arial"/>
          <w:sz w:val="22"/>
          <w:szCs w:val="22"/>
        </w:rPr>
        <w:t xml:space="preserve">remodeling </w:t>
      </w:r>
      <w:r w:rsidR="00B6510E">
        <w:rPr>
          <w:rFonts w:ascii="Arial" w:hAnsi="Arial" w:cs="Arial"/>
          <w:sz w:val="22"/>
          <w:szCs w:val="22"/>
        </w:rPr>
        <w:t xml:space="preserve">processes </w:t>
      </w:r>
      <w:r w:rsidR="00441588">
        <w:rPr>
          <w:rFonts w:ascii="Arial" w:hAnsi="Arial" w:cs="Arial"/>
          <w:sz w:val="22"/>
          <w:szCs w:val="22"/>
        </w:rPr>
        <w:t>a</w:t>
      </w:r>
      <w:r w:rsidR="0096451A">
        <w:rPr>
          <w:rFonts w:ascii="Arial" w:hAnsi="Arial" w:cs="Arial"/>
          <w:sz w:val="22"/>
          <w:szCs w:val="22"/>
        </w:rPr>
        <w:t xml:space="preserve">nd </w:t>
      </w:r>
      <w:r w:rsidR="00441588">
        <w:rPr>
          <w:rFonts w:ascii="Arial" w:hAnsi="Arial" w:cs="Arial"/>
          <w:sz w:val="22"/>
          <w:szCs w:val="22"/>
        </w:rPr>
        <w:t>formation of I</w:t>
      </w:r>
      <w:r w:rsidR="0096451A">
        <w:rPr>
          <w:rFonts w:ascii="Arial" w:hAnsi="Arial" w:cs="Arial"/>
          <w:sz w:val="22"/>
          <w:szCs w:val="22"/>
        </w:rPr>
        <w:t>LV</w:t>
      </w:r>
      <w:r w:rsidR="00441588">
        <w:rPr>
          <w:rFonts w:ascii="Arial" w:hAnsi="Arial" w:cs="Arial"/>
          <w:sz w:val="22"/>
          <w:szCs w:val="22"/>
        </w:rPr>
        <w:t>s</w:t>
      </w:r>
      <w:r w:rsidR="0096451A">
        <w:rPr>
          <w:rFonts w:ascii="Arial" w:hAnsi="Arial" w:cs="Arial"/>
          <w:sz w:val="22"/>
          <w:szCs w:val="22"/>
        </w:rPr>
        <w:t xml:space="preserve">. </w:t>
      </w:r>
      <w:r w:rsidR="00B8559C" w:rsidRPr="001757DF">
        <w:rPr>
          <w:rFonts w:ascii="Arial" w:hAnsi="Arial" w:cs="Arial"/>
          <w:sz w:val="22"/>
          <w:szCs w:val="22"/>
        </w:rPr>
        <w:t>T</w:t>
      </w:r>
      <w:r w:rsidR="00C91D9B">
        <w:rPr>
          <w:rFonts w:ascii="Arial" w:hAnsi="Arial" w:cs="Arial"/>
          <w:sz w:val="22"/>
          <w:szCs w:val="22"/>
        </w:rPr>
        <w:t xml:space="preserve">herefore, </w:t>
      </w:r>
      <w:r w:rsidR="00045302" w:rsidRPr="001757DF">
        <w:rPr>
          <w:rFonts w:ascii="Arial" w:hAnsi="Arial" w:cs="Arial"/>
          <w:sz w:val="22"/>
          <w:szCs w:val="22"/>
        </w:rPr>
        <w:t>we used</w:t>
      </w:r>
      <w:r w:rsidR="00527845" w:rsidRPr="001757DF">
        <w:rPr>
          <w:rFonts w:ascii="Arial" w:hAnsi="Arial" w:cs="Arial"/>
          <w:sz w:val="22"/>
          <w:szCs w:val="22"/>
        </w:rPr>
        <w:t xml:space="preserve"> </w:t>
      </w:r>
      <w:r w:rsidR="00B13E05" w:rsidRPr="001757DF">
        <w:rPr>
          <w:rFonts w:ascii="Arial" w:hAnsi="Arial" w:cs="Arial"/>
          <w:sz w:val="22"/>
          <w:szCs w:val="22"/>
        </w:rPr>
        <w:t>the</w:t>
      </w:r>
      <w:r w:rsidR="002D79CF" w:rsidRPr="001757DF">
        <w:rPr>
          <w:rFonts w:ascii="Arial" w:hAnsi="Arial" w:cs="Arial"/>
          <w:sz w:val="22"/>
          <w:szCs w:val="22"/>
        </w:rPr>
        <w:t xml:space="preserve"> </w:t>
      </w:r>
      <w:r w:rsidR="00B13E05" w:rsidRPr="001757DF">
        <w:rPr>
          <w:rFonts w:ascii="Arial" w:hAnsi="Arial" w:cs="Arial"/>
          <w:sz w:val="22"/>
          <w:szCs w:val="22"/>
        </w:rPr>
        <w:t xml:space="preserve">TKI-based </w:t>
      </w:r>
      <w:r w:rsidR="002D79CF" w:rsidRPr="001757DF">
        <w:rPr>
          <w:rFonts w:ascii="Arial" w:hAnsi="Arial" w:cs="Arial"/>
          <w:sz w:val="22"/>
          <w:szCs w:val="22"/>
        </w:rPr>
        <w:t>ILV-sorting assay</w:t>
      </w:r>
      <w:r w:rsidR="00045302" w:rsidRPr="001757DF">
        <w:rPr>
          <w:rFonts w:ascii="Arial" w:hAnsi="Arial" w:cs="Arial"/>
          <w:sz w:val="22"/>
          <w:szCs w:val="22"/>
        </w:rPr>
        <w:t xml:space="preserve"> to study</w:t>
      </w:r>
      <w:r w:rsidR="002D79CF" w:rsidRPr="001757DF">
        <w:rPr>
          <w:rFonts w:ascii="Arial" w:hAnsi="Arial" w:cs="Arial"/>
          <w:sz w:val="22"/>
          <w:szCs w:val="22"/>
        </w:rPr>
        <w:t xml:space="preserve"> the effect of</w:t>
      </w:r>
      <w:r w:rsidR="00045302" w:rsidRPr="001757DF">
        <w:rPr>
          <w:rFonts w:ascii="Arial" w:hAnsi="Arial" w:cs="Arial"/>
          <w:sz w:val="22"/>
          <w:szCs w:val="22"/>
        </w:rPr>
        <w:t xml:space="preserve"> </w:t>
      </w:r>
      <w:proofErr w:type="spellStart"/>
      <w:r w:rsidR="002D79CF" w:rsidRPr="001757DF">
        <w:rPr>
          <w:rFonts w:ascii="Arial" w:hAnsi="Arial" w:cs="Arial"/>
          <w:sz w:val="22"/>
          <w:szCs w:val="22"/>
        </w:rPr>
        <w:t>PIKfyve</w:t>
      </w:r>
      <w:proofErr w:type="spellEnd"/>
      <w:r w:rsidR="002D79CF" w:rsidRPr="001757DF">
        <w:rPr>
          <w:rFonts w:ascii="Arial" w:hAnsi="Arial" w:cs="Arial"/>
          <w:sz w:val="22"/>
          <w:szCs w:val="22"/>
        </w:rPr>
        <w:t xml:space="preserve"> </w:t>
      </w:r>
      <w:r w:rsidR="0064043A" w:rsidRPr="001757DF">
        <w:rPr>
          <w:rFonts w:ascii="Arial" w:hAnsi="Arial" w:cs="Arial"/>
          <w:sz w:val="22"/>
          <w:szCs w:val="22"/>
        </w:rPr>
        <w:t xml:space="preserve">inhibition </w:t>
      </w:r>
      <w:r w:rsidR="002D79CF" w:rsidRPr="001757DF">
        <w:rPr>
          <w:rFonts w:ascii="Arial" w:hAnsi="Arial" w:cs="Arial"/>
          <w:sz w:val="22"/>
          <w:szCs w:val="22"/>
        </w:rPr>
        <w:t xml:space="preserve">on the topology of </w:t>
      </w:r>
      <w:proofErr w:type="gramStart"/>
      <w:r w:rsidR="006D1C55" w:rsidRPr="001757DF">
        <w:rPr>
          <w:rFonts w:ascii="Arial" w:hAnsi="Arial" w:cs="Arial"/>
          <w:sz w:val="22"/>
          <w:szCs w:val="22"/>
        </w:rPr>
        <w:t>E</w:t>
      </w:r>
      <w:r w:rsidR="002D79CF" w:rsidRPr="001757DF">
        <w:rPr>
          <w:rFonts w:ascii="Arial" w:hAnsi="Arial" w:cs="Arial"/>
          <w:sz w:val="22"/>
          <w:szCs w:val="22"/>
        </w:rPr>
        <w:t>GFR:Grb</w:t>
      </w:r>
      <w:proofErr w:type="gramEnd"/>
      <w:r w:rsidR="002D79CF" w:rsidRPr="001757DF">
        <w:rPr>
          <w:rFonts w:ascii="Arial" w:hAnsi="Arial" w:cs="Arial"/>
          <w:sz w:val="22"/>
          <w:szCs w:val="22"/>
        </w:rPr>
        <w:t xml:space="preserve">2-mNG complexes </w:t>
      </w:r>
      <w:r w:rsidR="00B13E05" w:rsidRPr="001757DF">
        <w:rPr>
          <w:rFonts w:ascii="Arial" w:hAnsi="Arial" w:cs="Arial"/>
          <w:sz w:val="22"/>
          <w:szCs w:val="22"/>
        </w:rPr>
        <w:t>within MVE</w:t>
      </w:r>
      <w:r w:rsidR="002D79CF" w:rsidRPr="001757DF">
        <w:rPr>
          <w:rFonts w:ascii="Arial" w:hAnsi="Arial" w:cs="Arial"/>
          <w:sz w:val="22"/>
          <w:szCs w:val="22"/>
        </w:rPr>
        <w:t xml:space="preserve">. </w:t>
      </w:r>
      <w:r w:rsidR="00045302">
        <w:rPr>
          <w:rFonts w:ascii="Arial" w:hAnsi="Arial" w:cs="Arial"/>
          <w:sz w:val="22"/>
          <w:szCs w:val="22"/>
        </w:rPr>
        <w:t>An</w:t>
      </w:r>
      <w:r w:rsidR="002D79CF" w:rsidRPr="003959E3">
        <w:rPr>
          <w:rFonts w:ascii="Arial" w:hAnsi="Arial" w:cs="Arial"/>
          <w:sz w:val="22"/>
          <w:szCs w:val="22"/>
        </w:rPr>
        <w:t xml:space="preserve"> increased size of </w:t>
      </w:r>
      <w:r w:rsidR="00B13E05" w:rsidRPr="003959E3">
        <w:rPr>
          <w:rFonts w:ascii="Arial" w:hAnsi="Arial" w:cs="Arial"/>
          <w:sz w:val="22"/>
          <w:szCs w:val="22"/>
        </w:rPr>
        <w:t xml:space="preserve">a </w:t>
      </w:r>
      <w:r w:rsidR="00045302">
        <w:rPr>
          <w:rFonts w:ascii="Arial" w:hAnsi="Arial" w:cs="Arial"/>
          <w:sz w:val="22"/>
          <w:szCs w:val="22"/>
        </w:rPr>
        <w:t>fraction of</w:t>
      </w:r>
      <w:r w:rsidR="002D79CF" w:rsidRPr="003959E3">
        <w:rPr>
          <w:rFonts w:ascii="Arial" w:hAnsi="Arial" w:cs="Arial"/>
          <w:sz w:val="22"/>
          <w:szCs w:val="22"/>
        </w:rPr>
        <w:t xml:space="preserve"> EGF-Rh</w:t>
      </w:r>
      <w:r w:rsidR="0064043A">
        <w:rPr>
          <w:rFonts w:ascii="Arial" w:hAnsi="Arial" w:cs="Arial"/>
          <w:sz w:val="22"/>
          <w:szCs w:val="22"/>
        </w:rPr>
        <w:t>-</w:t>
      </w:r>
      <w:r w:rsidR="002D79CF" w:rsidRPr="003959E3">
        <w:rPr>
          <w:rFonts w:ascii="Arial" w:hAnsi="Arial" w:cs="Arial"/>
          <w:sz w:val="22"/>
          <w:szCs w:val="22"/>
        </w:rPr>
        <w:t xml:space="preserve">containing endosomes was observed in HSC3 cells stimulated with EGF-Rh </w:t>
      </w:r>
      <w:r w:rsidR="00B13E05">
        <w:rPr>
          <w:rFonts w:ascii="Arial" w:hAnsi="Arial" w:cs="Arial"/>
          <w:sz w:val="22"/>
          <w:szCs w:val="22"/>
        </w:rPr>
        <w:t xml:space="preserve">in the presence of </w:t>
      </w:r>
      <w:proofErr w:type="spellStart"/>
      <w:r w:rsidR="00045302">
        <w:rPr>
          <w:rFonts w:ascii="Arial" w:hAnsi="Arial" w:cs="Arial"/>
          <w:sz w:val="22"/>
          <w:szCs w:val="22"/>
        </w:rPr>
        <w:t>Apilimod</w:t>
      </w:r>
      <w:proofErr w:type="spellEnd"/>
      <w:r w:rsidR="00B13E05">
        <w:rPr>
          <w:rFonts w:ascii="Arial" w:hAnsi="Arial" w:cs="Arial"/>
          <w:sz w:val="22"/>
          <w:szCs w:val="22"/>
        </w:rPr>
        <w:t xml:space="preserve"> </w:t>
      </w:r>
      <w:r w:rsidR="002D79CF" w:rsidRPr="003959E3">
        <w:rPr>
          <w:rFonts w:ascii="Arial" w:hAnsi="Arial" w:cs="Arial"/>
          <w:sz w:val="22"/>
          <w:szCs w:val="22"/>
        </w:rPr>
        <w:t xml:space="preserve">(Fig. 5A). </w:t>
      </w:r>
      <w:r w:rsidR="00B6510E">
        <w:rPr>
          <w:rFonts w:ascii="Arial" w:hAnsi="Arial" w:cs="Arial"/>
          <w:sz w:val="22"/>
          <w:szCs w:val="22"/>
        </w:rPr>
        <w:t>Surprisingly</w:t>
      </w:r>
      <w:r w:rsidR="002D79CF" w:rsidRPr="003959E3">
        <w:rPr>
          <w:rFonts w:ascii="Arial" w:hAnsi="Arial" w:cs="Arial"/>
          <w:sz w:val="22"/>
          <w:szCs w:val="22"/>
        </w:rPr>
        <w:t xml:space="preserve">, </w:t>
      </w:r>
      <w:r w:rsidR="00540319" w:rsidRPr="003959E3">
        <w:rPr>
          <w:rFonts w:ascii="Arial" w:hAnsi="Arial" w:cs="Arial"/>
          <w:sz w:val="22"/>
          <w:szCs w:val="22"/>
        </w:rPr>
        <w:t>unlike</w:t>
      </w:r>
      <w:r w:rsidR="002D79CF" w:rsidRPr="003959E3">
        <w:rPr>
          <w:rFonts w:ascii="Arial" w:hAnsi="Arial" w:cs="Arial"/>
          <w:sz w:val="22"/>
          <w:szCs w:val="22"/>
        </w:rPr>
        <w:t xml:space="preserve"> cells treated with </w:t>
      </w:r>
      <w:r w:rsidR="00045302">
        <w:rPr>
          <w:rFonts w:ascii="Arial" w:hAnsi="Arial" w:cs="Arial"/>
          <w:sz w:val="22"/>
          <w:szCs w:val="22"/>
        </w:rPr>
        <w:t xml:space="preserve">the </w:t>
      </w:r>
      <w:r w:rsidR="002D79CF" w:rsidRPr="003959E3">
        <w:rPr>
          <w:rFonts w:ascii="Arial" w:hAnsi="Arial" w:cs="Arial"/>
          <w:sz w:val="22"/>
          <w:szCs w:val="22"/>
        </w:rPr>
        <w:t xml:space="preserve">VPS34 inhibitor, the </w:t>
      </w:r>
      <w:r w:rsidR="00B8559C" w:rsidRPr="003959E3">
        <w:rPr>
          <w:rFonts w:ascii="Arial" w:hAnsi="Arial" w:cs="Arial"/>
          <w:sz w:val="22"/>
          <w:szCs w:val="22"/>
        </w:rPr>
        <w:t xml:space="preserve">release of Grb2-mNG </w:t>
      </w:r>
      <w:r w:rsidR="00441588">
        <w:rPr>
          <w:rFonts w:ascii="Arial" w:hAnsi="Arial" w:cs="Arial"/>
          <w:sz w:val="22"/>
          <w:szCs w:val="22"/>
        </w:rPr>
        <w:t>from endosomes</w:t>
      </w:r>
      <w:r w:rsidR="00441588" w:rsidRPr="003959E3">
        <w:rPr>
          <w:rFonts w:ascii="Arial" w:hAnsi="Arial" w:cs="Arial"/>
          <w:sz w:val="22"/>
          <w:szCs w:val="22"/>
        </w:rPr>
        <w:t xml:space="preserve"> </w:t>
      </w:r>
      <w:r w:rsidR="00B8559C" w:rsidRPr="003959E3">
        <w:rPr>
          <w:rFonts w:ascii="Arial" w:hAnsi="Arial" w:cs="Arial"/>
          <w:sz w:val="22"/>
          <w:szCs w:val="22"/>
        </w:rPr>
        <w:t>upon Erlotinib treatment</w:t>
      </w:r>
      <w:r w:rsidR="00FC7FE9">
        <w:rPr>
          <w:rFonts w:ascii="Arial" w:hAnsi="Arial" w:cs="Arial"/>
          <w:sz w:val="22"/>
          <w:szCs w:val="22"/>
        </w:rPr>
        <w:t xml:space="preserve"> </w:t>
      </w:r>
      <w:r w:rsidR="002D79CF" w:rsidRPr="003959E3">
        <w:rPr>
          <w:rFonts w:ascii="Arial" w:hAnsi="Arial" w:cs="Arial"/>
          <w:sz w:val="22"/>
          <w:szCs w:val="22"/>
        </w:rPr>
        <w:t>was not observed (Fig. 5A-</w:t>
      </w:r>
      <w:r w:rsidR="001757DF">
        <w:rPr>
          <w:rFonts w:ascii="Arial" w:hAnsi="Arial" w:cs="Arial"/>
          <w:sz w:val="22"/>
          <w:szCs w:val="22"/>
        </w:rPr>
        <w:t>B</w:t>
      </w:r>
      <w:r w:rsidR="002D79CF" w:rsidRPr="003959E3">
        <w:rPr>
          <w:rFonts w:ascii="Arial" w:hAnsi="Arial" w:cs="Arial"/>
          <w:sz w:val="22"/>
          <w:szCs w:val="22"/>
        </w:rPr>
        <w:t xml:space="preserve">). Super-resolution </w:t>
      </w:r>
      <w:proofErr w:type="spellStart"/>
      <w:r w:rsidR="00B13E05">
        <w:rPr>
          <w:rFonts w:ascii="Arial" w:hAnsi="Arial" w:cs="Arial"/>
          <w:sz w:val="22"/>
          <w:szCs w:val="22"/>
        </w:rPr>
        <w:t>SoRa</w:t>
      </w:r>
      <w:proofErr w:type="spellEnd"/>
      <w:r w:rsidR="00B13E05">
        <w:rPr>
          <w:rFonts w:ascii="Arial" w:hAnsi="Arial" w:cs="Arial"/>
          <w:sz w:val="22"/>
          <w:szCs w:val="22"/>
        </w:rPr>
        <w:t xml:space="preserve"> </w:t>
      </w:r>
      <w:r w:rsidR="002D79CF" w:rsidRPr="003959E3">
        <w:rPr>
          <w:rFonts w:ascii="Arial" w:hAnsi="Arial" w:cs="Arial"/>
          <w:sz w:val="22"/>
          <w:szCs w:val="22"/>
        </w:rPr>
        <w:t xml:space="preserve">imaging revealed clusters of vesicles </w:t>
      </w:r>
      <w:r w:rsidR="0064043A">
        <w:rPr>
          <w:rFonts w:ascii="Arial" w:hAnsi="Arial" w:cs="Arial"/>
          <w:sz w:val="22"/>
          <w:szCs w:val="22"/>
        </w:rPr>
        <w:t xml:space="preserve">which were </w:t>
      </w:r>
      <w:r w:rsidR="004B4699" w:rsidRPr="003959E3">
        <w:rPr>
          <w:rFonts w:ascii="Arial" w:hAnsi="Arial" w:cs="Arial"/>
          <w:sz w:val="22"/>
          <w:szCs w:val="22"/>
        </w:rPr>
        <w:t>apparent</w:t>
      </w:r>
      <w:r w:rsidR="004B4699">
        <w:rPr>
          <w:rFonts w:ascii="Arial" w:hAnsi="Arial" w:cs="Arial"/>
          <w:sz w:val="22"/>
          <w:szCs w:val="22"/>
        </w:rPr>
        <w:t xml:space="preserve">ly situated </w:t>
      </w:r>
      <w:r w:rsidR="002D79CF" w:rsidRPr="003959E3">
        <w:rPr>
          <w:rFonts w:ascii="Arial" w:hAnsi="Arial" w:cs="Arial"/>
          <w:sz w:val="22"/>
          <w:szCs w:val="22"/>
        </w:rPr>
        <w:t xml:space="preserve">within </w:t>
      </w:r>
      <w:r w:rsidR="00B13E05">
        <w:rPr>
          <w:rFonts w:ascii="Arial" w:hAnsi="Arial" w:cs="Arial"/>
          <w:sz w:val="22"/>
          <w:szCs w:val="22"/>
        </w:rPr>
        <w:t xml:space="preserve">the interior of </w:t>
      </w:r>
      <w:r w:rsidR="002D79CF" w:rsidRPr="003959E3">
        <w:rPr>
          <w:rFonts w:ascii="Arial" w:hAnsi="Arial" w:cs="Arial"/>
          <w:sz w:val="22"/>
          <w:szCs w:val="22"/>
        </w:rPr>
        <w:t>endosomes (</w:t>
      </w:r>
      <w:r w:rsidR="00441588">
        <w:rPr>
          <w:rFonts w:ascii="Arial" w:hAnsi="Arial" w:cs="Arial"/>
          <w:sz w:val="22"/>
          <w:szCs w:val="22"/>
        </w:rPr>
        <w:t xml:space="preserve">compare </w:t>
      </w:r>
      <w:r w:rsidR="002D79CF" w:rsidRPr="003959E3">
        <w:rPr>
          <w:rFonts w:ascii="Arial" w:hAnsi="Arial" w:cs="Arial"/>
          <w:sz w:val="22"/>
          <w:szCs w:val="22"/>
        </w:rPr>
        <w:t>Fig. 5</w:t>
      </w:r>
      <w:r w:rsidR="001757DF">
        <w:rPr>
          <w:rFonts w:ascii="Arial" w:hAnsi="Arial" w:cs="Arial"/>
          <w:sz w:val="22"/>
          <w:szCs w:val="22"/>
        </w:rPr>
        <w:t>C</w:t>
      </w:r>
      <w:r w:rsidR="00441588">
        <w:rPr>
          <w:rFonts w:ascii="Arial" w:hAnsi="Arial" w:cs="Arial"/>
          <w:sz w:val="22"/>
          <w:szCs w:val="22"/>
        </w:rPr>
        <w:t xml:space="preserve"> with Fig. 4F</w:t>
      </w:r>
      <w:r w:rsidR="002D79CF" w:rsidRPr="003959E3">
        <w:rPr>
          <w:rFonts w:ascii="Arial" w:hAnsi="Arial" w:cs="Arial"/>
          <w:sz w:val="22"/>
          <w:szCs w:val="22"/>
        </w:rPr>
        <w:t xml:space="preserve">). </w:t>
      </w:r>
      <w:proofErr w:type="spellStart"/>
      <w:r w:rsidR="00441588">
        <w:rPr>
          <w:rFonts w:ascii="Arial" w:hAnsi="Arial" w:cs="Arial"/>
          <w:sz w:val="22"/>
          <w:szCs w:val="22"/>
        </w:rPr>
        <w:t>CryoEM</w:t>
      </w:r>
      <w:proofErr w:type="spellEnd"/>
      <w:r w:rsidR="00441588">
        <w:rPr>
          <w:rFonts w:ascii="Arial" w:hAnsi="Arial" w:cs="Arial"/>
          <w:sz w:val="22"/>
          <w:szCs w:val="22"/>
        </w:rPr>
        <w:t xml:space="preserve"> i</w:t>
      </w:r>
      <w:r w:rsidR="002D79CF" w:rsidRPr="003959E3">
        <w:rPr>
          <w:rFonts w:ascii="Arial" w:hAnsi="Arial" w:cs="Arial"/>
          <w:sz w:val="22"/>
          <w:szCs w:val="22"/>
        </w:rPr>
        <w:t>mmunogold labeling</w:t>
      </w:r>
      <w:r w:rsidR="00441588">
        <w:rPr>
          <w:rFonts w:ascii="Arial" w:hAnsi="Arial" w:cs="Arial"/>
          <w:sz w:val="22"/>
          <w:szCs w:val="22"/>
        </w:rPr>
        <w:t xml:space="preserve"> </w:t>
      </w:r>
      <w:r w:rsidR="002D79CF" w:rsidRPr="003959E3">
        <w:rPr>
          <w:rFonts w:ascii="Arial" w:hAnsi="Arial" w:cs="Arial"/>
          <w:sz w:val="22"/>
          <w:szCs w:val="22"/>
        </w:rPr>
        <w:t>of G</w:t>
      </w:r>
      <w:r w:rsidR="005A5EA3" w:rsidRPr="003959E3">
        <w:rPr>
          <w:rFonts w:ascii="Arial" w:hAnsi="Arial" w:cs="Arial"/>
          <w:sz w:val="22"/>
          <w:szCs w:val="22"/>
        </w:rPr>
        <w:t xml:space="preserve">rb2 demonstrated strong accumulation of Grb2 in ILVs of </w:t>
      </w:r>
      <w:r w:rsidR="00441588">
        <w:rPr>
          <w:rFonts w:ascii="Arial" w:hAnsi="Arial" w:cs="Arial"/>
          <w:sz w:val="22"/>
          <w:szCs w:val="22"/>
        </w:rPr>
        <w:t xml:space="preserve">endosomes, which were enlarged </w:t>
      </w:r>
      <w:r w:rsidR="001757DF">
        <w:rPr>
          <w:rFonts w:ascii="Arial" w:hAnsi="Arial" w:cs="Arial"/>
          <w:sz w:val="22"/>
          <w:szCs w:val="22"/>
        </w:rPr>
        <w:t>approximately 2-fold</w:t>
      </w:r>
      <w:r w:rsidR="00C91D9B">
        <w:rPr>
          <w:rFonts w:ascii="Arial" w:hAnsi="Arial" w:cs="Arial"/>
          <w:sz w:val="22"/>
          <w:szCs w:val="22"/>
        </w:rPr>
        <w:t xml:space="preserve"> </w:t>
      </w:r>
      <w:r w:rsidR="00C91D9B" w:rsidRPr="003959E3">
        <w:rPr>
          <w:rFonts w:ascii="Arial" w:hAnsi="Arial" w:cs="Arial"/>
          <w:sz w:val="22"/>
          <w:szCs w:val="22"/>
        </w:rPr>
        <w:t xml:space="preserve">(compare </w:t>
      </w:r>
      <w:r w:rsidR="00C91D9B">
        <w:rPr>
          <w:rFonts w:ascii="Arial" w:hAnsi="Arial" w:cs="Arial"/>
          <w:sz w:val="22"/>
          <w:szCs w:val="22"/>
        </w:rPr>
        <w:t xml:space="preserve">Fig. 5D </w:t>
      </w:r>
      <w:r w:rsidR="00C91D9B" w:rsidRPr="003959E3">
        <w:rPr>
          <w:rFonts w:ascii="Arial" w:hAnsi="Arial" w:cs="Arial"/>
          <w:sz w:val="22"/>
          <w:szCs w:val="22"/>
        </w:rPr>
        <w:t>with Fig. 2G)</w:t>
      </w:r>
      <w:r w:rsidR="00441588">
        <w:rPr>
          <w:rFonts w:ascii="Arial" w:hAnsi="Arial" w:cs="Arial"/>
          <w:sz w:val="22"/>
          <w:szCs w:val="22"/>
        </w:rPr>
        <w:t>,</w:t>
      </w:r>
      <w:r w:rsidR="001757DF" w:rsidRPr="003959E3">
        <w:rPr>
          <w:rFonts w:ascii="Arial" w:hAnsi="Arial" w:cs="Arial"/>
          <w:sz w:val="22"/>
          <w:szCs w:val="22"/>
        </w:rPr>
        <w:t xml:space="preserve"> </w:t>
      </w:r>
      <w:r w:rsidR="005A5EA3" w:rsidRPr="003959E3">
        <w:rPr>
          <w:rFonts w:ascii="Arial" w:hAnsi="Arial" w:cs="Arial"/>
          <w:sz w:val="22"/>
          <w:szCs w:val="22"/>
        </w:rPr>
        <w:t>after 30</w:t>
      </w:r>
      <w:r w:rsidR="005C75F0">
        <w:rPr>
          <w:rFonts w:ascii="Arial" w:hAnsi="Arial" w:cs="Arial"/>
          <w:sz w:val="22"/>
          <w:szCs w:val="22"/>
        </w:rPr>
        <w:t xml:space="preserve"> </w:t>
      </w:r>
      <w:r w:rsidR="005A5EA3" w:rsidRPr="003959E3">
        <w:rPr>
          <w:rFonts w:ascii="Arial" w:hAnsi="Arial" w:cs="Arial"/>
          <w:sz w:val="22"/>
          <w:szCs w:val="22"/>
        </w:rPr>
        <w:t>min of EGF-stimulated endocytosis</w:t>
      </w:r>
      <w:r w:rsidR="00B6510E" w:rsidRPr="00B6510E">
        <w:rPr>
          <w:rFonts w:ascii="Arial" w:hAnsi="Arial" w:cs="Arial"/>
          <w:sz w:val="22"/>
          <w:szCs w:val="22"/>
        </w:rPr>
        <w:t xml:space="preserve"> </w:t>
      </w:r>
      <w:r w:rsidR="00B6510E">
        <w:rPr>
          <w:rFonts w:ascii="Arial" w:hAnsi="Arial" w:cs="Arial"/>
          <w:sz w:val="22"/>
          <w:szCs w:val="22"/>
        </w:rPr>
        <w:t xml:space="preserve">in </w:t>
      </w:r>
      <w:r w:rsidR="00B6510E" w:rsidRPr="003959E3">
        <w:rPr>
          <w:rFonts w:ascii="Arial" w:hAnsi="Arial" w:cs="Arial"/>
          <w:sz w:val="22"/>
          <w:szCs w:val="22"/>
        </w:rPr>
        <w:t>HSC3 cells</w:t>
      </w:r>
      <w:r w:rsidR="005A5EA3" w:rsidRPr="003959E3">
        <w:rPr>
          <w:rFonts w:ascii="Arial" w:hAnsi="Arial" w:cs="Arial"/>
          <w:sz w:val="22"/>
          <w:szCs w:val="22"/>
        </w:rPr>
        <w:t>.</w:t>
      </w:r>
      <w:r w:rsidR="002D79CF" w:rsidRPr="003959E3">
        <w:rPr>
          <w:rFonts w:ascii="Arial" w:hAnsi="Arial" w:cs="Arial"/>
          <w:sz w:val="22"/>
          <w:szCs w:val="22"/>
        </w:rPr>
        <w:t xml:space="preserve"> </w:t>
      </w:r>
      <w:r w:rsidR="00E555CA">
        <w:rPr>
          <w:rFonts w:ascii="Arial" w:hAnsi="Arial" w:cs="Arial"/>
          <w:sz w:val="22"/>
          <w:szCs w:val="22"/>
        </w:rPr>
        <w:t xml:space="preserve">These data indicate that </w:t>
      </w:r>
      <w:r w:rsidR="00B6510E">
        <w:rPr>
          <w:rFonts w:ascii="Arial" w:hAnsi="Arial" w:cs="Arial"/>
          <w:sz w:val="22"/>
          <w:szCs w:val="22"/>
        </w:rPr>
        <w:t xml:space="preserve">the </w:t>
      </w:r>
      <w:r w:rsidR="00E555CA">
        <w:rPr>
          <w:rFonts w:ascii="Arial" w:hAnsi="Arial" w:cs="Arial"/>
          <w:sz w:val="22"/>
          <w:szCs w:val="22"/>
        </w:rPr>
        <w:t>inclusion of EGFR complexes in ILVs occur</w:t>
      </w:r>
      <w:r w:rsidR="00B6510E">
        <w:rPr>
          <w:rFonts w:ascii="Arial" w:hAnsi="Arial" w:cs="Arial"/>
          <w:sz w:val="22"/>
          <w:szCs w:val="22"/>
        </w:rPr>
        <w:t>s</w:t>
      </w:r>
      <w:r w:rsidR="00E555CA">
        <w:rPr>
          <w:rFonts w:ascii="Arial" w:hAnsi="Arial" w:cs="Arial"/>
          <w:sz w:val="22"/>
          <w:szCs w:val="22"/>
        </w:rPr>
        <w:t xml:space="preserve"> before </w:t>
      </w:r>
      <w:r w:rsidR="0064043A">
        <w:rPr>
          <w:rFonts w:ascii="Arial" w:hAnsi="Arial" w:cs="Arial"/>
          <w:sz w:val="22"/>
          <w:szCs w:val="22"/>
        </w:rPr>
        <w:t xml:space="preserve">the </w:t>
      </w:r>
      <w:r w:rsidR="00E555CA">
        <w:rPr>
          <w:rFonts w:ascii="Arial" w:hAnsi="Arial" w:cs="Arial"/>
          <w:sz w:val="22"/>
          <w:szCs w:val="22"/>
        </w:rPr>
        <w:t>endosome reach</w:t>
      </w:r>
      <w:r w:rsidR="0064043A">
        <w:rPr>
          <w:rFonts w:ascii="Arial" w:hAnsi="Arial" w:cs="Arial"/>
          <w:sz w:val="22"/>
          <w:szCs w:val="22"/>
        </w:rPr>
        <w:t>es</w:t>
      </w:r>
      <w:r w:rsidR="00E555CA">
        <w:rPr>
          <w:rFonts w:ascii="Arial" w:hAnsi="Arial" w:cs="Arial"/>
          <w:sz w:val="22"/>
          <w:szCs w:val="22"/>
        </w:rPr>
        <w:t xml:space="preserve"> the stage of </w:t>
      </w:r>
      <w:r w:rsidR="00B6510E">
        <w:rPr>
          <w:rFonts w:ascii="Arial" w:hAnsi="Arial" w:cs="Arial"/>
          <w:sz w:val="22"/>
          <w:szCs w:val="22"/>
        </w:rPr>
        <w:t xml:space="preserve">the </w:t>
      </w:r>
      <w:r w:rsidR="00E555CA">
        <w:rPr>
          <w:rFonts w:ascii="Arial" w:hAnsi="Arial" w:cs="Arial"/>
          <w:sz w:val="22"/>
          <w:szCs w:val="22"/>
        </w:rPr>
        <w:t xml:space="preserve">maturation </w:t>
      </w:r>
      <w:r w:rsidR="00B6510E">
        <w:rPr>
          <w:rFonts w:ascii="Arial" w:hAnsi="Arial" w:cs="Arial"/>
          <w:sz w:val="22"/>
          <w:szCs w:val="22"/>
        </w:rPr>
        <w:t xml:space="preserve">process controlled by </w:t>
      </w:r>
      <w:r w:rsidR="00E555CA">
        <w:rPr>
          <w:rFonts w:ascii="Arial" w:hAnsi="Arial" w:cs="Arial"/>
          <w:sz w:val="22"/>
          <w:szCs w:val="22"/>
        </w:rPr>
        <w:t xml:space="preserve">PI3,5P. </w:t>
      </w:r>
    </w:p>
    <w:p w14:paraId="38E9A02C" w14:textId="77777777" w:rsidR="008825FE" w:rsidRDefault="008825FE" w:rsidP="003959E3">
      <w:pPr>
        <w:spacing w:after="0" w:line="360" w:lineRule="auto"/>
        <w:rPr>
          <w:rFonts w:ascii="Arial" w:hAnsi="Arial" w:cs="Arial"/>
          <w:b/>
          <w:bCs/>
          <w:sz w:val="22"/>
          <w:szCs w:val="22"/>
        </w:rPr>
      </w:pPr>
    </w:p>
    <w:p w14:paraId="2374F9A6" w14:textId="23D843A7" w:rsidR="00B40F85" w:rsidRPr="003959E3" w:rsidRDefault="008825FE" w:rsidP="003959E3">
      <w:pPr>
        <w:spacing w:after="0" w:line="360" w:lineRule="auto"/>
        <w:rPr>
          <w:rFonts w:ascii="Arial" w:hAnsi="Arial" w:cs="Arial"/>
          <w:b/>
          <w:bCs/>
          <w:sz w:val="22"/>
          <w:szCs w:val="22"/>
        </w:rPr>
      </w:pPr>
      <w:r>
        <w:rPr>
          <w:rFonts w:ascii="Arial" w:hAnsi="Arial" w:cs="Arial"/>
          <w:b/>
          <w:bCs/>
          <w:sz w:val="22"/>
          <w:szCs w:val="22"/>
        </w:rPr>
        <w:t>Grb2 is</w:t>
      </w:r>
      <w:r w:rsidR="00B40F85" w:rsidRPr="003959E3">
        <w:rPr>
          <w:rFonts w:ascii="Arial" w:hAnsi="Arial" w:cs="Arial"/>
          <w:b/>
          <w:bCs/>
          <w:sz w:val="22"/>
          <w:szCs w:val="22"/>
        </w:rPr>
        <w:t xml:space="preserve"> degraded via </w:t>
      </w:r>
      <w:r>
        <w:rPr>
          <w:rFonts w:ascii="Arial" w:hAnsi="Arial" w:cs="Arial"/>
          <w:b/>
          <w:bCs/>
          <w:sz w:val="22"/>
          <w:szCs w:val="22"/>
        </w:rPr>
        <w:t xml:space="preserve">the </w:t>
      </w:r>
      <w:r w:rsidR="00B40F85" w:rsidRPr="003959E3">
        <w:rPr>
          <w:rFonts w:ascii="Arial" w:hAnsi="Arial" w:cs="Arial"/>
          <w:b/>
          <w:bCs/>
          <w:sz w:val="22"/>
          <w:szCs w:val="22"/>
        </w:rPr>
        <w:t>lysosomal pathway</w:t>
      </w:r>
    </w:p>
    <w:p w14:paraId="53382FC7" w14:textId="77777777" w:rsidR="000C2340" w:rsidRDefault="000C2340" w:rsidP="003959E3">
      <w:pPr>
        <w:spacing w:after="0" w:line="360" w:lineRule="auto"/>
        <w:rPr>
          <w:rFonts w:ascii="Arial" w:hAnsi="Arial" w:cs="Arial"/>
          <w:sz w:val="22"/>
          <w:szCs w:val="22"/>
        </w:rPr>
      </w:pPr>
    </w:p>
    <w:p w14:paraId="72960DEF" w14:textId="4AE2A488" w:rsidR="006D1C55" w:rsidRDefault="001F5413" w:rsidP="00703EE4">
      <w:pPr>
        <w:spacing w:after="0" w:line="360" w:lineRule="auto"/>
        <w:jc w:val="both"/>
        <w:rPr>
          <w:rFonts w:ascii="Arial" w:hAnsi="Arial" w:cs="Arial"/>
          <w:sz w:val="22"/>
          <w:szCs w:val="22"/>
        </w:rPr>
      </w:pPr>
      <w:r w:rsidRPr="003959E3">
        <w:rPr>
          <w:rFonts w:ascii="Arial" w:hAnsi="Arial" w:cs="Arial"/>
          <w:sz w:val="22"/>
          <w:szCs w:val="22"/>
        </w:rPr>
        <w:t xml:space="preserve">Demonstration of </w:t>
      </w:r>
      <w:r w:rsidR="009A1EF0">
        <w:rPr>
          <w:rFonts w:ascii="Arial" w:hAnsi="Arial" w:cs="Arial"/>
          <w:sz w:val="22"/>
          <w:szCs w:val="22"/>
        </w:rPr>
        <w:t xml:space="preserve">the </w:t>
      </w:r>
      <w:r w:rsidRPr="003959E3">
        <w:rPr>
          <w:rFonts w:ascii="Arial" w:hAnsi="Arial" w:cs="Arial"/>
          <w:sz w:val="22"/>
          <w:szCs w:val="22"/>
        </w:rPr>
        <w:t xml:space="preserve">ILV accumulation of Grb2 suggests that </w:t>
      </w:r>
      <w:r w:rsidR="005632B0">
        <w:rPr>
          <w:rFonts w:ascii="Arial" w:hAnsi="Arial" w:cs="Arial"/>
          <w:sz w:val="22"/>
          <w:szCs w:val="22"/>
        </w:rPr>
        <w:t>Grb2</w:t>
      </w:r>
      <w:r w:rsidRPr="003959E3">
        <w:rPr>
          <w:rFonts w:ascii="Arial" w:hAnsi="Arial" w:cs="Arial"/>
          <w:sz w:val="22"/>
          <w:szCs w:val="22"/>
        </w:rPr>
        <w:t xml:space="preserve"> may be </w:t>
      </w:r>
      <w:r w:rsidR="005632B0">
        <w:rPr>
          <w:rFonts w:ascii="Arial" w:hAnsi="Arial" w:cs="Arial"/>
          <w:sz w:val="22"/>
          <w:szCs w:val="22"/>
        </w:rPr>
        <w:t xml:space="preserve">routed to </w:t>
      </w:r>
      <w:r w:rsidR="009A1EF0">
        <w:rPr>
          <w:rFonts w:ascii="Arial" w:hAnsi="Arial" w:cs="Arial"/>
          <w:sz w:val="22"/>
          <w:szCs w:val="22"/>
        </w:rPr>
        <w:t xml:space="preserve">the </w:t>
      </w:r>
      <w:r w:rsidR="005632B0">
        <w:rPr>
          <w:rFonts w:ascii="Arial" w:hAnsi="Arial" w:cs="Arial"/>
          <w:sz w:val="22"/>
          <w:szCs w:val="22"/>
        </w:rPr>
        <w:t xml:space="preserve">lysosomal degradation pathway and </w:t>
      </w:r>
      <w:r w:rsidR="006802B1" w:rsidRPr="003959E3">
        <w:rPr>
          <w:rFonts w:ascii="Arial" w:hAnsi="Arial" w:cs="Arial"/>
          <w:sz w:val="22"/>
          <w:szCs w:val="22"/>
        </w:rPr>
        <w:t>degraded</w:t>
      </w:r>
      <w:r w:rsidRPr="003959E3">
        <w:rPr>
          <w:rFonts w:ascii="Arial" w:hAnsi="Arial" w:cs="Arial"/>
          <w:sz w:val="22"/>
          <w:szCs w:val="22"/>
        </w:rPr>
        <w:t xml:space="preserve"> </w:t>
      </w:r>
      <w:r w:rsidR="00703EE4" w:rsidRPr="003959E3">
        <w:rPr>
          <w:rFonts w:ascii="Arial" w:hAnsi="Arial" w:cs="Arial"/>
          <w:sz w:val="22"/>
          <w:szCs w:val="22"/>
        </w:rPr>
        <w:t xml:space="preserve">by lysosomal enzymes </w:t>
      </w:r>
      <w:r w:rsidRPr="003959E3">
        <w:rPr>
          <w:rFonts w:ascii="Arial" w:hAnsi="Arial" w:cs="Arial"/>
          <w:sz w:val="22"/>
          <w:szCs w:val="22"/>
        </w:rPr>
        <w:t xml:space="preserve">together with EGFR. </w:t>
      </w:r>
      <w:r w:rsidR="00E50992">
        <w:rPr>
          <w:rFonts w:ascii="Arial" w:hAnsi="Arial" w:cs="Arial"/>
          <w:sz w:val="22"/>
          <w:szCs w:val="22"/>
        </w:rPr>
        <w:t xml:space="preserve">Ligand-induced down-regulation of EGFR is </w:t>
      </w:r>
      <w:r w:rsidR="00921EF4">
        <w:rPr>
          <w:rFonts w:ascii="Arial" w:hAnsi="Arial" w:cs="Arial"/>
          <w:sz w:val="22"/>
          <w:szCs w:val="22"/>
        </w:rPr>
        <w:t>very</w:t>
      </w:r>
      <w:r w:rsidR="00E50992">
        <w:rPr>
          <w:rFonts w:ascii="Arial" w:hAnsi="Arial" w:cs="Arial"/>
          <w:sz w:val="22"/>
          <w:szCs w:val="22"/>
        </w:rPr>
        <w:t xml:space="preserve"> slow in HSC3 cells </w:t>
      </w:r>
      <w:r w:rsidR="00633A2C">
        <w:rPr>
          <w:rFonts w:ascii="Arial" w:hAnsi="Arial" w:cs="Arial"/>
          <w:sz w:val="22"/>
          <w:szCs w:val="22"/>
        </w:rPr>
        <w:fldChar w:fldCharType="begin">
          <w:fldData xml:space="preserve">PEVuZE5vdGU+PENpdGU+PEF1dGhvcj5QaW5pbGxhLU1hY3VhPC9BdXRob3I+PFllYXI+MjAxNzwv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PEVuZE5vdGU+PENpdGU+PEF1dGhvcj5QaW5pbGxhLU1hY3VhPC9BdXRob3I+PFllYXI+MjAxNzwv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(6, 21)</w:t>
      </w:r>
      <w:r w:rsidR="00633A2C">
        <w:rPr>
          <w:rFonts w:ascii="Arial" w:hAnsi="Arial" w:cs="Arial"/>
          <w:sz w:val="22"/>
          <w:szCs w:val="22"/>
        </w:rPr>
        <w:fldChar w:fldCharType="end"/>
      </w:r>
      <w:r w:rsidR="00E50992">
        <w:rPr>
          <w:rFonts w:ascii="Arial" w:hAnsi="Arial" w:cs="Arial"/>
          <w:sz w:val="22"/>
          <w:szCs w:val="22"/>
        </w:rPr>
        <w:t xml:space="preserve">, and therefore, </w:t>
      </w:r>
      <w:r w:rsidR="00703EE4">
        <w:rPr>
          <w:rFonts w:ascii="Arial" w:hAnsi="Arial" w:cs="Arial"/>
          <w:sz w:val="22"/>
          <w:szCs w:val="22"/>
        </w:rPr>
        <w:t>test</w:t>
      </w:r>
      <w:r w:rsidR="00E50992">
        <w:rPr>
          <w:rFonts w:ascii="Arial" w:hAnsi="Arial" w:cs="Arial"/>
          <w:sz w:val="22"/>
          <w:szCs w:val="22"/>
        </w:rPr>
        <w:t>ing</w:t>
      </w:r>
      <w:r w:rsidR="00703EE4">
        <w:rPr>
          <w:rFonts w:ascii="Arial" w:hAnsi="Arial" w:cs="Arial"/>
          <w:sz w:val="22"/>
          <w:szCs w:val="22"/>
        </w:rPr>
        <w:t xml:space="preserve"> this hypothesis</w:t>
      </w:r>
      <w:r w:rsidR="00E50992">
        <w:rPr>
          <w:rFonts w:ascii="Arial" w:hAnsi="Arial" w:cs="Arial"/>
          <w:sz w:val="22"/>
          <w:szCs w:val="22"/>
        </w:rPr>
        <w:t xml:space="preserve"> can be preferential in cells with low levels of EGFR, such as HeLa cells. </w:t>
      </w:r>
      <w:r w:rsidR="006D1C55">
        <w:rPr>
          <w:rFonts w:ascii="Arial" w:hAnsi="Arial" w:cs="Arial"/>
          <w:sz w:val="22"/>
          <w:szCs w:val="22"/>
        </w:rPr>
        <w:t xml:space="preserve">First, we used </w:t>
      </w:r>
      <w:r w:rsidR="00E50992">
        <w:rPr>
          <w:rFonts w:ascii="Arial" w:hAnsi="Arial" w:cs="Arial"/>
          <w:sz w:val="22"/>
          <w:szCs w:val="22"/>
        </w:rPr>
        <w:t xml:space="preserve">TKI-based approach to test whether Grb2 is sequestered from cytosol in endosomes upon </w:t>
      </w:r>
      <w:r w:rsidR="00E50992">
        <w:rPr>
          <w:rFonts w:ascii="Arial" w:hAnsi="Arial" w:cs="Arial"/>
          <w:sz w:val="22"/>
          <w:szCs w:val="22"/>
        </w:rPr>
        <w:lastRenderedPageBreak/>
        <w:t xml:space="preserve">EGF stimulation of EGFR endocytosis in </w:t>
      </w:r>
      <w:r w:rsidR="006D1C55">
        <w:rPr>
          <w:rFonts w:ascii="Arial" w:hAnsi="Arial" w:cs="Arial"/>
          <w:sz w:val="22"/>
          <w:szCs w:val="22"/>
        </w:rPr>
        <w:t>HeLa</w:t>
      </w:r>
      <w:r w:rsidR="00E50992">
        <w:rPr>
          <w:rFonts w:ascii="Arial" w:hAnsi="Arial" w:cs="Arial"/>
          <w:sz w:val="22"/>
          <w:szCs w:val="22"/>
        </w:rPr>
        <w:t xml:space="preserve"> cells. To this end</w:t>
      </w:r>
      <w:r w:rsidR="009A1EF0">
        <w:rPr>
          <w:rFonts w:ascii="Arial" w:hAnsi="Arial" w:cs="Arial"/>
          <w:sz w:val="22"/>
          <w:szCs w:val="22"/>
        </w:rPr>
        <w:t>,</w:t>
      </w:r>
      <w:r w:rsidR="00E50992">
        <w:rPr>
          <w:rFonts w:ascii="Arial" w:hAnsi="Arial" w:cs="Arial"/>
          <w:sz w:val="22"/>
          <w:szCs w:val="22"/>
        </w:rPr>
        <w:t xml:space="preserve"> HeLa cells</w:t>
      </w:r>
      <w:r w:rsidR="00B62217">
        <w:rPr>
          <w:rFonts w:ascii="Arial" w:hAnsi="Arial" w:cs="Arial"/>
          <w:sz w:val="22"/>
          <w:szCs w:val="22"/>
        </w:rPr>
        <w:t>,</w:t>
      </w:r>
      <w:r w:rsidR="00E50992">
        <w:rPr>
          <w:rFonts w:ascii="Arial" w:hAnsi="Arial" w:cs="Arial"/>
          <w:sz w:val="22"/>
          <w:szCs w:val="22"/>
        </w:rPr>
        <w:t xml:space="preserve"> in which endogenous Grb2 was tagged with </w:t>
      </w:r>
      <w:proofErr w:type="spellStart"/>
      <w:r w:rsidR="00E50992">
        <w:rPr>
          <w:rFonts w:ascii="Arial" w:hAnsi="Arial" w:cs="Arial"/>
          <w:sz w:val="22"/>
          <w:szCs w:val="22"/>
        </w:rPr>
        <w:t>mNG</w:t>
      </w:r>
      <w:proofErr w:type="spellEnd"/>
      <w:r w:rsidR="00E50992">
        <w:rPr>
          <w:rFonts w:ascii="Arial" w:hAnsi="Arial" w:cs="Arial"/>
          <w:sz w:val="22"/>
          <w:szCs w:val="22"/>
        </w:rPr>
        <w:t xml:space="preserve"> (HeLa/Grb-2mNG</w:t>
      </w:r>
      <w:r w:rsidR="000C2340">
        <w:rPr>
          <w:rFonts w:ascii="Arial" w:hAnsi="Arial" w:cs="Arial"/>
          <w:sz w:val="22"/>
          <w:szCs w:val="22"/>
        </w:rPr>
        <w:t xml:space="preserve"> cells</w:t>
      </w:r>
      <w:r w:rsidR="009A1EF0">
        <w:rPr>
          <w:rFonts w:ascii="Arial" w:hAnsi="Arial" w:cs="Arial"/>
          <w:sz w:val="22"/>
          <w:szCs w:val="22"/>
        </w:rPr>
        <w:t>)</w:t>
      </w:r>
      <w:r w:rsidR="00E50992">
        <w:rPr>
          <w:rFonts w:ascii="Arial" w:hAnsi="Arial" w:cs="Arial"/>
          <w:sz w:val="22"/>
          <w:szCs w:val="22"/>
        </w:rPr>
        <w:t xml:space="preserve"> were used. Fig</w:t>
      </w:r>
      <w:r w:rsidR="009A1EF0">
        <w:rPr>
          <w:rFonts w:ascii="Arial" w:hAnsi="Arial" w:cs="Arial"/>
          <w:sz w:val="22"/>
          <w:szCs w:val="22"/>
        </w:rPr>
        <w:t>ure</w:t>
      </w:r>
      <w:r w:rsidR="00E50992">
        <w:rPr>
          <w:rFonts w:ascii="Arial" w:hAnsi="Arial" w:cs="Arial"/>
          <w:sz w:val="22"/>
          <w:szCs w:val="22"/>
        </w:rPr>
        <w:t xml:space="preserve"> 6 </w:t>
      </w:r>
      <w:r w:rsidR="006D1C55">
        <w:rPr>
          <w:rFonts w:ascii="Arial" w:hAnsi="Arial" w:cs="Arial"/>
          <w:sz w:val="22"/>
          <w:szCs w:val="22"/>
        </w:rPr>
        <w:t>demonstrate</w:t>
      </w:r>
      <w:r w:rsidR="00E50992">
        <w:rPr>
          <w:rFonts w:ascii="Arial" w:hAnsi="Arial" w:cs="Arial"/>
          <w:sz w:val="22"/>
          <w:szCs w:val="22"/>
        </w:rPr>
        <w:t>s</w:t>
      </w:r>
      <w:r w:rsidR="006D1C55">
        <w:rPr>
          <w:rFonts w:ascii="Arial" w:hAnsi="Arial" w:cs="Arial"/>
          <w:sz w:val="22"/>
          <w:szCs w:val="22"/>
        </w:rPr>
        <w:t xml:space="preserve"> </w:t>
      </w:r>
      <w:r w:rsidR="00E50992">
        <w:rPr>
          <w:rFonts w:ascii="Arial" w:hAnsi="Arial" w:cs="Arial"/>
          <w:sz w:val="22"/>
          <w:szCs w:val="22"/>
        </w:rPr>
        <w:t xml:space="preserve">that a fraction of </w:t>
      </w:r>
      <w:r w:rsidR="006D1C55">
        <w:rPr>
          <w:rFonts w:ascii="Arial" w:hAnsi="Arial" w:cs="Arial"/>
          <w:sz w:val="22"/>
          <w:szCs w:val="22"/>
        </w:rPr>
        <w:t xml:space="preserve">Grb2-mNG </w:t>
      </w:r>
      <w:r w:rsidR="00E50992">
        <w:rPr>
          <w:rFonts w:ascii="Arial" w:hAnsi="Arial" w:cs="Arial"/>
          <w:sz w:val="22"/>
          <w:szCs w:val="22"/>
        </w:rPr>
        <w:t xml:space="preserve">becomes inaccessible to cytosol </w:t>
      </w:r>
      <w:r w:rsidR="00B62217">
        <w:rPr>
          <w:rFonts w:ascii="Arial" w:hAnsi="Arial" w:cs="Arial"/>
          <w:sz w:val="22"/>
          <w:szCs w:val="22"/>
        </w:rPr>
        <w:t>after 7 min</w:t>
      </w:r>
      <w:r w:rsidR="00E50992">
        <w:rPr>
          <w:rFonts w:ascii="Arial" w:hAnsi="Arial" w:cs="Arial"/>
          <w:sz w:val="22"/>
          <w:szCs w:val="22"/>
        </w:rPr>
        <w:t xml:space="preserve"> </w:t>
      </w:r>
      <w:r w:rsidR="00B62217">
        <w:rPr>
          <w:rFonts w:ascii="Arial" w:hAnsi="Arial" w:cs="Arial"/>
          <w:sz w:val="22"/>
          <w:szCs w:val="22"/>
        </w:rPr>
        <w:t xml:space="preserve">from the </w:t>
      </w:r>
      <w:r w:rsidR="00E50992">
        <w:rPr>
          <w:rFonts w:ascii="Arial" w:hAnsi="Arial" w:cs="Arial"/>
          <w:sz w:val="22"/>
          <w:szCs w:val="22"/>
        </w:rPr>
        <w:t xml:space="preserve">initiation of endocytosis </w:t>
      </w:r>
      <w:r w:rsidR="00B62217">
        <w:rPr>
          <w:rFonts w:ascii="Arial" w:hAnsi="Arial" w:cs="Arial"/>
          <w:sz w:val="22"/>
          <w:szCs w:val="22"/>
        </w:rPr>
        <w:t xml:space="preserve">by EGF-Rh </w:t>
      </w:r>
      <w:r w:rsidR="00E50992">
        <w:rPr>
          <w:rFonts w:ascii="Arial" w:hAnsi="Arial" w:cs="Arial"/>
          <w:sz w:val="22"/>
          <w:szCs w:val="22"/>
        </w:rPr>
        <w:t>and that most Grb2-mNG is sequestered in endosomes by 30 min of continuous endocytosis</w:t>
      </w:r>
      <w:r w:rsidR="009A1EF0">
        <w:rPr>
          <w:rFonts w:ascii="Arial" w:hAnsi="Arial" w:cs="Arial"/>
          <w:sz w:val="22"/>
          <w:szCs w:val="22"/>
        </w:rPr>
        <w:t>, similarly to what was found in HSC3 cells</w:t>
      </w:r>
      <w:r w:rsidR="006D1C55">
        <w:rPr>
          <w:rFonts w:ascii="Arial" w:hAnsi="Arial" w:cs="Arial"/>
          <w:sz w:val="22"/>
          <w:szCs w:val="22"/>
        </w:rPr>
        <w:t>.</w:t>
      </w:r>
    </w:p>
    <w:p w14:paraId="2DF997B4" w14:textId="77777777" w:rsidR="006D1C55" w:rsidRDefault="006D1C55" w:rsidP="00702B2B">
      <w:pPr>
        <w:spacing w:after="0" w:line="360" w:lineRule="auto"/>
        <w:jc w:val="both"/>
        <w:rPr>
          <w:rFonts w:ascii="Arial" w:hAnsi="Arial" w:cs="Arial"/>
          <w:sz w:val="22"/>
          <w:szCs w:val="22"/>
        </w:rPr>
      </w:pPr>
    </w:p>
    <w:p w14:paraId="5CE0097B" w14:textId="000E8EBE" w:rsidR="00E72EAF" w:rsidRPr="000237F2" w:rsidRDefault="009A1EF0" w:rsidP="00702B2B">
      <w:pPr>
        <w:spacing w:after="0" w:line="360" w:lineRule="auto"/>
        <w:jc w:val="both"/>
        <w:rPr>
          <w:rFonts w:ascii="Arial" w:hAnsi="Arial" w:cs="Arial"/>
          <w:sz w:val="22"/>
          <w:szCs w:val="22"/>
        </w:rPr>
      </w:pPr>
      <w:r>
        <w:rPr>
          <w:rFonts w:ascii="Arial" w:hAnsi="Arial" w:cs="Arial"/>
          <w:sz w:val="22"/>
          <w:szCs w:val="22"/>
        </w:rPr>
        <w:t>In agreement with Grb2 sorting to ILVs</w:t>
      </w:r>
      <w:r w:rsidR="005632B0">
        <w:rPr>
          <w:rFonts w:ascii="Arial" w:hAnsi="Arial" w:cs="Arial"/>
          <w:sz w:val="22"/>
          <w:szCs w:val="22"/>
        </w:rPr>
        <w:t xml:space="preserve">, </w:t>
      </w:r>
      <w:r w:rsidR="00B62217">
        <w:rPr>
          <w:rFonts w:ascii="Arial" w:hAnsi="Arial" w:cs="Arial"/>
          <w:sz w:val="22"/>
          <w:szCs w:val="22"/>
        </w:rPr>
        <w:t xml:space="preserve">western blot analysis shows that </w:t>
      </w:r>
      <w:r w:rsidR="000C2340">
        <w:rPr>
          <w:rFonts w:ascii="Arial" w:hAnsi="Arial" w:cs="Arial"/>
          <w:sz w:val="22"/>
          <w:szCs w:val="22"/>
        </w:rPr>
        <w:t>EGF</w:t>
      </w:r>
      <w:r w:rsidR="00527845">
        <w:rPr>
          <w:rFonts w:ascii="Arial" w:hAnsi="Arial" w:cs="Arial"/>
          <w:sz w:val="22"/>
          <w:szCs w:val="22"/>
        </w:rPr>
        <w:t xml:space="preserve"> </w:t>
      </w:r>
      <w:r w:rsidR="000C2340">
        <w:rPr>
          <w:rFonts w:ascii="Arial" w:hAnsi="Arial" w:cs="Arial"/>
          <w:sz w:val="22"/>
          <w:szCs w:val="22"/>
        </w:rPr>
        <w:t>induce</w:t>
      </w:r>
      <w:r w:rsidR="00B62217">
        <w:rPr>
          <w:rFonts w:ascii="Arial" w:hAnsi="Arial" w:cs="Arial"/>
          <w:sz w:val="22"/>
          <w:szCs w:val="22"/>
        </w:rPr>
        <w:t>s</w:t>
      </w:r>
      <w:r w:rsidR="000C2340">
        <w:rPr>
          <w:rFonts w:ascii="Arial" w:hAnsi="Arial" w:cs="Arial"/>
          <w:sz w:val="22"/>
          <w:szCs w:val="22"/>
        </w:rPr>
        <w:t xml:space="preserve"> </w:t>
      </w:r>
      <w:r w:rsidR="00527845">
        <w:rPr>
          <w:rFonts w:ascii="Arial" w:hAnsi="Arial" w:cs="Arial"/>
          <w:sz w:val="22"/>
          <w:szCs w:val="22"/>
        </w:rPr>
        <w:t xml:space="preserve">a gradual decrease in the level of </w:t>
      </w:r>
      <w:r w:rsidR="001F5413" w:rsidRPr="003959E3">
        <w:rPr>
          <w:rFonts w:ascii="Arial" w:hAnsi="Arial" w:cs="Arial"/>
          <w:sz w:val="22"/>
          <w:szCs w:val="22"/>
        </w:rPr>
        <w:t xml:space="preserve">Grb2 </w:t>
      </w:r>
      <w:r w:rsidR="00527845">
        <w:rPr>
          <w:rFonts w:ascii="Arial" w:hAnsi="Arial" w:cs="Arial"/>
          <w:sz w:val="22"/>
          <w:szCs w:val="22"/>
        </w:rPr>
        <w:t xml:space="preserve">protein in </w:t>
      </w:r>
      <w:r w:rsidR="00702B2B">
        <w:rPr>
          <w:rFonts w:ascii="Arial" w:hAnsi="Arial" w:cs="Arial"/>
          <w:sz w:val="22"/>
          <w:szCs w:val="22"/>
        </w:rPr>
        <w:t xml:space="preserve">parental </w:t>
      </w:r>
      <w:r w:rsidR="00527845">
        <w:rPr>
          <w:rFonts w:ascii="Arial" w:hAnsi="Arial" w:cs="Arial"/>
          <w:sz w:val="22"/>
          <w:szCs w:val="22"/>
        </w:rPr>
        <w:t xml:space="preserve">HeLa cells with </w:t>
      </w:r>
      <w:proofErr w:type="gramStart"/>
      <w:r w:rsidR="00527845">
        <w:rPr>
          <w:rFonts w:ascii="Arial" w:hAnsi="Arial" w:cs="Arial"/>
          <w:sz w:val="22"/>
          <w:szCs w:val="22"/>
        </w:rPr>
        <w:t xml:space="preserve">the </w:t>
      </w:r>
      <w:r w:rsidR="00702B2B">
        <w:rPr>
          <w:rFonts w:ascii="Arial" w:hAnsi="Arial" w:cs="Arial"/>
          <w:sz w:val="22"/>
          <w:szCs w:val="22"/>
        </w:rPr>
        <w:t>kinetics</w:t>
      </w:r>
      <w:proofErr w:type="gramEnd"/>
      <w:r w:rsidR="00527845">
        <w:rPr>
          <w:rFonts w:ascii="Arial" w:hAnsi="Arial" w:cs="Arial"/>
          <w:sz w:val="22"/>
          <w:szCs w:val="22"/>
        </w:rPr>
        <w:t xml:space="preserve"> </w:t>
      </w:r>
      <w:proofErr w:type="gramStart"/>
      <w:r w:rsidR="001F5413" w:rsidRPr="003959E3">
        <w:rPr>
          <w:rFonts w:ascii="Arial" w:hAnsi="Arial" w:cs="Arial"/>
          <w:sz w:val="22"/>
          <w:szCs w:val="22"/>
        </w:rPr>
        <w:t>similar to</w:t>
      </w:r>
      <w:proofErr w:type="gramEnd"/>
      <w:r w:rsidR="001F5413" w:rsidRPr="003959E3">
        <w:rPr>
          <w:rFonts w:ascii="Arial" w:hAnsi="Arial" w:cs="Arial"/>
          <w:sz w:val="22"/>
          <w:szCs w:val="22"/>
        </w:rPr>
        <w:t xml:space="preserve"> </w:t>
      </w:r>
      <w:r w:rsidR="00702B2B">
        <w:rPr>
          <w:rFonts w:ascii="Arial" w:hAnsi="Arial" w:cs="Arial"/>
          <w:sz w:val="22"/>
          <w:szCs w:val="22"/>
        </w:rPr>
        <w:t xml:space="preserve">that of </w:t>
      </w:r>
      <w:r w:rsidR="00527845">
        <w:rPr>
          <w:rFonts w:ascii="Arial" w:hAnsi="Arial" w:cs="Arial"/>
          <w:sz w:val="22"/>
          <w:szCs w:val="22"/>
        </w:rPr>
        <w:t>EGFR</w:t>
      </w:r>
      <w:r w:rsidR="000237F2">
        <w:rPr>
          <w:rFonts w:ascii="Arial" w:hAnsi="Arial" w:cs="Arial"/>
          <w:sz w:val="22"/>
          <w:szCs w:val="22"/>
        </w:rPr>
        <w:t xml:space="preserve"> (Fig. 7A</w:t>
      </w:r>
      <w:r w:rsidR="00911A88">
        <w:rPr>
          <w:rFonts w:ascii="Arial" w:hAnsi="Arial" w:cs="Arial"/>
          <w:sz w:val="22"/>
          <w:szCs w:val="22"/>
        </w:rPr>
        <w:t>-B</w:t>
      </w:r>
      <w:r w:rsidR="000237F2">
        <w:rPr>
          <w:rFonts w:ascii="Arial" w:hAnsi="Arial" w:cs="Arial"/>
          <w:sz w:val="22"/>
          <w:szCs w:val="22"/>
        </w:rPr>
        <w:t xml:space="preserve">). This apparent degradation of Grb2 was </w:t>
      </w:r>
      <w:r w:rsidR="001F5413" w:rsidRPr="003959E3">
        <w:rPr>
          <w:rFonts w:ascii="Arial" w:hAnsi="Arial" w:cs="Arial"/>
          <w:sz w:val="22"/>
          <w:szCs w:val="22"/>
        </w:rPr>
        <w:t xml:space="preserve">blocked by chloroquine, confirming </w:t>
      </w:r>
      <w:r w:rsidR="000C2340">
        <w:rPr>
          <w:rFonts w:ascii="Arial" w:hAnsi="Arial" w:cs="Arial"/>
          <w:sz w:val="22"/>
          <w:szCs w:val="22"/>
        </w:rPr>
        <w:t xml:space="preserve">the </w:t>
      </w:r>
      <w:proofErr w:type="spellStart"/>
      <w:r w:rsidR="000237F2">
        <w:rPr>
          <w:rFonts w:ascii="Arial" w:hAnsi="Arial" w:cs="Arial"/>
          <w:sz w:val="22"/>
          <w:szCs w:val="22"/>
        </w:rPr>
        <w:t>endo</w:t>
      </w:r>
      <w:r w:rsidR="001F5413" w:rsidRPr="003959E3">
        <w:rPr>
          <w:rFonts w:ascii="Arial" w:hAnsi="Arial" w:cs="Arial"/>
          <w:sz w:val="22"/>
          <w:szCs w:val="22"/>
        </w:rPr>
        <w:t>lysosomal</w:t>
      </w:r>
      <w:proofErr w:type="spellEnd"/>
      <w:r w:rsidR="001F5413" w:rsidRPr="003959E3">
        <w:rPr>
          <w:rFonts w:ascii="Arial" w:hAnsi="Arial" w:cs="Arial"/>
          <w:sz w:val="22"/>
          <w:szCs w:val="22"/>
        </w:rPr>
        <w:t xml:space="preserve"> </w:t>
      </w:r>
      <w:r w:rsidR="000C2340">
        <w:rPr>
          <w:rFonts w:ascii="Arial" w:hAnsi="Arial" w:cs="Arial"/>
          <w:sz w:val="22"/>
          <w:szCs w:val="22"/>
        </w:rPr>
        <w:t>mechanism</w:t>
      </w:r>
      <w:r w:rsidR="001F5413" w:rsidRPr="003959E3">
        <w:rPr>
          <w:rFonts w:ascii="Arial" w:hAnsi="Arial" w:cs="Arial"/>
          <w:sz w:val="22"/>
          <w:szCs w:val="22"/>
        </w:rPr>
        <w:t xml:space="preserve"> of this </w:t>
      </w:r>
      <w:r w:rsidR="006802B1" w:rsidRPr="003959E3">
        <w:rPr>
          <w:rFonts w:ascii="Arial" w:hAnsi="Arial" w:cs="Arial"/>
          <w:sz w:val="22"/>
          <w:szCs w:val="22"/>
        </w:rPr>
        <w:t>degradation (Fig</w:t>
      </w:r>
      <w:r w:rsidR="00986F57" w:rsidRPr="003959E3">
        <w:rPr>
          <w:rFonts w:ascii="Arial" w:hAnsi="Arial" w:cs="Arial"/>
          <w:sz w:val="22"/>
          <w:szCs w:val="22"/>
        </w:rPr>
        <w:t xml:space="preserve">. </w:t>
      </w:r>
      <w:r w:rsidR="006D1C55">
        <w:rPr>
          <w:rFonts w:ascii="Arial" w:hAnsi="Arial" w:cs="Arial"/>
          <w:sz w:val="22"/>
          <w:szCs w:val="22"/>
        </w:rPr>
        <w:t>7</w:t>
      </w:r>
      <w:r w:rsidR="00911A88">
        <w:rPr>
          <w:rFonts w:ascii="Arial" w:hAnsi="Arial" w:cs="Arial"/>
          <w:sz w:val="22"/>
          <w:szCs w:val="22"/>
        </w:rPr>
        <w:t>C-D</w:t>
      </w:r>
      <w:r w:rsidR="006802B1" w:rsidRPr="003959E3">
        <w:rPr>
          <w:rFonts w:ascii="Arial" w:hAnsi="Arial" w:cs="Arial"/>
          <w:sz w:val="22"/>
          <w:szCs w:val="22"/>
        </w:rPr>
        <w:t>)</w:t>
      </w:r>
      <w:r w:rsidR="001F5413" w:rsidRPr="003959E3">
        <w:rPr>
          <w:rFonts w:ascii="Arial" w:hAnsi="Arial" w:cs="Arial"/>
          <w:sz w:val="22"/>
          <w:szCs w:val="22"/>
        </w:rPr>
        <w:t>.</w:t>
      </w:r>
      <w:r w:rsidR="000C2340">
        <w:rPr>
          <w:rFonts w:ascii="Arial" w:hAnsi="Arial" w:cs="Arial"/>
          <w:sz w:val="22"/>
          <w:szCs w:val="22"/>
        </w:rPr>
        <w:t xml:space="preserve"> Grb2 was degraded in EGF-dependent manner in HSC3 cells</w:t>
      </w:r>
      <w:r w:rsidR="000237F2">
        <w:rPr>
          <w:rFonts w:ascii="Arial" w:hAnsi="Arial" w:cs="Arial"/>
          <w:sz w:val="22"/>
          <w:szCs w:val="22"/>
        </w:rPr>
        <w:t xml:space="preserve"> in chloroquine-dependent manner</w:t>
      </w:r>
      <w:r w:rsidR="000C2340">
        <w:rPr>
          <w:rFonts w:ascii="Arial" w:hAnsi="Arial" w:cs="Arial"/>
          <w:sz w:val="22"/>
          <w:szCs w:val="22"/>
        </w:rPr>
        <w:t xml:space="preserve"> as well</w:t>
      </w:r>
      <w:r w:rsidR="000237F2">
        <w:rPr>
          <w:rFonts w:ascii="Arial" w:hAnsi="Arial" w:cs="Arial"/>
          <w:sz w:val="22"/>
          <w:szCs w:val="22"/>
        </w:rPr>
        <w:t>, although the kinetics of th</w:t>
      </w:r>
      <w:r>
        <w:rPr>
          <w:rFonts w:ascii="Arial" w:hAnsi="Arial" w:cs="Arial"/>
          <w:sz w:val="22"/>
          <w:szCs w:val="22"/>
        </w:rPr>
        <w:t>e</w:t>
      </w:r>
      <w:r w:rsidR="000237F2">
        <w:rPr>
          <w:rFonts w:ascii="Arial" w:hAnsi="Arial" w:cs="Arial"/>
          <w:sz w:val="22"/>
          <w:szCs w:val="22"/>
        </w:rPr>
        <w:t xml:space="preserve"> degradation </w:t>
      </w:r>
      <w:r w:rsidR="00080AC5">
        <w:rPr>
          <w:rFonts w:ascii="Arial" w:hAnsi="Arial" w:cs="Arial"/>
          <w:sz w:val="22"/>
          <w:szCs w:val="22"/>
        </w:rPr>
        <w:t>w</w:t>
      </w:r>
      <w:r>
        <w:rPr>
          <w:rFonts w:ascii="Arial" w:hAnsi="Arial" w:cs="Arial"/>
          <w:sz w:val="22"/>
          <w:szCs w:val="22"/>
        </w:rPr>
        <w:t>as</w:t>
      </w:r>
      <w:r w:rsidR="00080AC5">
        <w:rPr>
          <w:rFonts w:ascii="Arial" w:hAnsi="Arial" w:cs="Arial"/>
          <w:sz w:val="22"/>
          <w:szCs w:val="22"/>
        </w:rPr>
        <w:t xml:space="preserve"> </w:t>
      </w:r>
      <w:r w:rsidR="000237F2">
        <w:rPr>
          <w:rFonts w:ascii="Arial" w:hAnsi="Arial" w:cs="Arial"/>
          <w:sz w:val="22"/>
          <w:szCs w:val="22"/>
        </w:rPr>
        <w:t>much slower than in HeLa cells (Fig. 7</w:t>
      </w:r>
      <w:r w:rsidR="00911A88">
        <w:rPr>
          <w:rFonts w:ascii="Arial" w:hAnsi="Arial" w:cs="Arial"/>
          <w:sz w:val="22"/>
          <w:szCs w:val="22"/>
        </w:rPr>
        <w:t>E-F</w:t>
      </w:r>
      <w:r w:rsidR="000237F2">
        <w:rPr>
          <w:rFonts w:ascii="Arial" w:hAnsi="Arial" w:cs="Arial"/>
          <w:sz w:val="22"/>
          <w:szCs w:val="22"/>
        </w:rPr>
        <w:t xml:space="preserve">). </w:t>
      </w:r>
      <w:r w:rsidR="00911A88">
        <w:rPr>
          <w:rFonts w:ascii="Arial" w:hAnsi="Arial" w:cs="Arial"/>
          <w:sz w:val="22"/>
          <w:szCs w:val="22"/>
        </w:rPr>
        <w:t xml:space="preserve">CBL and CBLB are capable of direct binding to </w:t>
      </w:r>
      <w:r>
        <w:rPr>
          <w:rFonts w:ascii="Arial" w:hAnsi="Arial" w:cs="Arial"/>
          <w:sz w:val="22"/>
          <w:szCs w:val="22"/>
        </w:rPr>
        <w:t xml:space="preserve">phosphorylated </w:t>
      </w:r>
      <w:r w:rsidR="00911A88">
        <w:rPr>
          <w:rFonts w:ascii="Arial" w:hAnsi="Arial" w:cs="Arial"/>
          <w:sz w:val="22"/>
          <w:szCs w:val="22"/>
        </w:rPr>
        <w:t xml:space="preserve">EGFR and </w:t>
      </w:r>
      <w:r>
        <w:rPr>
          <w:rFonts w:ascii="Arial" w:hAnsi="Arial" w:cs="Arial"/>
          <w:sz w:val="22"/>
          <w:szCs w:val="22"/>
        </w:rPr>
        <w:t xml:space="preserve">indirect binding through Grb2, with which they </w:t>
      </w:r>
      <w:r w:rsidR="00911A88">
        <w:rPr>
          <w:rFonts w:ascii="Arial" w:hAnsi="Arial" w:cs="Arial"/>
          <w:sz w:val="22"/>
          <w:szCs w:val="22"/>
        </w:rPr>
        <w:t>constitutive</w:t>
      </w:r>
      <w:r>
        <w:rPr>
          <w:rFonts w:ascii="Arial" w:hAnsi="Arial" w:cs="Arial"/>
          <w:sz w:val="22"/>
          <w:szCs w:val="22"/>
        </w:rPr>
        <w:t>ly</w:t>
      </w:r>
      <w:r w:rsidR="00911A88">
        <w:rPr>
          <w:rFonts w:ascii="Arial" w:hAnsi="Arial" w:cs="Arial"/>
          <w:sz w:val="22"/>
          <w:szCs w:val="22"/>
        </w:rPr>
        <w:t xml:space="preserve"> </w:t>
      </w:r>
      <w:r>
        <w:rPr>
          <w:rFonts w:ascii="Arial" w:hAnsi="Arial" w:cs="Arial"/>
          <w:sz w:val="22"/>
          <w:szCs w:val="22"/>
        </w:rPr>
        <w:t>interact</w:t>
      </w:r>
      <w:r w:rsidR="00911A88">
        <w:rPr>
          <w:rFonts w:ascii="Arial" w:hAnsi="Arial" w:cs="Arial"/>
          <w:sz w:val="22"/>
          <w:szCs w:val="22"/>
        </w:rPr>
        <w:t xml:space="preserve"> </w:t>
      </w:r>
      <w:r w:rsidR="00633A2C">
        <w:rPr>
          <w:rFonts w:ascii="Arial" w:hAnsi="Arial" w:cs="Arial"/>
          <w:sz w:val="22"/>
          <w:szCs w:val="22"/>
        </w:rPr>
        <w:fldChar w:fldCharType="begin">
          <w:fldData xml:space="preserve">PEVuZE5vdGU+PENpdGU+PEF1dGhvcj5Eb25vdmFuPC9BdXRob3I+PFllYXI+MTk5NjwvWWVhcj48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PEVuZE5vdGU+PENpdGU+PEF1dGhvcj5Eb25vdmFuPC9BdXRob3I+PFllYXI+MTk5NjwvWWVhcj48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(31, 32)</w:t>
      </w:r>
      <w:r w:rsidR="00633A2C">
        <w:rPr>
          <w:rFonts w:ascii="Arial" w:hAnsi="Arial" w:cs="Arial"/>
          <w:sz w:val="22"/>
          <w:szCs w:val="22"/>
        </w:rPr>
        <w:fldChar w:fldCharType="end"/>
      </w:r>
      <w:r w:rsidR="00911A88" w:rsidRPr="00F54C4D">
        <w:rPr>
          <w:rFonts w:ascii="Arial" w:hAnsi="Arial" w:cs="Arial"/>
          <w:sz w:val="22"/>
          <w:szCs w:val="22"/>
        </w:rPr>
        <w:t>.</w:t>
      </w:r>
      <w:r w:rsidR="00911A88">
        <w:rPr>
          <w:rFonts w:ascii="Arial" w:hAnsi="Arial" w:cs="Arial"/>
          <w:sz w:val="22"/>
          <w:szCs w:val="22"/>
        </w:rPr>
        <w:t xml:space="preserve"> Immunoblott</w:t>
      </w:r>
      <w:r w:rsidR="00F54C4D">
        <w:rPr>
          <w:rFonts w:ascii="Arial" w:hAnsi="Arial" w:cs="Arial"/>
          <w:sz w:val="22"/>
          <w:szCs w:val="22"/>
        </w:rPr>
        <w:t>i</w:t>
      </w:r>
      <w:r w:rsidR="00911A88">
        <w:rPr>
          <w:rFonts w:ascii="Arial" w:hAnsi="Arial" w:cs="Arial"/>
          <w:sz w:val="22"/>
          <w:szCs w:val="22"/>
        </w:rPr>
        <w:t xml:space="preserve">ng </w:t>
      </w:r>
      <w:r w:rsidR="000B330D">
        <w:rPr>
          <w:rFonts w:ascii="Arial" w:hAnsi="Arial" w:cs="Arial"/>
          <w:sz w:val="22"/>
          <w:szCs w:val="22"/>
        </w:rPr>
        <w:t xml:space="preserve">detection </w:t>
      </w:r>
      <w:r w:rsidR="00911A88">
        <w:rPr>
          <w:rFonts w:ascii="Arial" w:hAnsi="Arial" w:cs="Arial"/>
          <w:sz w:val="22"/>
          <w:szCs w:val="22"/>
        </w:rPr>
        <w:t xml:space="preserve">of CBL in HeLa and HSC3 cells showed that it is degraded in EGF-dependent manner, and that this degradation is partially inhibited by chloroquine (Fig. 7C-F). CBLB, expressed at a significantly higher level in HSC3 cells than in HeLa and other cells tested, was also down-regulated </w:t>
      </w:r>
      <w:r>
        <w:rPr>
          <w:rFonts w:ascii="Arial" w:hAnsi="Arial" w:cs="Arial"/>
          <w:sz w:val="22"/>
          <w:szCs w:val="22"/>
        </w:rPr>
        <w:t>in EGF-stimulated cells</w:t>
      </w:r>
      <w:r w:rsidR="00911A88">
        <w:rPr>
          <w:rFonts w:ascii="Arial" w:hAnsi="Arial" w:cs="Arial"/>
          <w:sz w:val="22"/>
          <w:szCs w:val="22"/>
        </w:rPr>
        <w:t xml:space="preserve">, much like CBL in these cells (Fig. 7E-F). However, </w:t>
      </w:r>
      <w:r w:rsidR="008B40F1">
        <w:rPr>
          <w:rFonts w:ascii="Arial" w:hAnsi="Arial" w:cs="Arial"/>
          <w:sz w:val="22"/>
          <w:szCs w:val="22"/>
        </w:rPr>
        <w:t xml:space="preserve">the relative contribution of chloroquine-dependent </w:t>
      </w:r>
      <w:r w:rsidR="00911A88">
        <w:rPr>
          <w:rFonts w:ascii="Arial" w:hAnsi="Arial" w:cs="Arial"/>
          <w:sz w:val="22"/>
          <w:szCs w:val="22"/>
        </w:rPr>
        <w:t>degradation</w:t>
      </w:r>
      <w:r w:rsidR="008B40F1">
        <w:rPr>
          <w:rFonts w:ascii="Arial" w:hAnsi="Arial" w:cs="Arial"/>
          <w:sz w:val="22"/>
          <w:szCs w:val="22"/>
        </w:rPr>
        <w:t xml:space="preserve"> of CBLB was rather small (Fig. 7E-F). In fact, EGF-dependent proteosome-mediated degradation of CBLB was </w:t>
      </w:r>
      <w:r>
        <w:rPr>
          <w:rFonts w:ascii="Arial" w:hAnsi="Arial" w:cs="Arial"/>
          <w:sz w:val="22"/>
          <w:szCs w:val="22"/>
        </w:rPr>
        <w:t xml:space="preserve">previously </w:t>
      </w:r>
      <w:r w:rsidR="008B40F1">
        <w:rPr>
          <w:rFonts w:ascii="Arial" w:hAnsi="Arial" w:cs="Arial"/>
          <w:sz w:val="22"/>
          <w:szCs w:val="22"/>
        </w:rPr>
        <w:t xml:space="preserve">demonstrated </w:t>
      </w:r>
      <w:r w:rsidR="00633A2C">
        <w:rPr>
          <w:rFonts w:ascii="Arial" w:hAnsi="Arial" w:cs="Arial"/>
          <w:sz w:val="22"/>
          <w:szCs w:val="22"/>
        </w:rPr>
        <w:fldChar w:fldCharType="begin"/>
      </w:r>
      <w:r w:rsidR="003406FF">
        <w:rPr>
          <w:rFonts w:ascii="Arial" w:hAnsi="Arial" w:cs="Arial"/>
          <w:sz w:val="22"/>
          <w:szCs w:val="22"/>
        </w:rPr>
        <w:instrText xml:space="preserve"> ADDIN EN.CITE &lt;EndNote&gt;&lt;Cite&gt;&lt;Author&gt;Ettenberg&lt;/Author&gt;&lt;Year&gt;2001&lt;/Year&gt;&lt;RecNum&gt;1504&lt;/RecNum&gt;&lt;DisplayText&gt;(33)&lt;/DisplayText&gt;&lt;record&gt;&lt;rec-number&gt;1504&lt;/rec-number&gt;&lt;foreign-keys&gt;&lt;key app="EN" db-id="d5speesx7t9wvledza9pf99tzveefaw9pedv" timestamp="0"&gt;1504&lt;/key&gt;&lt;/foreign-keys&gt;&lt;ref-type name="Journal Article"&gt;17&lt;/ref-type&gt;&lt;contributors&gt;&lt;authors&gt;&lt;author&gt;Ettenberg, S. A.&lt;/author&gt;&lt;author&gt;Magnifico, A.&lt;/author&gt;&lt;author&gt;Cuello, M.&lt;/author&gt;&lt;author&gt;Nau, M. M.&lt;/author&gt;&lt;author&gt;Rubinstein, Y. R.&lt;/author&gt;&lt;author&gt;Yarden, Y.&lt;/author&gt;&lt;author&gt;Weissman, A. M.&lt;/author&gt;&lt;author&gt;Lipkowitz, S.&lt;/author&gt;&lt;/authors&gt;&lt;/contributors&gt;&lt;auth-address&gt;Genetics Department of the Medicine Branch and the Laboratory of Immune Cell Biology, Center for Cancer Research, NCI, National Institutes of Health, Bethesda, Maryland 20889, USA.&lt;/auth-address&gt;&lt;titles&gt;&lt;title&gt;Cbl-b-dependent coordinated degradation of the epidermal growth factor receptor signaling complex&lt;/title&gt;&lt;secondary-title&gt;J Biol Chem&lt;/secondary-title&gt;&lt;/titles&gt;&lt;periodical&gt;&lt;full-title&gt;J Biol Chem&lt;/full-title&gt;&lt;/periodical&gt;&lt;pages&gt;27677-84&lt;/pages&gt;&lt;volume&gt;276&lt;/volume&gt;&lt;number&gt;29&lt;/number&gt;&lt;keywords&gt;&lt;keyword&gt;Carrier Proteins/chemistry/*physiology&lt;/keyword&gt;&lt;keyword&gt;Human&lt;/keyword&gt;&lt;keyword&gt;Hydrolysis&lt;/keyword&gt;&lt;keyword&gt;Phosphoproteins/chemistry/*physiology&lt;/keyword&gt;&lt;keyword&gt;Protein Conformation&lt;/keyword&gt;&lt;keyword&gt;Receptor, Epidermal Growth Factor/*metabolism&lt;/keyword&gt;&lt;keyword&gt;Signal Transduction/*physiology&lt;/keyword&gt;&lt;keyword&gt;Tumor Cells, Cultured&lt;/keyword&gt;&lt;keyword&gt;Ubiquitins/metabolism&lt;/keyword&gt;&lt;/keywords&gt;&lt;dates&gt;&lt;year&gt;2001&lt;/year&gt;&lt;pub-dates&gt;&lt;date&gt;Jul 20&lt;/date&gt;&lt;/pub-dates&gt;&lt;/dates&gt;&lt;accession-num&gt;11375397&lt;/accession-num&gt;&lt;urls&gt;&lt;related-urls&gt;&lt;url&gt;http://www.ncbi.nlm.nih.gov/entrez/query.fcgi?cmd=Retrieve&amp;amp;db=PubMed&amp;amp;dopt=Citation&amp;amp;list_uids=11375397&lt;/url&gt;&lt;/related-urls&gt;&lt;/urls&gt;&lt;/record&gt;&lt;/Cite&gt;&lt;/EndNote&gt;</w:instrText>
      </w:r>
      <w:r w:rsidR="00633A2C">
        <w:rPr>
          <w:rFonts w:ascii="Arial" w:hAnsi="Arial" w:cs="Arial"/>
          <w:sz w:val="22"/>
          <w:szCs w:val="22"/>
        </w:rPr>
        <w:fldChar w:fldCharType="separate"/>
      </w:r>
      <w:r w:rsidR="003406FF">
        <w:rPr>
          <w:rFonts w:ascii="Arial" w:hAnsi="Arial" w:cs="Arial"/>
          <w:noProof/>
          <w:sz w:val="22"/>
          <w:szCs w:val="22"/>
        </w:rPr>
        <w:t>(33)</w:t>
      </w:r>
      <w:r w:rsidR="00633A2C">
        <w:rPr>
          <w:rFonts w:ascii="Arial" w:hAnsi="Arial" w:cs="Arial"/>
          <w:sz w:val="22"/>
          <w:szCs w:val="22"/>
        </w:rPr>
        <w:fldChar w:fldCharType="end"/>
      </w:r>
      <w:r w:rsidR="00911A88">
        <w:rPr>
          <w:rFonts w:ascii="Arial" w:hAnsi="Arial" w:cs="Arial"/>
          <w:sz w:val="22"/>
          <w:szCs w:val="22"/>
        </w:rPr>
        <w:t xml:space="preserve">. </w:t>
      </w:r>
      <w:r w:rsidR="000237F2">
        <w:rPr>
          <w:rFonts w:ascii="Arial" w:hAnsi="Arial" w:cs="Arial"/>
          <w:sz w:val="22"/>
          <w:szCs w:val="22"/>
        </w:rPr>
        <w:t xml:space="preserve">These data demonstrate that </w:t>
      </w:r>
      <w:r>
        <w:rPr>
          <w:rFonts w:ascii="Arial" w:hAnsi="Arial" w:cs="Arial"/>
          <w:sz w:val="22"/>
          <w:szCs w:val="22"/>
        </w:rPr>
        <w:t xml:space="preserve">prolong </w:t>
      </w:r>
      <w:r w:rsidR="000237F2">
        <w:rPr>
          <w:rFonts w:ascii="Arial" w:hAnsi="Arial" w:cs="Arial"/>
          <w:sz w:val="22"/>
          <w:szCs w:val="22"/>
        </w:rPr>
        <w:t xml:space="preserve">sorting of the entire EGFR signaling complex to ILVs may ultimately result </w:t>
      </w:r>
      <w:r w:rsidR="002B42F4">
        <w:rPr>
          <w:rFonts w:ascii="Arial" w:hAnsi="Arial" w:cs="Arial"/>
          <w:sz w:val="22"/>
          <w:szCs w:val="22"/>
        </w:rPr>
        <w:t>in</w:t>
      </w:r>
      <w:r w:rsidR="000237F2">
        <w:rPr>
          <w:rFonts w:ascii="Arial" w:hAnsi="Arial" w:cs="Arial"/>
          <w:sz w:val="22"/>
          <w:szCs w:val="22"/>
        </w:rPr>
        <w:t xml:space="preserve"> </w:t>
      </w:r>
      <w:r w:rsidR="008B40F1">
        <w:rPr>
          <w:rFonts w:ascii="Arial" w:hAnsi="Arial" w:cs="Arial"/>
          <w:sz w:val="22"/>
          <w:szCs w:val="22"/>
        </w:rPr>
        <w:t>a</w:t>
      </w:r>
      <w:r w:rsidR="000237F2">
        <w:rPr>
          <w:rFonts w:ascii="Arial" w:hAnsi="Arial" w:cs="Arial"/>
          <w:sz w:val="22"/>
          <w:szCs w:val="22"/>
        </w:rPr>
        <w:t xml:space="preserve"> decrease </w:t>
      </w:r>
      <w:r w:rsidR="002B42F4">
        <w:rPr>
          <w:rFonts w:ascii="Arial" w:hAnsi="Arial" w:cs="Arial"/>
          <w:sz w:val="22"/>
          <w:szCs w:val="22"/>
        </w:rPr>
        <w:t xml:space="preserve">of </w:t>
      </w:r>
      <w:r w:rsidR="00702B2B">
        <w:rPr>
          <w:rFonts w:ascii="Arial" w:hAnsi="Arial" w:cs="Arial"/>
          <w:sz w:val="22"/>
          <w:szCs w:val="22"/>
        </w:rPr>
        <w:t xml:space="preserve">protein levels of </w:t>
      </w:r>
      <w:r w:rsidR="000237F2">
        <w:rPr>
          <w:rFonts w:ascii="Arial" w:hAnsi="Arial" w:cs="Arial"/>
          <w:sz w:val="22"/>
          <w:szCs w:val="22"/>
        </w:rPr>
        <w:t>signaling effector</w:t>
      </w:r>
      <w:r w:rsidR="00702B2B">
        <w:rPr>
          <w:rFonts w:ascii="Arial" w:hAnsi="Arial" w:cs="Arial"/>
          <w:sz w:val="22"/>
          <w:szCs w:val="22"/>
        </w:rPr>
        <w:t>s</w:t>
      </w:r>
      <w:r w:rsidR="000237F2">
        <w:rPr>
          <w:rFonts w:ascii="Arial" w:hAnsi="Arial" w:cs="Arial"/>
          <w:sz w:val="22"/>
          <w:szCs w:val="22"/>
        </w:rPr>
        <w:t xml:space="preserve"> and can be a part of </w:t>
      </w:r>
      <w:r w:rsidR="008B40F1">
        <w:rPr>
          <w:rFonts w:ascii="Arial" w:hAnsi="Arial" w:cs="Arial"/>
          <w:sz w:val="22"/>
          <w:szCs w:val="22"/>
        </w:rPr>
        <w:t xml:space="preserve">the </w:t>
      </w:r>
      <w:r w:rsidR="000237F2">
        <w:rPr>
          <w:rFonts w:ascii="Arial" w:hAnsi="Arial" w:cs="Arial"/>
          <w:sz w:val="22"/>
          <w:szCs w:val="22"/>
        </w:rPr>
        <w:t>negative</w:t>
      </w:r>
      <w:r w:rsidR="00702B2B">
        <w:rPr>
          <w:rFonts w:ascii="Arial" w:hAnsi="Arial" w:cs="Arial"/>
          <w:sz w:val="22"/>
          <w:szCs w:val="22"/>
        </w:rPr>
        <w:t>-</w:t>
      </w:r>
      <w:r w:rsidR="00080AC5">
        <w:rPr>
          <w:rFonts w:ascii="Arial" w:hAnsi="Arial" w:cs="Arial"/>
          <w:sz w:val="22"/>
          <w:szCs w:val="22"/>
        </w:rPr>
        <w:t>feedback</w:t>
      </w:r>
      <w:r w:rsidR="000237F2">
        <w:rPr>
          <w:rFonts w:ascii="Arial" w:hAnsi="Arial" w:cs="Arial"/>
          <w:sz w:val="22"/>
          <w:szCs w:val="22"/>
        </w:rPr>
        <w:t xml:space="preserve"> regulation of signaling processes by endocytic trafficking.</w:t>
      </w:r>
      <w:r w:rsidR="00E72EAF" w:rsidRPr="003959E3">
        <w:rPr>
          <w:rFonts w:ascii="Arial" w:hAnsi="Arial" w:cs="Arial"/>
          <w:b/>
          <w:bCs/>
          <w:sz w:val="22"/>
          <w:szCs w:val="22"/>
        </w:rPr>
        <w:br w:type="page"/>
      </w:r>
    </w:p>
    <w:p w14:paraId="25A85161" w14:textId="370884EB" w:rsidR="007D7E7A" w:rsidRPr="003959E3" w:rsidRDefault="00F055D6" w:rsidP="003959E3">
      <w:pPr>
        <w:spacing w:after="0" w:line="360" w:lineRule="auto"/>
        <w:rPr>
          <w:rFonts w:ascii="Arial" w:hAnsi="Arial" w:cs="Arial"/>
          <w:b/>
          <w:bCs/>
          <w:sz w:val="22"/>
          <w:szCs w:val="22"/>
        </w:rPr>
      </w:pPr>
      <w:r w:rsidRPr="003959E3">
        <w:rPr>
          <w:rFonts w:ascii="Arial" w:hAnsi="Arial" w:cs="Arial"/>
          <w:b/>
          <w:bCs/>
          <w:sz w:val="22"/>
          <w:szCs w:val="22"/>
        </w:rPr>
        <w:lastRenderedPageBreak/>
        <w:t>DISCUSSION</w:t>
      </w:r>
    </w:p>
    <w:p w14:paraId="143A84AC" w14:textId="77777777" w:rsidR="00A70EAE" w:rsidRDefault="00A70EAE" w:rsidP="004B244D">
      <w:pPr>
        <w:spacing w:after="0" w:line="360" w:lineRule="auto"/>
        <w:rPr>
          <w:rFonts w:ascii="Arial" w:hAnsi="Arial" w:cs="Arial"/>
          <w:sz w:val="22"/>
          <w:szCs w:val="22"/>
        </w:rPr>
      </w:pPr>
    </w:p>
    <w:p w14:paraId="632B96DA" w14:textId="75C7F342" w:rsidR="00933EE2" w:rsidRDefault="004B244D" w:rsidP="00933EE2">
      <w:pPr>
        <w:spacing w:after="0" w:line="360" w:lineRule="auto"/>
        <w:jc w:val="both"/>
        <w:rPr>
          <w:rFonts w:ascii="Arial" w:hAnsi="Arial" w:cs="Arial"/>
          <w:sz w:val="22"/>
          <w:szCs w:val="22"/>
        </w:rPr>
      </w:pPr>
      <w:r>
        <w:rPr>
          <w:rFonts w:ascii="Arial" w:hAnsi="Arial" w:cs="Arial"/>
          <w:sz w:val="22"/>
          <w:szCs w:val="22"/>
        </w:rPr>
        <w:t xml:space="preserve">In this study we address two fundamental questions in EGFR biology which are likely also applicable to several other RTK subfamilies: how fast </w:t>
      </w:r>
      <w:r w:rsidR="006E120C">
        <w:rPr>
          <w:rFonts w:ascii="Arial" w:hAnsi="Arial" w:cs="Arial"/>
          <w:sz w:val="22"/>
          <w:szCs w:val="22"/>
        </w:rPr>
        <w:t>receptor</w:t>
      </w:r>
      <w:r>
        <w:rPr>
          <w:rFonts w:ascii="Arial" w:hAnsi="Arial" w:cs="Arial"/>
          <w:sz w:val="22"/>
          <w:szCs w:val="22"/>
        </w:rPr>
        <w:t xml:space="preserve"> signaling </w:t>
      </w:r>
      <w:r w:rsidR="000B330D">
        <w:rPr>
          <w:rFonts w:ascii="Arial" w:hAnsi="Arial" w:cs="Arial"/>
          <w:sz w:val="22"/>
          <w:szCs w:val="22"/>
        </w:rPr>
        <w:t>and recycling back to plasma membrane are</w:t>
      </w:r>
      <w:r>
        <w:rPr>
          <w:rFonts w:ascii="Arial" w:hAnsi="Arial" w:cs="Arial"/>
          <w:sz w:val="22"/>
          <w:szCs w:val="22"/>
        </w:rPr>
        <w:t xml:space="preserve"> terminated by </w:t>
      </w:r>
      <w:r w:rsidR="006E120C">
        <w:rPr>
          <w:rFonts w:ascii="Arial" w:hAnsi="Arial" w:cs="Arial"/>
          <w:sz w:val="22"/>
          <w:szCs w:val="22"/>
        </w:rPr>
        <w:t>receptor</w:t>
      </w:r>
      <w:r>
        <w:rPr>
          <w:rFonts w:ascii="Arial" w:hAnsi="Arial" w:cs="Arial"/>
          <w:sz w:val="22"/>
          <w:szCs w:val="22"/>
        </w:rPr>
        <w:t xml:space="preserve"> sequestering inside endosomes; and what is the fate of receptor-associated signaling </w:t>
      </w:r>
      <w:r w:rsidR="006E120C">
        <w:rPr>
          <w:rFonts w:ascii="Arial" w:hAnsi="Arial" w:cs="Arial"/>
          <w:sz w:val="22"/>
          <w:szCs w:val="22"/>
        </w:rPr>
        <w:t>proteins</w:t>
      </w:r>
      <w:r>
        <w:rPr>
          <w:rFonts w:ascii="Arial" w:hAnsi="Arial" w:cs="Arial"/>
          <w:sz w:val="22"/>
          <w:szCs w:val="22"/>
        </w:rPr>
        <w:t xml:space="preserve"> during </w:t>
      </w:r>
      <w:r w:rsidR="000B330D">
        <w:rPr>
          <w:rFonts w:ascii="Arial" w:hAnsi="Arial" w:cs="Arial"/>
          <w:sz w:val="22"/>
          <w:szCs w:val="22"/>
        </w:rPr>
        <w:t xml:space="preserve">EGFR </w:t>
      </w:r>
      <w:r>
        <w:rPr>
          <w:rFonts w:ascii="Arial" w:hAnsi="Arial" w:cs="Arial"/>
          <w:sz w:val="22"/>
          <w:szCs w:val="22"/>
        </w:rPr>
        <w:t xml:space="preserve">sorting </w:t>
      </w:r>
      <w:r w:rsidR="000B330D">
        <w:rPr>
          <w:rFonts w:ascii="Arial" w:hAnsi="Arial" w:cs="Arial"/>
          <w:sz w:val="22"/>
          <w:szCs w:val="22"/>
        </w:rPr>
        <w:t xml:space="preserve">to ILVs </w:t>
      </w:r>
      <w:r>
        <w:rPr>
          <w:rFonts w:ascii="Arial" w:hAnsi="Arial" w:cs="Arial"/>
          <w:sz w:val="22"/>
          <w:szCs w:val="22"/>
        </w:rPr>
        <w:t>in endosomes. Utilizing an experimental model of cells expressing endogenous fluorescent Grb2, we employed live-cell 3D quantitative imaging analysis (“TKI-based” assay</w:t>
      </w:r>
      <w:r w:rsidR="000B330D">
        <w:rPr>
          <w:rFonts w:ascii="Arial" w:hAnsi="Arial" w:cs="Arial"/>
          <w:sz w:val="22"/>
          <w:szCs w:val="22"/>
        </w:rPr>
        <w:t>; Fig. 1E</w:t>
      </w:r>
      <w:r>
        <w:rPr>
          <w:rFonts w:ascii="Arial" w:hAnsi="Arial" w:cs="Arial"/>
          <w:sz w:val="22"/>
          <w:szCs w:val="22"/>
        </w:rPr>
        <w:t xml:space="preserve">) to demonstrate the loss of Grb2 accessibility to the cytosol during EGF-induced EGFR endocytosis. Conclusions from the TKI-based assay </w:t>
      </w:r>
      <w:r w:rsidR="001315CA">
        <w:rPr>
          <w:rFonts w:ascii="Arial" w:hAnsi="Arial" w:cs="Arial"/>
          <w:sz w:val="22"/>
          <w:szCs w:val="22"/>
        </w:rPr>
        <w:t xml:space="preserve">that </w:t>
      </w:r>
      <w:proofErr w:type="gramStart"/>
      <w:r w:rsidR="001315CA">
        <w:rPr>
          <w:rFonts w:ascii="Arial" w:hAnsi="Arial" w:cs="Arial"/>
          <w:sz w:val="22"/>
          <w:szCs w:val="22"/>
        </w:rPr>
        <w:t>EGF:Grb</w:t>
      </w:r>
      <w:proofErr w:type="gramEnd"/>
      <w:r w:rsidR="001315CA">
        <w:rPr>
          <w:rFonts w:ascii="Arial" w:hAnsi="Arial" w:cs="Arial"/>
          <w:sz w:val="22"/>
          <w:szCs w:val="22"/>
        </w:rPr>
        <w:t xml:space="preserve">2 complexes are sorted to ILVs </w:t>
      </w:r>
      <w:r>
        <w:rPr>
          <w:rFonts w:ascii="Arial" w:hAnsi="Arial" w:cs="Arial"/>
          <w:sz w:val="22"/>
          <w:szCs w:val="22"/>
        </w:rPr>
        <w:t xml:space="preserve">were confirmed by a complementary approach (FRAP), and by detection of Grb2 accumulation in ILVs using </w:t>
      </w:r>
      <w:proofErr w:type="spellStart"/>
      <w:r>
        <w:rPr>
          <w:rFonts w:ascii="Arial" w:hAnsi="Arial" w:cs="Arial"/>
          <w:sz w:val="22"/>
          <w:szCs w:val="22"/>
        </w:rPr>
        <w:t>cryoEM</w:t>
      </w:r>
      <w:proofErr w:type="spellEnd"/>
      <w:r>
        <w:rPr>
          <w:rFonts w:ascii="Arial" w:hAnsi="Arial" w:cs="Arial"/>
          <w:sz w:val="22"/>
          <w:szCs w:val="22"/>
        </w:rPr>
        <w:t xml:space="preserve"> immunogold labeling. The TKI-based assay allowed a quantification of the extent of </w:t>
      </w:r>
      <w:r w:rsidR="000B330D">
        <w:rPr>
          <w:rFonts w:ascii="Arial" w:hAnsi="Arial" w:cs="Arial"/>
          <w:sz w:val="22"/>
          <w:szCs w:val="22"/>
        </w:rPr>
        <w:t xml:space="preserve">inclusion </w:t>
      </w:r>
      <w:r>
        <w:rPr>
          <w:rFonts w:ascii="Arial" w:hAnsi="Arial" w:cs="Arial"/>
          <w:sz w:val="22"/>
          <w:szCs w:val="22"/>
        </w:rPr>
        <w:t xml:space="preserve">of </w:t>
      </w:r>
      <w:proofErr w:type="gramStart"/>
      <w:r>
        <w:rPr>
          <w:rFonts w:ascii="Arial" w:hAnsi="Arial" w:cs="Arial"/>
          <w:sz w:val="22"/>
          <w:szCs w:val="22"/>
        </w:rPr>
        <w:t>EGFR:Grb</w:t>
      </w:r>
      <w:proofErr w:type="gramEnd"/>
      <w:r>
        <w:rPr>
          <w:rFonts w:ascii="Arial" w:hAnsi="Arial" w:cs="Arial"/>
          <w:sz w:val="22"/>
          <w:szCs w:val="22"/>
        </w:rPr>
        <w:t xml:space="preserve">2 complexes </w:t>
      </w:r>
      <w:r w:rsidR="000B330D">
        <w:rPr>
          <w:rFonts w:ascii="Arial" w:hAnsi="Arial" w:cs="Arial"/>
          <w:sz w:val="22"/>
          <w:szCs w:val="22"/>
        </w:rPr>
        <w:t>in</w:t>
      </w:r>
      <w:r>
        <w:rPr>
          <w:rFonts w:ascii="Arial" w:hAnsi="Arial" w:cs="Arial"/>
          <w:sz w:val="22"/>
          <w:szCs w:val="22"/>
        </w:rPr>
        <w:t>to ILVs in the entire cell</w:t>
      </w:r>
      <w:r w:rsidR="000B330D">
        <w:rPr>
          <w:rFonts w:ascii="Arial" w:hAnsi="Arial" w:cs="Arial"/>
          <w:sz w:val="22"/>
          <w:szCs w:val="22"/>
        </w:rPr>
        <w:t>. This led to two unexpected observations: 1)</w:t>
      </w:r>
      <w:r>
        <w:rPr>
          <w:rFonts w:ascii="Arial" w:hAnsi="Arial" w:cs="Arial"/>
          <w:sz w:val="22"/>
          <w:szCs w:val="22"/>
        </w:rPr>
        <w:t xml:space="preserve"> Grb2 sequestration inside MVEs occurs surprisingly early after </w:t>
      </w:r>
      <w:r w:rsidR="000B330D">
        <w:rPr>
          <w:rFonts w:ascii="Arial" w:hAnsi="Arial" w:cs="Arial"/>
          <w:sz w:val="22"/>
          <w:szCs w:val="22"/>
        </w:rPr>
        <w:t xml:space="preserve">ligand </w:t>
      </w:r>
      <w:r>
        <w:rPr>
          <w:rFonts w:ascii="Arial" w:hAnsi="Arial" w:cs="Arial"/>
          <w:sz w:val="22"/>
          <w:szCs w:val="22"/>
        </w:rPr>
        <w:t>stimulation of EGFR endocytosis</w:t>
      </w:r>
      <w:r w:rsidR="000B330D">
        <w:rPr>
          <w:rFonts w:ascii="Arial" w:hAnsi="Arial" w:cs="Arial"/>
          <w:sz w:val="22"/>
          <w:szCs w:val="22"/>
        </w:rPr>
        <w:t xml:space="preserve">; and 2) </w:t>
      </w:r>
      <w:r w:rsidR="001315CA">
        <w:rPr>
          <w:rFonts w:ascii="Arial" w:hAnsi="Arial" w:cs="Arial"/>
          <w:sz w:val="22"/>
          <w:szCs w:val="22"/>
        </w:rPr>
        <w:t xml:space="preserve">most internalized </w:t>
      </w:r>
      <w:proofErr w:type="gramStart"/>
      <w:r w:rsidR="000B330D">
        <w:rPr>
          <w:rFonts w:ascii="Arial" w:hAnsi="Arial" w:cs="Arial"/>
          <w:sz w:val="22"/>
          <w:szCs w:val="22"/>
        </w:rPr>
        <w:t>EGFR:Grb</w:t>
      </w:r>
      <w:proofErr w:type="gramEnd"/>
      <w:r w:rsidR="000B330D">
        <w:rPr>
          <w:rFonts w:ascii="Arial" w:hAnsi="Arial" w:cs="Arial"/>
          <w:sz w:val="22"/>
          <w:szCs w:val="22"/>
        </w:rPr>
        <w:t>2 complexes are removed from the limiting membrane of endosomes 20-30 min after cells stimulation with EGF</w:t>
      </w:r>
      <w:r>
        <w:rPr>
          <w:rFonts w:ascii="Arial" w:hAnsi="Arial" w:cs="Arial"/>
          <w:sz w:val="22"/>
          <w:szCs w:val="22"/>
        </w:rPr>
        <w:t>.</w:t>
      </w:r>
      <w:r w:rsidRPr="00047BA8">
        <w:rPr>
          <w:rFonts w:ascii="Arial" w:hAnsi="Arial" w:cs="Arial"/>
          <w:sz w:val="22"/>
          <w:szCs w:val="22"/>
        </w:rPr>
        <w:t xml:space="preserve"> </w:t>
      </w:r>
      <w:r w:rsidR="007C1F85">
        <w:rPr>
          <w:rFonts w:ascii="Arial" w:hAnsi="Arial" w:cs="Arial"/>
          <w:sz w:val="22"/>
          <w:szCs w:val="22"/>
        </w:rPr>
        <w:t xml:space="preserve">Previous imaging studies of </w:t>
      </w:r>
      <w:r w:rsidR="007C1F85" w:rsidRPr="007C1F85">
        <w:rPr>
          <w:rFonts w:ascii="Arial" w:hAnsi="Arial" w:cs="Arial"/>
          <w:sz w:val="22"/>
          <w:szCs w:val="22"/>
        </w:rPr>
        <w:t>EGFR endocytosis in HSC3 showed tha</w:t>
      </w:r>
      <w:r w:rsidR="001315CA">
        <w:rPr>
          <w:rFonts w:ascii="Arial" w:hAnsi="Arial" w:cs="Arial"/>
          <w:sz w:val="22"/>
          <w:szCs w:val="22"/>
        </w:rPr>
        <w:t xml:space="preserve">t </w:t>
      </w:r>
      <w:r w:rsidR="007C1F85" w:rsidRPr="007C1F85">
        <w:rPr>
          <w:rFonts w:ascii="Arial" w:hAnsi="Arial" w:cs="Arial"/>
          <w:sz w:val="22"/>
          <w:szCs w:val="22"/>
        </w:rPr>
        <w:t xml:space="preserve">internalized EGFR was </w:t>
      </w:r>
      <w:r w:rsidR="00227008">
        <w:rPr>
          <w:rFonts w:ascii="Arial" w:hAnsi="Arial" w:cs="Arial"/>
          <w:sz w:val="22"/>
          <w:szCs w:val="22"/>
        </w:rPr>
        <w:t xml:space="preserve">highly colocalized with the </w:t>
      </w:r>
      <w:r w:rsidR="007C1F85" w:rsidRPr="007C1F85">
        <w:rPr>
          <w:rFonts w:ascii="Arial" w:hAnsi="Arial" w:cs="Arial"/>
          <w:sz w:val="22"/>
          <w:szCs w:val="22"/>
        </w:rPr>
        <w:t>transferrin</w:t>
      </w:r>
      <w:r w:rsidR="00227008">
        <w:rPr>
          <w:rFonts w:ascii="Arial" w:hAnsi="Arial" w:cs="Arial"/>
          <w:sz w:val="22"/>
          <w:szCs w:val="22"/>
        </w:rPr>
        <w:t xml:space="preserve"> </w:t>
      </w:r>
      <w:r w:rsidR="007C1F85" w:rsidRPr="007C1F85">
        <w:rPr>
          <w:rFonts w:ascii="Arial" w:hAnsi="Arial" w:cs="Arial"/>
          <w:sz w:val="22"/>
          <w:szCs w:val="22"/>
        </w:rPr>
        <w:t>receptor and EEA1</w:t>
      </w:r>
      <w:r w:rsidR="001315CA">
        <w:rPr>
          <w:rFonts w:ascii="Arial" w:hAnsi="Arial" w:cs="Arial"/>
          <w:sz w:val="22"/>
          <w:szCs w:val="22"/>
        </w:rPr>
        <w:t xml:space="preserve"> during the first hour of ligand-induced endocytosis </w:t>
      </w:r>
      <w:r w:rsidR="001315CA">
        <w:rPr>
          <w:rFonts w:ascii="Arial" w:hAnsi="Arial" w:cs="Arial"/>
          <w:sz w:val="22"/>
          <w:szCs w:val="22"/>
        </w:rPr>
        <w:fldChar w:fldCharType="begin">
          <w:fldData xml:space="preserve">PEVuZE5vdGU+PENpdGU+PEF1dGhvcj5QZXJleiBWZXJkYWd1ZXI8L0F1dGhvcj48WWVhcj4yMDIy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</w:fldData>
        </w:fldChar>
      </w:r>
      <w:r w:rsidR="001315CA">
        <w:rPr>
          <w:rFonts w:ascii="Arial" w:hAnsi="Arial" w:cs="Arial"/>
          <w:sz w:val="22"/>
          <w:szCs w:val="22"/>
        </w:rPr>
        <w:instrText xml:space="preserve"> ADDIN EN.CITE </w:instrText>
      </w:r>
      <w:r w:rsidR="001315CA">
        <w:rPr>
          <w:rFonts w:ascii="Arial" w:hAnsi="Arial" w:cs="Arial"/>
          <w:sz w:val="22"/>
          <w:szCs w:val="22"/>
        </w:rPr>
        <w:fldChar w:fldCharType="begin">
          <w:fldData xml:space="preserve">PEVuZE5vdGU+PENpdGU+PEF1dGhvcj5QZXJleiBWZXJkYWd1ZXI8L0F1dGhvcj48WWVhcj4yMDIy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</w:fldData>
        </w:fldChar>
      </w:r>
      <w:r w:rsidR="001315CA">
        <w:rPr>
          <w:rFonts w:ascii="Arial" w:hAnsi="Arial" w:cs="Arial"/>
          <w:sz w:val="22"/>
          <w:szCs w:val="22"/>
        </w:rPr>
        <w:instrText xml:space="preserve"> ADDIN EN.CITE.DATA </w:instrText>
      </w:r>
      <w:r w:rsidR="001315CA">
        <w:rPr>
          <w:rFonts w:ascii="Arial" w:hAnsi="Arial" w:cs="Arial"/>
          <w:sz w:val="22"/>
          <w:szCs w:val="22"/>
        </w:rPr>
      </w:r>
      <w:r w:rsidR="001315CA">
        <w:rPr>
          <w:rFonts w:ascii="Arial" w:hAnsi="Arial" w:cs="Arial"/>
          <w:sz w:val="22"/>
          <w:szCs w:val="22"/>
        </w:rPr>
        <w:fldChar w:fldCharType="end"/>
      </w:r>
      <w:r w:rsidR="001315CA">
        <w:rPr>
          <w:rFonts w:ascii="Arial" w:hAnsi="Arial" w:cs="Arial"/>
          <w:sz w:val="22"/>
          <w:szCs w:val="22"/>
        </w:rPr>
      </w:r>
      <w:r w:rsidR="001315CA">
        <w:rPr>
          <w:rFonts w:ascii="Arial" w:hAnsi="Arial" w:cs="Arial"/>
          <w:sz w:val="22"/>
          <w:szCs w:val="22"/>
        </w:rPr>
        <w:fldChar w:fldCharType="separate"/>
      </w:r>
      <w:r w:rsidR="001315CA">
        <w:rPr>
          <w:rFonts w:ascii="Arial" w:hAnsi="Arial" w:cs="Arial"/>
          <w:noProof/>
          <w:sz w:val="22"/>
          <w:szCs w:val="22"/>
        </w:rPr>
        <w:t>(22, 26, 27)</w:t>
      </w:r>
      <w:r w:rsidR="001315CA">
        <w:rPr>
          <w:rFonts w:ascii="Arial" w:hAnsi="Arial" w:cs="Arial"/>
          <w:sz w:val="22"/>
          <w:szCs w:val="22"/>
        </w:rPr>
        <w:fldChar w:fldCharType="end"/>
      </w:r>
      <w:r w:rsidR="007C1F85" w:rsidRPr="007C1F85">
        <w:rPr>
          <w:rFonts w:ascii="Arial" w:hAnsi="Arial" w:cs="Arial"/>
          <w:sz w:val="22"/>
          <w:szCs w:val="22"/>
        </w:rPr>
        <w:t xml:space="preserve">, indicating that </w:t>
      </w:r>
      <w:r w:rsidR="001315CA">
        <w:rPr>
          <w:rFonts w:ascii="Arial" w:hAnsi="Arial" w:cs="Arial"/>
          <w:sz w:val="22"/>
          <w:szCs w:val="22"/>
        </w:rPr>
        <w:t xml:space="preserve">the </w:t>
      </w:r>
      <w:r w:rsidR="007C1F85" w:rsidRPr="007C1F85">
        <w:rPr>
          <w:rFonts w:ascii="Arial" w:hAnsi="Arial" w:cs="Arial"/>
          <w:sz w:val="22"/>
          <w:szCs w:val="22"/>
        </w:rPr>
        <w:t xml:space="preserve">ILV sorting process takes place in early/sorting endosomes. This </w:t>
      </w:r>
      <w:r w:rsidR="00227008">
        <w:rPr>
          <w:rFonts w:ascii="Arial" w:hAnsi="Arial" w:cs="Arial"/>
          <w:sz w:val="22"/>
          <w:szCs w:val="22"/>
        </w:rPr>
        <w:t xml:space="preserve">notion </w:t>
      </w:r>
      <w:r w:rsidR="007C1F85" w:rsidRPr="007C1F85">
        <w:rPr>
          <w:rFonts w:ascii="Arial" w:hAnsi="Arial" w:cs="Arial"/>
          <w:sz w:val="22"/>
          <w:szCs w:val="22"/>
        </w:rPr>
        <w:t xml:space="preserve">is </w:t>
      </w:r>
      <w:r w:rsidR="001315CA">
        <w:rPr>
          <w:rFonts w:ascii="Arial" w:hAnsi="Arial" w:cs="Arial"/>
          <w:sz w:val="22"/>
          <w:szCs w:val="22"/>
        </w:rPr>
        <w:t xml:space="preserve">supported by our recent finding that </w:t>
      </w:r>
      <w:r w:rsidR="001315CA" w:rsidRPr="007C1F85">
        <w:rPr>
          <w:rFonts w:ascii="Arial" w:hAnsi="Arial" w:cs="Arial"/>
          <w:sz w:val="22"/>
          <w:szCs w:val="22"/>
        </w:rPr>
        <w:t xml:space="preserve">the components of ESCRT-0, such as HRS and STAM2, were maximally enriched in the proximity </w:t>
      </w:r>
      <w:r w:rsidR="001315CA">
        <w:rPr>
          <w:rFonts w:ascii="Arial" w:hAnsi="Arial" w:cs="Arial"/>
          <w:sz w:val="22"/>
          <w:szCs w:val="22"/>
        </w:rPr>
        <w:t xml:space="preserve">proteome </w:t>
      </w:r>
      <w:r w:rsidR="001315CA" w:rsidRPr="007C1F85">
        <w:rPr>
          <w:rFonts w:ascii="Arial" w:hAnsi="Arial" w:cs="Arial"/>
          <w:sz w:val="22"/>
          <w:szCs w:val="22"/>
        </w:rPr>
        <w:t>of EGFR at a 10-min time point after EGF stimulation</w:t>
      </w:r>
      <w:r w:rsidR="007C1F85" w:rsidRPr="007C1F85">
        <w:rPr>
          <w:rFonts w:ascii="Arial" w:hAnsi="Arial" w:cs="Arial"/>
          <w:sz w:val="22"/>
          <w:szCs w:val="22"/>
        </w:rPr>
        <w:t xml:space="preserve"> </w:t>
      </w:r>
      <w:r w:rsidR="001315CA">
        <w:rPr>
          <w:rFonts w:ascii="Arial" w:hAnsi="Arial" w:cs="Arial"/>
          <w:sz w:val="22"/>
          <w:szCs w:val="22"/>
        </w:rPr>
        <w:t>of</w:t>
      </w:r>
      <w:r w:rsidR="001315CA" w:rsidRPr="007C1F85">
        <w:rPr>
          <w:rFonts w:ascii="Arial" w:hAnsi="Arial" w:cs="Arial"/>
          <w:sz w:val="22"/>
          <w:szCs w:val="22"/>
        </w:rPr>
        <w:t xml:space="preserve"> HC</w:t>
      </w:r>
      <w:r w:rsidR="001315CA">
        <w:rPr>
          <w:rFonts w:ascii="Arial" w:hAnsi="Arial" w:cs="Arial"/>
          <w:sz w:val="22"/>
          <w:szCs w:val="22"/>
        </w:rPr>
        <w:t>T116</w:t>
      </w:r>
      <w:r w:rsidR="001315CA" w:rsidRPr="007C1F85">
        <w:rPr>
          <w:rFonts w:ascii="Arial" w:hAnsi="Arial" w:cs="Arial"/>
          <w:sz w:val="22"/>
          <w:szCs w:val="22"/>
        </w:rPr>
        <w:t xml:space="preserve"> cells</w:t>
      </w:r>
      <w:r w:rsidR="001315CA">
        <w:rPr>
          <w:rFonts w:ascii="Arial" w:hAnsi="Arial" w:cs="Arial"/>
          <w:sz w:val="22"/>
          <w:szCs w:val="22"/>
        </w:rPr>
        <w:t xml:space="preserve"> </w:t>
      </w:r>
      <w:r w:rsidR="00633A2C">
        <w:rPr>
          <w:rFonts w:ascii="Arial" w:hAnsi="Arial" w:cs="Arial"/>
          <w:sz w:val="22"/>
          <w:szCs w:val="22"/>
        </w:rPr>
        <w:fldChar w:fldCharType="begin">
          <w:fldData xml:space="preserve">PEVuZE5vdGU+PENpdGU+PEF1dGhvcj5QZXJleiBWZXJkYWd1ZXI8L0F1dGhvcj48WWVhcj4yMDIy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PEVuZE5vdGU+PENpdGU+PEF1dGhvcj5QZXJleiBWZXJkYWd1ZXI8L0F1dGhvcj48WWVhcj4yMDIy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(26)</w:t>
      </w:r>
      <w:r w:rsidR="00633A2C">
        <w:rPr>
          <w:rFonts w:ascii="Arial" w:hAnsi="Arial" w:cs="Arial"/>
          <w:sz w:val="22"/>
          <w:szCs w:val="22"/>
        </w:rPr>
        <w:fldChar w:fldCharType="end"/>
      </w:r>
      <w:r w:rsidR="007C1F85" w:rsidRPr="007C1F85">
        <w:rPr>
          <w:rFonts w:ascii="Arial" w:hAnsi="Arial" w:cs="Arial"/>
          <w:sz w:val="22"/>
          <w:szCs w:val="22"/>
        </w:rPr>
        <w:t>.</w:t>
      </w:r>
      <w:r w:rsidR="00933EE2" w:rsidRPr="007C1F85">
        <w:rPr>
          <w:rFonts w:ascii="Arial" w:hAnsi="Arial" w:cs="Arial"/>
          <w:sz w:val="22"/>
          <w:szCs w:val="22"/>
        </w:rPr>
        <w:t xml:space="preserve"> </w:t>
      </w:r>
    </w:p>
    <w:p w14:paraId="74A50DB5" w14:textId="77777777" w:rsidR="00933EE2" w:rsidRDefault="00933EE2" w:rsidP="004B244D">
      <w:pPr>
        <w:spacing w:after="0" w:line="360" w:lineRule="auto"/>
        <w:rPr>
          <w:rFonts w:ascii="Arial" w:hAnsi="Arial" w:cs="Arial"/>
          <w:sz w:val="22"/>
          <w:szCs w:val="22"/>
        </w:rPr>
      </w:pPr>
    </w:p>
    <w:p w14:paraId="61F659D7" w14:textId="07553C03" w:rsidR="004B244D" w:rsidRDefault="004B244D" w:rsidP="00267F08">
      <w:pPr>
        <w:spacing w:after="0" w:line="360" w:lineRule="auto"/>
        <w:jc w:val="both"/>
        <w:rPr>
          <w:rFonts w:ascii="Arial" w:hAnsi="Arial" w:cs="Arial"/>
          <w:sz w:val="22"/>
          <w:szCs w:val="22"/>
        </w:rPr>
      </w:pPr>
      <w:r w:rsidRPr="00047BA8">
        <w:rPr>
          <w:rFonts w:ascii="Arial" w:hAnsi="Arial" w:cs="Arial"/>
          <w:sz w:val="22"/>
          <w:szCs w:val="22"/>
        </w:rPr>
        <w:t xml:space="preserve">It should be emphasized that the loss of Grb2 accessibility to cytosol was observed in cells stimulated with </w:t>
      </w:r>
      <w:r w:rsidR="000B330D">
        <w:rPr>
          <w:rFonts w:ascii="Arial" w:hAnsi="Arial" w:cs="Arial"/>
          <w:sz w:val="22"/>
          <w:szCs w:val="22"/>
        </w:rPr>
        <w:t xml:space="preserve">low EGF concentration (1 ng/ml) which is </w:t>
      </w:r>
      <w:r w:rsidR="001315CA">
        <w:rPr>
          <w:rFonts w:ascii="Arial" w:hAnsi="Arial" w:cs="Arial"/>
          <w:sz w:val="22"/>
          <w:szCs w:val="22"/>
        </w:rPr>
        <w:t>withi</w:t>
      </w:r>
      <w:r w:rsidR="000B330D">
        <w:rPr>
          <w:rFonts w:ascii="Arial" w:hAnsi="Arial" w:cs="Arial"/>
          <w:sz w:val="22"/>
          <w:szCs w:val="22"/>
        </w:rPr>
        <w:t xml:space="preserve">n the range of concentrations of EGFR ligands detected in </w:t>
      </w:r>
      <w:r w:rsidR="001315CA">
        <w:rPr>
          <w:rFonts w:ascii="Arial" w:hAnsi="Arial" w:cs="Arial"/>
          <w:sz w:val="22"/>
          <w:szCs w:val="22"/>
        </w:rPr>
        <w:t>human</w:t>
      </w:r>
      <w:r w:rsidR="000B330D">
        <w:rPr>
          <w:rFonts w:ascii="Arial" w:hAnsi="Arial" w:cs="Arial"/>
          <w:sz w:val="22"/>
          <w:szCs w:val="22"/>
        </w:rPr>
        <w:t xml:space="preserve"> plasma, most tissues and in tumors</w:t>
      </w:r>
      <w:r>
        <w:rPr>
          <w:rFonts w:ascii="Arial" w:hAnsi="Arial" w:cs="Arial"/>
          <w:sz w:val="22"/>
          <w:szCs w:val="22"/>
        </w:rPr>
        <w:t xml:space="preserve">. </w:t>
      </w:r>
      <w:r w:rsidR="00F12DCD">
        <w:rPr>
          <w:rFonts w:ascii="Arial" w:hAnsi="Arial" w:cs="Arial"/>
          <w:sz w:val="22"/>
          <w:szCs w:val="22"/>
        </w:rPr>
        <w:t xml:space="preserve">This finding </w:t>
      </w:r>
      <w:r w:rsidR="001315CA">
        <w:rPr>
          <w:rFonts w:ascii="Arial" w:hAnsi="Arial" w:cs="Arial"/>
          <w:sz w:val="22"/>
          <w:szCs w:val="22"/>
        </w:rPr>
        <w:t xml:space="preserve">indicates </w:t>
      </w:r>
      <w:r w:rsidR="00F12DCD">
        <w:rPr>
          <w:rFonts w:ascii="Arial" w:hAnsi="Arial" w:cs="Arial"/>
          <w:sz w:val="22"/>
          <w:szCs w:val="22"/>
        </w:rPr>
        <w:t xml:space="preserve">that EGFR signaling complexes are effectively sorted to the lysosomal degradation pathway in the presence of physiological (low) ligand </w:t>
      </w:r>
      <w:r w:rsidR="00F12DCD" w:rsidRPr="00257FB5">
        <w:rPr>
          <w:rFonts w:ascii="Arial" w:hAnsi="Arial" w:cs="Arial"/>
          <w:sz w:val="22"/>
          <w:szCs w:val="22"/>
        </w:rPr>
        <w:t xml:space="preserve">concentrations. </w:t>
      </w:r>
      <w:r w:rsidRPr="00257FB5">
        <w:rPr>
          <w:rFonts w:ascii="Arial" w:hAnsi="Arial" w:cs="Arial"/>
          <w:sz w:val="22"/>
          <w:szCs w:val="22"/>
        </w:rPr>
        <w:t xml:space="preserve">This </w:t>
      </w:r>
      <w:r w:rsidR="00AD2494">
        <w:rPr>
          <w:rFonts w:ascii="Arial" w:hAnsi="Arial" w:cs="Arial"/>
          <w:sz w:val="22"/>
          <w:szCs w:val="22"/>
        </w:rPr>
        <w:t>notion</w:t>
      </w:r>
      <w:r w:rsidR="001315CA">
        <w:rPr>
          <w:rFonts w:ascii="Arial" w:hAnsi="Arial" w:cs="Arial"/>
          <w:sz w:val="22"/>
          <w:szCs w:val="22"/>
        </w:rPr>
        <w:t xml:space="preserve"> is in agreement </w:t>
      </w:r>
      <w:r w:rsidRPr="00257FB5">
        <w:rPr>
          <w:rFonts w:ascii="Arial" w:hAnsi="Arial" w:cs="Arial"/>
          <w:sz w:val="22"/>
          <w:szCs w:val="22"/>
        </w:rPr>
        <w:t xml:space="preserve">with the efficient degradation of </w:t>
      </w:r>
      <w:r w:rsidR="001315CA">
        <w:rPr>
          <w:rFonts w:ascii="Arial" w:hAnsi="Arial" w:cs="Arial"/>
          <w:sz w:val="22"/>
          <w:szCs w:val="22"/>
        </w:rPr>
        <w:t xml:space="preserve">labeled </w:t>
      </w:r>
      <w:r w:rsidRPr="00257FB5">
        <w:rPr>
          <w:rFonts w:ascii="Arial" w:hAnsi="Arial" w:cs="Arial"/>
          <w:sz w:val="22"/>
          <w:szCs w:val="22"/>
        </w:rPr>
        <w:t xml:space="preserve">EGF </w:t>
      </w:r>
      <w:r w:rsidR="00AD2494">
        <w:rPr>
          <w:rFonts w:ascii="Arial" w:hAnsi="Arial" w:cs="Arial"/>
          <w:sz w:val="22"/>
          <w:szCs w:val="22"/>
        </w:rPr>
        <w:t>used in low concentrations to stimulate</w:t>
      </w:r>
      <w:r w:rsidRPr="00257FB5">
        <w:rPr>
          <w:rFonts w:ascii="Arial" w:hAnsi="Arial" w:cs="Arial"/>
          <w:sz w:val="22"/>
          <w:szCs w:val="22"/>
        </w:rPr>
        <w:t xml:space="preserve"> </w:t>
      </w:r>
      <w:r w:rsidR="005D0237" w:rsidRPr="00257FB5">
        <w:rPr>
          <w:rFonts w:ascii="Arial" w:hAnsi="Arial" w:cs="Arial"/>
          <w:sz w:val="22"/>
          <w:szCs w:val="22"/>
        </w:rPr>
        <w:t>mouse fibroblasts</w:t>
      </w:r>
      <w:r w:rsidR="00257FB5" w:rsidRPr="00257FB5">
        <w:rPr>
          <w:rFonts w:ascii="Arial" w:hAnsi="Arial" w:cs="Arial"/>
          <w:sz w:val="22"/>
          <w:szCs w:val="22"/>
        </w:rPr>
        <w:t xml:space="preserve"> </w:t>
      </w:r>
      <w:r w:rsidRPr="00257FB5">
        <w:rPr>
          <w:rFonts w:ascii="Arial" w:hAnsi="Arial" w:cs="Arial"/>
          <w:sz w:val="22"/>
          <w:szCs w:val="22"/>
        </w:rPr>
        <w:t xml:space="preserve"> </w:t>
      </w:r>
      <w:r w:rsidR="00633A2C">
        <w:rPr>
          <w:rFonts w:ascii="Arial" w:hAnsi="Arial" w:cs="Arial"/>
          <w:sz w:val="22"/>
          <w:szCs w:val="22"/>
        </w:rPr>
        <w:fldChar w:fldCharType="begin"/>
      </w:r>
      <w:r w:rsidR="003406FF">
        <w:rPr>
          <w:rFonts w:ascii="Arial" w:hAnsi="Arial" w:cs="Arial"/>
          <w:sz w:val="22"/>
          <w:szCs w:val="22"/>
        </w:rPr>
        <w:instrText xml:space="preserve"> ADDIN EN.CITE &lt;EndNote&gt;&lt;Cite&gt;&lt;Author&gt;French&lt;/Author&gt;&lt;Year&gt;1994&lt;/Year&gt;&lt;RecNum&gt;264&lt;/RecNum&gt;&lt;DisplayText&gt;(34)&lt;/DisplayText&gt;&lt;record&gt;&lt;rec-number&gt;264&lt;/rec-number&gt;&lt;foreign-keys&gt;&lt;key app="EN" db-id="d5speesx7t9wvledza9pf99tzveefaw9pedv" timestamp="0"&gt;264&lt;/key&gt;&lt;/foreign-keys&gt;&lt;ref-type name="Journal Article"&gt;17&lt;/ref-type&gt;&lt;contributors&gt;&lt;authors&gt;&lt;author&gt;French,A.R.&lt;/author&gt;&lt;author&gt;Sudlow,G.P.&lt;/author&gt;&lt;author&gt;Wiley,H.S.&lt;/author&gt;&lt;author&gt;Lauffenburger,D.A.&lt;/author&gt;&lt;/authors&gt;&lt;/contributors&gt;&lt;titles&gt;&lt;title&gt;Postendocytic trafficking of epidermal growth factor-receptor complexes is mediated through saturable and specific endosomal interactions&lt;/title&gt;&lt;secondary-title&gt;J. Biol. Chem&lt;/secondary-title&gt;&lt;/titles&gt;&lt;pages&gt;15749-15755&lt;/pages&gt;&lt;volume&gt;269&lt;/volume&gt;&lt;dates&gt;&lt;year&gt;1994&lt;/year&gt;&lt;/dates&gt;&lt;label&gt;33&lt;/label&gt;&lt;urls&gt;&lt;/urls&gt;&lt;/record&gt;&lt;/Cite&gt;&lt;/EndNote&gt;</w:instrText>
      </w:r>
      <w:r w:rsidR="00633A2C">
        <w:rPr>
          <w:rFonts w:ascii="Arial" w:hAnsi="Arial" w:cs="Arial"/>
          <w:sz w:val="22"/>
          <w:szCs w:val="22"/>
        </w:rPr>
        <w:fldChar w:fldCharType="separate"/>
      </w:r>
      <w:r w:rsidR="003406FF">
        <w:rPr>
          <w:rFonts w:ascii="Arial" w:hAnsi="Arial" w:cs="Arial"/>
          <w:noProof/>
          <w:sz w:val="22"/>
          <w:szCs w:val="22"/>
        </w:rPr>
        <w:t>(34)</w:t>
      </w:r>
      <w:r w:rsidR="00633A2C">
        <w:rPr>
          <w:rFonts w:ascii="Arial" w:hAnsi="Arial" w:cs="Arial"/>
          <w:sz w:val="22"/>
          <w:szCs w:val="22"/>
        </w:rPr>
        <w:fldChar w:fldCharType="end"/>
      </w:r>
      <w:r w:rsidR="00AD2494">
        <w:rPr>
          <w:rFonts w:ascii="Arial" w:hAnsi="Arial" w:cs="Arial"/>
          <w:sz w:val="22"/>
          <w:szCs w:val="22"/>
        </w:rPr>
        <w:t>, although it</w:t>
      </w:r>
      <w:r w:rsidRPr="00257FB5">
        <w:rPr>
          <w:rFonts w:ascii="Arial" w:hAnsi="Arial" w:cs="Arial"/>
          <w:sz w:val="22"/>
          <w:szCs w:val="22"/>
        </w:rPr>
        <w:t xml:space="preserve"> does not support the hypothesis of </w:t>
      </w:r>
      <w:r w:rsidR="00AD2494">
        <w:rPr>
          <w:rFonts w:ascii="Arial" w:hAnsi="Arial" w:cs="Arial"/>
          <w:sz w:val="22"/>
          <w:szCs w:val="22"/>
        </w:rPr>
        <w:t xml:space="preserve">the </w:t>
      </w:r>
      <w:r w:rsidR="005D0237" w:rsidRPr="00257FB5">
        <w:rPr>
          <w:rFonts w:ascii="Arial" w:hAnsi="Arial" w:cs="Arial"/>
          <w:sz w:val="22"/>
          <w:szCs w:val="22"/>
        </w:rPr>
        <w:t xml:space="preserve">preferential recycling </w:t>
      </w:r>
      <w:r w:rsidRPr="00257FB5">
        <w:rPr>
          <w:rFonts w:ascii="Arial" w:hAnsi="Arial" w:cs="Arial"/>
          <w:sz w:val="22"/>
          <w:szCs w:val="22"/>
        </w:rPr>
        <w:t xml:space="preserve">of EGFRs </w:t>
      </w:r>
      <w:r w:rsidR="005D0237" w:rsidRPr="00257FB5">
        <w:rPr>
          <w:rFonts w:ascii="Arial" w:hAnsi="Arial" w:cs="Arial"/>
          <w:sz w:val="22"/>
          <w:szCs w:val="22"/>
        </w:rPr>
        <w:t xml:space="preserve">in the presence of </w:t>
      </w:r>
      <w:r w:rsidR="00257FB5" w:rsidRPr="00257FB5">
        <w:rPr>
          <w:rFonts w:ascii="Arial" w:hAnsi="Arial" w:cs="Arial"/>
          <w:sz w:val="22"/>
          <w:szCs w:val="22"/>
        </w:rPr>
        <w:t>these</w:t>
      </w:r>
      <w:r w:rsidR="005D0237" w:rsidRPr="00257FB5">
        <w:rPr>
          <w:rFonts w:ascii="Arial" w:hAnsi="Arial" w:cs="Arial"/>
          <w:sz w:val="22"/>
          <w:szCs w:val="22"/>
        </w:rPr>
        <w:t xml:space="preserve"> </w:t>
      </w:r>
      <w:r w:rsidR="00AD2494">
        <w:rPr>
          <w:rFonts w:ascii="Arial" w:hAnsi="Arial" w:cs="Arial"/>
          <w:sz w:val="22"/>
          <w:szCs w:val="22"/>
        </w:rPr>
        <w:t xml:space="preserve">EGF </w:t>
      </w:r>
      <w:r w:rsidR="005D0237" w:rsidRPr="00257FB5">
        <w:rPr>
          <w:rFonts w:ascii="Arial" w:hAnsi="Arial" w:cs="Arial"/>
          <w:sz w:val="22"/>
          <w:szCs w:val="22"/>
        </w:rPr>
        <w:t>concentrations</w:t>
      </w:r>
      <w:r w:rsidR="00AD2494">
        <w:rPr>
          <w:rFonts w:ascii="Arial" w:hAnsi="Arial" w:cs="Arial"/>
          <w:sz w:val="22"/>
          <w:szCs w:val="22"/>
        </w:rPr>
        <w:t xml:space="preserve"> i</w:t>
      </w:r>
      <w:r w:rsidR="00AD2494" w:rsidRPr="00257FB5">
        <w:rPr>
          <w:rFonts w:ascii="Arial" w:hAnsi="Arial" w:cs="Arial"/>
          <w:sz w:val="22"/>
          <w:szCs w:val="22"/>
        </w:rPr>
        <w:t>n HeLa cells</w:t>
      </w:r>
      <w:r w:rsidRPr="00257FB5">
        <w:rPr>
          <w:rFonts w:ascii="Arial" w:hAnsi="Arial" w:cs="Arial"/>
          <w:sz w:val="22"/>
          <w:szCs w:val="22"/>
        </w:rPr>
        <w:t xml:space="preserve"> </w:t>
      </w:r>
      <w:r w:rsidR="00633A2C">
        <w:rPr>
          <w:rFonts w:ascii="Arial" w:hAnsi="Arial" w:cs="Arial"/>
          <w:sz w:val="22"/>
          <w:szCs w:val="22"/>
        </w:rPr>
        <w:fldChar w:fldCharType="begin">
          <w:fldData xml:space="preserve">PEVuZE5vdGU+PENpdGU+PEF1dGhvcj5TaWdpc211bmQ8L0F1dGhvcj48WWVhcj4yMDA4PC9ZZWFy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PEVuZE5vdGU+PENpdGU+PEF1dGhvcj5TaWdpc211bmQ8L0F1dGhvcj48WWVhcj4yMDA4PC9ZZWFy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(35)</w:t>
      </w:r>
      <w:r w:rsidR="00633A2C">
        <w:rPr>
          <w:rFonts w:ascii="Arial" w:hAnsi="Arial" w:cs="Arial"/>
          <w:sz w:val="22"/>
          <w:szCs w:val="22"/>
        </w:rPr>
        <w:fldChar w:fldCharType="end"/>
      </w:r>
      <w:r w:rsidR="00B10E4E" w:rsidRPr="00257FB5">
        <w:rPr>
          <w:rFonts w:ascii="Arial" w:hAnsi="Arial" w:cs="Arial"/>
          <w:sz w:val="22"/>
          <w:szCs w:val="22"/>
        </w:rPr>
        <w:t>.</w:t>
      </w:r>
    </w:p>
    <w:p w14:paraId="4F8FE9D6" w14:textId="77777777" w:rsidR="00A711DE" w:rsidRDefault="00A711DE" w:rsidP="0072585F">
      <w:pPr>
        <w:spacing w:after="0" w:line="360" w:lineRule="auto"/>
        <w:jc w:val="both"/>
        <w:rPr>
          <w:rFonts w:ascii="Arial" w:hAnsi="Arial" w:cs="Arial"/>
          <w:sz w:val="22"/>
          <w:szCs w:val="22"/>
        </w:rPr>
      </w:pPr>
    </w:p>
    <w:p w14:paraId="0D056F30" w14:textId="382A92FC" w:rsidR="004B244D" w:rsidRDefault="004B244D" w:rsidP="00267F08">
      <w:pPr>
        <w:spacing w:after="0" w:line="360" w:lineRule="auto"/>
        <w:jc w:val="both"/>
        <w:rPr>
          <w:rFonts w:ascii="Arial" w:hAnsi="Arial" w:cs="Arial"/>
          <w:sz w:val="22"/>
          <w:szCs w:val="22"/>
        </w:rPr>
      </w:pPr>
      <w:r>
        <w:rPr>
          <w:rFonts w:ascii="Arial" w:hAnsi="Arial" w:cs="Arial"/>
          <w:sz w:val="22"/>
          <w:szCs w:val="22"/>
        </w:rPr>
        <w:t xml:space="preserve">The TKI-based live-cell </w:t>
      </w:r>
      <w:r w:rsidRPr="00811E19">
        <w:rPr>
          <w:rFonts w:ascii="Arial" w:hAnsi="Arial" w:cs="Arial"/>
          <w:sz w:val="22"/>
          <w:szCs w:val="22"/>
        </w:rPr>
        <w:t xml:space="preserve">imaging </w:t>
      </w:r>
      <w:r>
        <w:rPr>
          <w:rFonts w:ascii="Arial" w:hAnsi="Arial" w:cs="Arial"/>
          <w:sz w:val="22"/>
          <w:szCs w:val="22"/>
        </w:rPr>
        <w:t xml:space="preserve">approach </w:t>
      </w:r>
      <w:r w:rsidR="0072585F">
        <w:rPr>
          <w:rFonts w:ascii="Arial" w:hAnsi="Arial" w:cs="Arial"/>
          <w:sz w:val="22"/>
          <w:szCs w:val="22"/>
        </w:rPr>
        <w:t>is feasible</w:t>
      </w:r>
      <w:r w:rsidR="00D35781">
        <w:rPr>
          <w:rFonts w:ascii="Arial" w:hAnsi="Arial" w:cs="Arial"/>
          <w:sz w:val="22"/>
          <w:szCs w:val="22"/>
        </w:rPr>
        <w:t xml:space="preserve"> </w:t>
      </w:r>
      <w:r>
        <w:rPr>
          <w:rFonts w:ascii="Arial" w:hAnsi="Arial" w:cs="Arial"/>
          <w:sz w:val="22"/>
          <w:szCs w:val="22"/>
        </w:rPr>
        <w:t xml:space="preserve">because of </w:t>
      </w:r>
      <w:r w:rsidR="00D35781">
        <w:rPr>
          <w:rFonts w:ascii="Arial" w:hAnsi="Arial" w:cs="Arial"/>
          <w:sz w:val="22"/>
          <w:szCs w:val="22"/>
        </w:rPr>
        <w:t xml:space="preserve">an </w:t>
      </w:r>
      <w:r>
        <w:rPr>
          <w:rFonts w:ascii="Arial" w:hAnsi="Arial" w:cs="Arial"/>
          <w:sz w:val="22"/>
          <w:szCs w:val="22"/>
        </w:rPr>
        <w:t xml:space="preserve">efficient dephosphorylation of EGFR </w:t>
      </w:r>
      <w:r w:rsidR="009D67F7">
        <w:rPr>
          <w:rFonts w:ascii="Arial" w:hAnsi="Arial" w:cs="Arial"/>
          <w:sz w:val="22"/>
          <w:szCs w:val="22"/>
        </w:rPr>
        <w:t xml:space="preserve">with </w:t>
      </w:r>
      <w:r>
        <w:rPr>
          <w:rFonts w:ascii="Arial" w:hAnsi="Arial" w:cs="Arial"/>
          <w:sz w:val="22"/>
          <w:szCs w:val="22"/>
        </w:rPr>
        <w:t>TKIs like Erlotinib even at 4</w:t>
      </w:r>
      <w:r w:rsidRPr="000206A0">
        <w:rPr>
          <w:rFonts w:ascii="Arial" w:hAnsi="Arial" w:cs="Arial"/>
          <w:sz w:val="22"/>
          <w:szCs w:val="22"/>
          <w:vertAlign w:val="superscript"/>
        </w:rPr>
        <w:t>o</w:t>
      </w:r>
      <w:r>
        <w:rPr>
          <w:rFonts w:ascii="Arial" w:hAnsi="Arial" w:cs="Arial"/>
          <w:sz w:val="22"/>
          <w:szCs w:val="22"/>
        </w:rPr>
        <w:t xml:space="preserve">C, conditions when additional trafficking does not </w:t>
      </w:r>
      <w:r>
        <w:rPr>
          <w:rFonts w:ascii="Arial" w:hAnsi="Arial" w:cs="Arial"/>
          <w:sz w:val="22"/>
          <w:szCs w:val="22"/>
        </w:rPr>
        <w:lastRenderedPageBreak/>
        <w:t>interfere with the experimental outcome.</w:t>
      </w:r>
      <w:r w:rsidRPr="003B7728">
        <w:rPr>
          <w:rFonts w:ascii="Arial" w:hAnsi="Arial" w:cs="Arial"/>
          <w:sz w:val="22"/>
          <w:szCs w:val="22"/>
        </w:rPr>
        <w:t xml:space="preserve"> </w:t>
      </w:r>
      <w:r>
        <w:rPr>
          <w:rFonts w:ascii="Arial" w:hAnsi="Arial" w:cs="Arial"/>
          <w:sz w:val="22"/>
          <w:szCs w:val="22"/>
        </w:rPr>
        <w:t>Although it was originally proposed that EGFR is dephosphorylated by PTP1B</w:t>
      </w:r>
      <w:r w:rsidR="00B10E4E">
        <w:rPr>
          <w:rFonts w:ascii="Arial" w:hAnsi="Arial" w:cs="Arial"/>
          <w:sz w:val="22"/>
          <w:szCs w:val="22"/>
        </w:rPr>
        <w:t xml:space="preserve"> located in the </w:t>
      </w:r>
      <w:r>
        <w:rPr>
          <w:rFonts w:ascii="Arial" w:hAnsi="Arial" w:cs="Arial"/>
          <w:sz w:val="22"/>
          <w:szCs w:val="22"/>
        </w:rPr>
        <w:t xml:space="preserve">endoplasmic reticulum (ER) </w:t>
      </w:r>
      <w:r w:rsidR="00633A2C">
        <w:rPr>
          <w:rFonts w:ascii="Arial" w:hAnsi="Arial" w:cs="Arial"/>
          <w:sz w:val="22"/>
          <w:szCs w:val="22"/>
        </w:rPr>
        <w:fldChar w:fldCharType="begin">
          <w:fldData xml:space="preserve">PEVuZE5vdGU+PENpdGU+PEF1dGhvcj5ZdWR1c2hraW48L0F1dGhvcj48WWVhcj4yMDA3PC9ZZWFy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PEVuZE5vdGU+PENpdGU+PEF1dGhvcj5ZdWR1c2hraW48L0F1dGhvcj48WWVhcj4yMDA3PC9ZZWFy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(36)</w:t>
      </w:r>
      <w:r w:rsidR="00633A2C">
        <w:rPr>
          <w:rFonts w:ascii="Arial" w:hAnsi="Arial" w:cs="Arial"/>
          <w:sz w:val="22"/>
          <w:szCs w:val="22"/>
        </w:rPr>
        <w:fldChar w:fldCharType="end"/>
      </w:r>
      <w:r>
        <w:rPr>
          <w:rFonts w:ascii="Arial" w:hAnsi="Arial" w:cs="Arial"/>
          <w:sz w:val="22"/>
          <w:szCs w:val="22"/>
        </w:rPr>
        <w:t xml:space="preserve">, EGFR dephosphorylation upon kinase inactivation or ligand removal </w:t>
      </w:r>
      <w:r w:rsidR="00B10E4E">
        <w:rPr>
          <w:rFonts w:ascii="Arial" w:hAnsi="Arial" w:cs="Arial"/>
          <w:sz w:val="22"/>
          <w:szCs w:val="22"/>
        </w:rPr>
        <w:t xml:space="preserve">was shown to </w:t>
      </w:r>
      <w:r w:rsidR="00BC2299">
        <w:rPr>
          <w:rFonts w:ascii="Arial" w:hAnsi="Arial" w:cs="Arial"/>
          <w:sz w:val="22"/>
          <w:szCs w:val="22"/>
        </w:rPr>
        <w:t xml:space="preserve">be </w:t>
      </w:r>
      <w:r w:rsidR="00D35781">
        <w:rPr>
          <w:rFonts w:ascii="Arial" w:hAnsi="Arial" w:cs="Arial"/>
          <w:sz w:val="22"/>
          <w:szCs w:val="22"/>
        </w:rPr>
        <w:t xml:space="preserve">rapid and virtually complete </w:t>
      </w:r>
      <w:r w:rsidR="0072585F">
        <w:rPr>
          <w:rFonts w:ascii="Arial" w:hAnsi="Arial" w:cs="Arial"/>
          <w:sz w:val="22"/>
          <w:szCs w:val="22"/>
        </w:rPr>
        <w:t>at</w:t>
      </w:r>
      <w:r>
        <w:rPr>
          <w:rFonts w:ascii="Arial" w:hAnsi="Arial" w:cs="Arial"/>
          <w:sz w:val="22"/>
          <w:szCs w:val="22"/>
        </w:rPr>
        <w:t xml:space="preserve"> the </w:t>
      </w:r>
      <w:r w:rsidRPr="003959E3">
        <w:rPr>
          <w:rFonts w:ascii="Arial" w:hAnsi="Arial" w:cs="Arial"/>
          <w:sz w:val="22"/>
          <w:szCs w:val="22"/>
        </w:rPr>
        <w:t>plasma membrane</w:t>
      </w:r>
      <w:r>
        <w:rPr>
          <w:rFonts w:ascii="Arial" w:hAnsi="Arial" w:cs="Arial"/>
          <w:sz w:val="22"/>
          <w:szCs w:val="22"/>
        </w:rPr>
        <w:t xml:space="preserve"> (Fig. 1</w:t>
      </w:r>
      <w:r w:rsidR="00750046">
        <w:rPr>
          <w:rFonts w:ascii="Arial" w:hAnsi="Arial" w:cs="Arial"/>
          <w:sz w:val="22"/>
          <w:szCs w:val="22"/>
        </w:rPr>
        <w:t>D</w:t>
      </w:r>
      <w:r>
        <w:rPr>
          <w:rFonts w:ascii="Arial" w:hAnsi="Arial" w:cs="Arial"/>
          <w:sz w:val="22"/>
          <w:szCs w:val="22"/>
        </w:rPr>
        <w:t xml:space="preserve"> and </w:t>
      </w:r>
      <w:r w:rsidR="00633A2C">
        <w:rPr>
          <w:rFonts w:ascii="Arial" w:hAnsi="Arial" w:cs="Arial"/>
          <w:sz w:val="22"/>
          <w:szCs w:val="22"/>
        </w:rPr>
        <w:fldChar w:fldCharType="begin">
          <w:fldData xml:space="preserve">PEVuZE5vdGU+PENpdGU+PEF1dGhvcj5QaW5pbGxhLU1hY3VhPC9BdXRob3I+PFllYXI+MjAxNjwv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PEVuZE5vdGU+PENpdGU+PEF1dGhvcj5QaW5pbGxhLU1hY3VhPC9BdXRob3I+PFllYXI+MjAxNjwv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(37)</w:t>
      </w:r>
      <w:r w:rsidR="00633A2C">
        <w:rPr>
          <w:rFonts w:ascii="Arial" w:hAnsi="Arial" w:cs="Arial"/>
          <w:sz w:val="22"/>
          <w:szCs w:val="22"/>
        </w:rPr>
        <w:fldChar w:fldCharType="end"/>
      </w:r>
      <w:r>
        <w:rPr>
          <w:rFonts w:ascii="Arial" w:hAnsi="Arial" w:cs="Arial"/>
          <w:sz w:val="22"/>
          <w:szCs w:val="22"/>
        </w:rPr>
        <w:t xml:space="preserve">). Even though plasma membrane-ER contacts may </w:t>
      </w:r>
      <w:r w:rsidR="00750046">
        <w:rPr>
          <w:rFonts w:ascii="Arial" w:hAnsi="Arial" w:cs="Arial"/>
          <w:sz w:val="22"/>
          <w:szCs w:val="22"/>
        </w:rPr>
        <w:t xml:space="preserve">in theory </w:t>
      </w:r>
      <w:r>
        <w:rPr>
          <w:rFonts w:ascii="Arial" w:hAnsi="Arial" w:cs="Arial"/>
          <w:sz w:val="22"/>
          <w:szCs w:val="22"/>
        </w:rPr>
        <w:t xml:space="preserve">participate in </w:t>
      </w:r>
      <w:r w:rsidR="0072585F">
        <w:rPr>
          <w:rFonts w:ascii="Arial" w:hAnsi="Arial" w:cs="Arial"/>
          <w:sz w:val="22"/>
          <w:szCs w:val="22"/>
        </w:rPr>
        <w:t xml:space="preserve">such </w:t>
      </w:r>
      <w:r>
        <w:rPr>
          <w:rFonts w:ascii="Arial" w:hAnsi="Arial" w:cs="Arial"/>
          <w:sz w:val="22"/>
          <w:szCs w:val="22"/>
        </w:rPr>
        <w:t xml:space="preserve">EGFR dephosphorylation, they cover a very small </w:t>
      </w:r>
      <w:r w:rsidR="00750046">
        <w:rPr>
          <w:rFonts w:ascii="Arial" w:hAnsi="Arial" w:cs="Arial"/>
          <w:sz w:val="22"/>
          <w:szCs w:val="22"/>
        </w:rPr>
        <w:t>area</w:t>
      </w:r>
      <w:r>
        <w:rPr>
          <w:rFonts w:ascii="Arial" w:hAnsi="Arial" w:cs="Arial"/>
          <w:sz w:val="22"/>
          <w:szCs w:val="22"/>
        </w:rPr>
        <w:t xml:space="preserve"> of the plasma membrane. </w:t>
      </w:r>
      <w:r w:rsidR="00750046">
        <w:rPr>
          <w:rFonts w:ascii="Arial" w:hAnsi="Arial" w:cs="Arial"/>
          <w:sz w:val="22"/>
          <w:szCs w:val="22"/>
        </w:rPr>
        <w:t>Further</w:t>
      </w:r>
      <w:r>
        <w:rPr>
          <w:rFonts w:ascii="Arial" w:hAnsi="Arial" w:cs="Arial"/>
          <w:sz w:val="22"/>
          <w:szCs w:val="22"/>
        </w:rPr>
        <w:t>, ligand-bound EGFR accumulates in clathrin-coated structures at 4</w:t>
      </w:r>
      <w:r w:rsidRPr="003826F3">
        <w:rPr>
          <w:rFonts w:ascii="Arial" w:hAnsi="Arial" w:cs="Arial"/>
          <w:sz w:val="22"/>
          <w:szCs w:val="22"/>
          <w:vertAlign w:val="superscript"/>
        </w:rPr>
        <w:t>o</w:t>
      </w:r>
      <w:r>
        <w:rPr>
          <w:rFonts w:ascii="Arial" w:hAnsi="Arial" w:cs="Arial"/>
          <w:sz w:val="22"/>
          <w:szCs w:val="22"/>
        </w:rPr>
        <w:t xml:space="preserve">C </w:t>
      </w:r>
      <w:r w:rsidR="00633A2C">
        <w:rPr>
          <w:rFonts w:ascii="Arial" w:hAnsi="Arial" w:cs="Arial"/>
          <w:sz w:val="22"/>
          <w:szCs w:val="22"/>
        </w:rPr>
        <w:fldChar w:fldCharType="begin">
          <w:fldData xml:space="preserve">PEVuZE5vdGU+PENpdGU+PEF1dGhvcj5Tb3JraW5hPC9BdXRob3I+PFllYXI+MjAwMjwvWWVhcj48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PEVuZE5vdGU+PENpdGU+PEF1dGhvcj5Tb3JraW5hPC9BdXRob3I+PFllYXI+MjAwMjwvWWVhcj48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(38, 39)</w:t>
      </w:r>
      <w:r w:rsidR="00633A2C">
        <w:rPr>
          <w:rFonts w:ascii="Arial" w:hAnsi="Arial" w:cs="Arial"/>
          <w:sz w:val="22"/>
          <w:szCs w:val="22"/>
        </w:rPr>
        <w:fldChar w:fldCharType="end"/>
      </w:r>
      <w:r w:rsidR="009D67F7">
        <w:rPr>
          <w:rFonts w:ascii="Arial" w:hAnsi="Arial" w:cs="Arial"/>
          <w:sz w:val="22"/>
          <w:szCs w:val="22"/>
        </w:rPr>
        <w:t>,</w:t>
      </w:r>
      <w:r w:rsidR="00750046">
        <w:rPr>
          <w:rFonts w:ascii="Arial" w:hAnsi="Arial" w:cs="Arial"/>
          <w:sz w:val="22"/>
          <w:szCs w:val="22"/>
        </w:rPr>
        <w:t xml:space="preserve"> </w:t>
      </w:r>
      <w:r>
        <w:rPr>
          <w:rFonts w:ascii="Arial" w:hAnsi="Arial" w:cs="Arial"/>
          <w:sz w:val="22"/>
          <w:szCs w:val="22"/>
        </w:rPr>
        <w:t xml:space="preserve">membrane domains which are not involved in ER contacts. Therefore, it is highly likely that besides PTP1B, other PTPs can </w:t>
      </w:r>
      <w:r w:rsidRPr="00933EE2">
        <w:rPr>
          <w:rFonts w:ascii="Arial" w:hAnsi="Arial" w:cs="Arial"/>
          <w:sz w:val="22"/>
          <w:szCs w:val="22"/>
        </w:rPr>
        <w:t>dephosphorylate EGFR. In fact, various PTPs, such as for example</w:t>
      </w:r>
      <w:r w:rsidR="0072585F">
        <w:rPr>
          <w:rFonts w:ascii="Arial" w:hAnsi="Arial" w:cs="Arial"/>
          <w:sz w:val="22"/>
          <w:szCs w:val="22"/>
        </w:rPr>
        <w:t xml:space="preserve"> </w:t>
      </w:r>
      <w:r w:rsidRPr="00933EE2">
        <w:rPr>
          <w:rFonts w:ascii="Arial" w:hAnsi="Arial" w:cs="Arial"/>
          <w:sz w:val="22"/>
          <w:szCs w:val="22"/>
        </w:rPr>
        <w:t xml:space="preserve">DEP-1, were implicated in EGFR dephosphorylation </w:t>
      </w:r>
      <w:r w:rsidR="00633A2C">
        <w:rPr>
          <w:rFonts w:ascii="Arial" w:hAnsi="Arial" w:cs="Arial"/>
          <w:sz w:val="22"/>
          <w:szCs w:val="22"/>
        </w:rPr>
        <w:fldChar w:fldCharType="begin">
          <w:fldData xml:space="preserve">PEVuZE5vdGU+PENpdGU+PEF1dGhvcj5UYXJjaWM8L0F1dGhvcj48WWVhcj4yMDA5PC9ZZWFyPjxS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PEVuZE5vdGU+PENpdGU+PEF1dGhvcj5UYXJjaWM8L0F1dGhvcj48WWVhcj4yMDA5PC9ZZWFyPjxS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(40, 41)</w:t>
      </w:r>
      <w:r w:rsidR="00633A2C">
        <w:rPr>
          <w:rFonts w:ascii="Arial" w:hAnsi="Arial" w:cs="Arial"/>
          <w:sz w:val="22"/>
          <w:szCs w:val="22"/>
        </w:rPr>
        <w:fldChar w:fldCharType="end"/>
      </w:r>
      <w:r w:rsidR="00750046" w:rsidRPr="00933EE2">
        <w:rPr>
          <w:rFonts w:ascii="Arial" w:hAnsi="Arial" w:cs="Arial"/>
          <w:sz w:val="22"/>
          <w:szCs w:val="22"/>
        </w:rPr>
        <w:t>.</w:t>
      </w:r>
      <w:r w:rsidR="00BC2299" w:rsidRPr="00933EE2">
        <w:rPr>
          <w:rFonts w:ascii="Arial" w:hAnsi="Arial" w:cs="Arial"/>
          <w:sz w:val="22"/>
          <w:szCs w:val="22"/>
        </w:rPr>
        <w:t xml:space="preserve"> On the other hand, it was proposed that</w:t>
      </w:r>
      <w:r w:rsidR="009D67F7">
        <w:rPr>
          <w:rFonts w:ascii="Arial" w:hAnsi="Arial" w:cs="Arial"/>
          <w:sz w:val="22"/>
          <w:szCs w:val="22"/>
        </w:rPr>
        <w:t xml:space="preserve"> </w:t>
      </w:r>
      <w:r w:rsidR="009D67F7" w:rsidRPr="00933EE2">
        <w:rPr>
          <w:rFonts w:ascii="Arial" w:hAnsi="Arial" w:cs="Arial"/>
          <w:sz w:val="22"/>
          <w:szCs w:val="22"/>
        </w:rPr>
        <w:t xml:space="preserve">EGFR </w:t>
      </w:r>
      <w:r w:rsidR="009D67F7">
        <w:rPr>
          <w:rFonts w:ascii="Arial" w:hAnsi="Arial" w:cs="Arial"/>
          <w:sz w:val="22"/>
          <w:szCs w:val="22"/>
        </w:rPr>
        <w:t xml:space="preserve">is </w:t>
      </w:r>
      <w:r w:rsidR="009D67F7" w:rsidRPr="00933EE2">
        <w:rPr>
          <w:rFonts w:ascii="Arial" w:hAnsi="Arial" w:cs="Arial"/>
          <w:sz w:val="22"/>
          <w:szCs w:val="22"/>
        </w:rPr>
        <w:t>dephosphorylat</w:t>
      </w:r>
      <w:r w:rsidR="009D67F7">
        <w:rPr>
          <w:rFonts w:ascii="Arial" w:hAnsi="Arial" w:cs="Arial"/>
          <w:sz w:val="22"/>
          <w:szCs w:val="22"/>
        </w:rPr>
        <w:t xml:space="preserve">ed at </w:t>
      </w:r>
      <w:r w:rsidR="00BC2299" w:rsidRPr="00933EE2">
        <w:rPr>
          <w:rFonts w:ascii="Arial" w:hAnsi="Arial" w:cs="Arial"/>
          <w:sz w:val="22"/>
          <w:szCs w:val="22"/>
        </w:rPr>
        <w:t xml:space="preserve">the </w:t>
      </w:r>
      <w:r w:rsidR="009D67F7">
        <w:rPr>
          <w:rFonts w:ascii="Arial" w:hAnsi="Arial" w:cs="Arial"/>
          <w:sz w:val="22"/>
          <w:szCs w:val="22"/>
        </w:rPr>
        <w:t>ER-</w:t>
      </w:r>
      <w:r w:rsidR="00BC2299" w:rsidRPr="00933EE2">
        <w:rPr>
          <w:rFonts w:ascii="Arial" w:hAnsi="Arial" w:cs="Arial"/>
          <w:sz w:val="22"/>
          <w:szCs w:val="22"/>
        </w:rPr>
        <w:t>endosome contacts through the activity of PTP1</w:t>
      </w:r>
      <w:r w:rsidR="00933EE2" w:rsidRPr="00933EE2">
        <w:rPr>
          <w:rFonts w:ascii="Arial" w:hAnsi="Arial" w:cs="Arial"/>
          <w:sz w:val="22"/>
          <w:szCs w:val="22"/>
        </w:rPr>
        <w:t>B</w:t>
      </w:r>
      <w:r w:rsidR="00BC2299" w:rsidRPr="00933EE2">
        <w:rPr>
          <w:rFonts w:ascii="Arial" w:hAnsi="Arial" w:cs="Arial"/>
          <w:sz w:val="22"/>
          <w:szCs w:val="22"/>
        </w:rPr>
        <w:t xml:space="preserve"> and that this dephospho</w:t>
      </w:r>
      <w:r w:rsidR="009D67F7">
        <w:rPr>
          <w:rFonts w:ascii="Arial" w:hAnsi="Arial" w:cs="Arial"/>
          <w:sz w:val="22"/>
          <w:szCs w:val="22"/>
        </w:rPr>
        <w:t>r</w:t>
      </w:r>
      <w:r w:rsidR="00BC2299" w:rsidRPr="00933EE2">
        <w:rPr>
          <w:rFonts w:ascii="Arial" w:hAnsi="Arial" w:cs="Arial"/>
          <w:sz w:val="22"/>
          <w:szCs w:val="22"/>
        </w:rPr>
        <w:t xml:space="preserve">ylation is required for </w:t>
      </w:r>
      <w:r w:rsidR="0072585F">
        <w:rPr>
          <w:rFonts w:ascii="Arial" w:hAnsi="Arial" w:cs="Arial"/>
          <w:sz w:val="22"/>
          <w:szCs w:val="22"/>
        </w:rPr>
        <w:t xml:space="preserve">the </w:t>
      </w:r>
      <w:r w:rsidR="00BC2299" w:rsidRPr="00933EE2">
        <w:rPr>
          <w:rFonts w:ascii="Arial" w:hAnsi="Arial" w:cs="Arial"/>
          <w:sz w:val="22"/>
          <w:szCs w:val="22"/>
        </w:rPr>
        <w:t xml:space="preserve">ILV sorting of EGFR </w:t>
      </w:r>
      <w:r w:rsidR="00633A2C">
        <w:rPr>
          <w:rFonts w:ascii="Arial" w:hAnsi="Arial" w:cs="Arial"/>
          <w:sz w:val="22"/>
          <w:szCs w:val="22"/>
        </w:rPr>
        <w:fldChar w:fldCharType="begin">
          <w:fldData xml:space="preserve">PEVuZE5vdGU+PENpdGU+PEF1dGhvcj5FZGVuPC9BdXRob3I+PFllYXI+MjAxMDwvWWVhcj48UmVj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PEVuZE5vdGU+PENpdGU+PEF1dGhvcj5FZGVuPC9BdXRob3I+PFllYXI+MjAxMDwvWWVhcj48UmVj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(15)</w:t>
      </w:r>
      <w:r w:rsidR="00633A2C">
        <w:rPr>
          <w:rFonts w:ascii="Arial" w:hAnsi="Arial" w:cs="Arial"/>
          <w:sz w:val="22"/>
          <w:szCs w:val="22"/>
        </w:rPr>
        <w:fldChar w:fldCharType="end"/>
      </w:r>
      <w:r w:rsidR="00BC2299" w:rsidRPr="00933EE2">
        <w:rPr>
          <w:rFonts w:ascii="Arial" w:hAnsi="Arial" w:cs="Arial"/>
          <w:sz w:val="22"/>
          <w:szCs w:val="22"/>
        </w:rPr>
        <w:t xml:space="preserve">. </w:t>
      </w:r>
      <w:r w:rsidR="00933EE2" w:rsidRPr="00933EE2">
        <w:rPr>
          <w:rFonts w:ascii="Arial" w:hAnsi="Arial" w:cs="Arial"/>
          <w:sz w:val="22"/>
          <w:szCs w:val="22"/>
        </w:rPr>
        <w:t xml:space="preserve"> However, this model </w:t>
      </w:r>
      <w:r w:rsidR="0072585F">
        <w:rPr>
          <w:rFonts w:ascii="Arial" w:hAnsi="Arial" w:cs="Arial"/>
          <w:sz w:val="22"/>
          <w:szCs w:val="22"/>
        </w:rPr>
        <w:t>wa</w:t>
      </w:r>
      <w:r w:rsidR="00933EE2" w:rsidRPr="00933EE2">
        <w:rPr>
          <w:rFonts w:ascii="Arial" w:hAnsi="Arial" w:cs="Arial"/>
          <w:sz w:val="22"/>
          <w:szCs w:val="22"/>
        </w:rPr>
        <w:t xml:space="preserve">s supported by experiments using a substrate-trapping mutant of PTP1B, that </w:t>
      </w:r>
      <w:r w:rsidR="0072585F">
        <w:rPr>
          <w:rFonts w:ascii="Arial" w:hAnsi="Arial" w:cs="Arial"/>
          <w:sz w:val="22"/>
          <w:szCs w:val="22"/>
        </w:rPr>
        <w:t>could have</w:t>
      </w:r>
      <w:r w:rsidR="00933EE2" w:rsidRPr="00933EE2">
        <w:rPr>
          <w:rFonts w:ascii="Arial" w:hAnsi="Arial" w:cs="Arial"/>
          <w:sz w:val="22"/>
          <w:szCs w:val="22"/>
        </w:rPr>
        <w:t xml:space="preserve"> inhibit</w:t>
      </w:r>
      <w:r w:rsidR="0072585F">
        <w:rPr>
          <w:rFonts w:ascii="Arial" w:hAnsi="Arial" w:cs="Arial"/>
          <w:sz w:val="22"/>
          <w:szCs w:val="22"/>
        </w:rPr>
        <w:t>ed the</w:t>
      </w:r>
      <w:r w:rsidR="00933EE2" w:rsidRPr="00933EE2">
        <w:rPr>
          <w:rFonts w:ascii="Arial" w:hAnsi="Arial" w:cs="Arial"/>
          <w:sz w:val="22"/>
          <w:szCs w:val="22"/>
        </w:rPr>
        <w:t xml:space="preserve"> interaction</w:t>
      </w:r>
      <w:r w:rsidR="0072585F">
        <w:rPr>
          <w:rFonts w:ascii="Arial" w:hAnsi="Arial" w:cs="Arial"/>
          <w:sz w:val="22"/>
          <w:szCs w:val="22"/>
        </w:rPr>
        <w:t>s</w:t>
      </w:r>
      <w:r w:rsidR="00933EE2" w:rsidRPr="00933EE2">
        <w:rPr>
          <w:rFonts w:ascii="Arial" w:hAnsi="Arial" w:cs="Arial"/>
          <w:sz w:val="22"/>
          <w:szCs w:val="22"/>
        </w:rPr>
        <w:t xml:space="preserve"> of EGFR with multiple phosphotyrosine binding proteins</w:t>
      </w:r>
      <w:r w:rsidR="009D67F7">
        <w:rPr>
          <w:rFonts w:ascii="Arial" w:hAnsi="Arial" w:cs="Arial"/>
          <w:sz w:val="22"/>
          <w:szCs w:val="22"/>
        </w:rPr>
        <w:t xml:space="preserve"> regulating receptor activities</w:t>
      </w:r>
      <w:r w:rsidR="00933EE2" w:rsidRPr="00933EE2">
        <w:rPr>
          <w:rFonts w:ascii="Arial" w:hAnsi="Arial" w:cs="Arial"/>
          <w:sz w:val="22"/>
          <w:szCs w:val="22"/>
        </w:rPr>
        <w:t xml:space="preserve">, and </w:t>
      </w:r>
      <w:r w:rsidR="009D67F7">
        <w:rPr>
          <w:rFonts w:ascii="Arial" w:hAnsi="Arial" w:cs="Arial"/>
          <w:sz w:val="22"/>
          <w:szCs w:val="22"/>
        </w:rPr>
        <w:t xml:space="preserve">by </w:t>
      </w:r>
      <w:r w:rsidR="00933EE2" w:rsidRPr="00933EE2">
        <w:rPr>
          <w:rFonts w:ascii="Arial" w:hAnsi="Arial" w:cs="Arial"/>
          <w:sz w:val="22"/>
          <w:szCs w:val="22"/>
        </w:rPr>
        <w:t>using extremely high EGF concentrations (100-200 ng/ml). At the same time, RNAi depletion of PTP1B did not affect ligand-induced EGFR degradation</w:t>
      </w:r>
      <w:r w:rsidR="0072585F">
        <w:rPr>
          <w:rFonts w:ascii="Arial" w:hAnsi="Arial" w:cs="Arial"/>
          <w:sz w:val="22"/>
          <w:szCs w:val="22"/>
        </w:rPr>
        <w:t xml:space="preserve"> </w:t>
      </w:r>
      <w:r w:rsidR="0072585F">
        <w:rPr>
          <w:rFonts w:ascii="Arial" w:hAnsi="Arial" w:cs="Arial"/>
          <w:sz w:val="22"/>
          <w:szCs w:val="22"/>
        </w:rPr>
        <w:fldChar w:fldCharType="begin">
          <w:fldData xml:space="preserve">PEVuZE5vdGU+PENpdGU+PEF1dGhvcj5FZGVuPC9BdXRob3I+PFllYXI+MjAxMDwvWWVhcj48UmVj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</w:fldData>
        </w:fldChar>
      </w:r>
      <w:r w:rsidR="0072585F">
        <w:rPr>
          <w:rFonts w:ascii="Arial" w:hAnsi="Arial" w:cs="Arial"/>
          <w:sz w:val="22"/>
          <w:szCs w:val="22"/>
        </w:rPr>
        <w:instrText xml:space="preserve"> ADDIN EN.CITE </w:instrText>
      </w:r>
      <w:r w:rsidR="0072585F">
        <w:rPr>
          <w:rFonts w:ascii="Arial" w:hAnsi="Arial" w:cs="Arial"/>
          <w:sz w:val="22"/>
          <w:szCs w:val="22"/>
        </w:rPr>
        <w:fldChar w:fldCharType="begin">
          <w:fldData xml:space="preserve">PEVuZE5vdGU+PENpdGU+PEF1dGhvcj5FZGVuPC9BdXRob3I+PFllYXI+MjAxMDwvWWVhcj48UmVj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</w:fldData>
        </w:fldChar>
      </w:r>
      <w:r w:rsidR="0072585F">
        <w:rPr>
          <w:rFonts w:ascii="Arial" w:hAnsi="Arial" w:cs="Arial"/>
          <w:sz w:val="22"/>
          <w:szCs w:val="22"/>
        </w:rPr>
        <w:instrText xml:space="preserve"> ADDIN EN.CITE.DATA </w:instrText>
      </w:r>
      <w:r w:rsidR="0072585F">
        <w:rPr>
          <w:rFonts w:ascii="Arial" w:hAnsi="Arial" w:cs="Arial"/>
          <w:sz w:val="22"/>
          <w:szCs w:val="22"/>
        </w:rPr>
      </w:r>
      <w:r w:rsidR="0072585F">
        <w:rPr>
          <w:rFonts w:ascii="Arial" w:hAnsi="Arial" w:cs="Arial"/>
          <w:sz w:val="22"/>
          <w:szCs w:val="22"/>
        </w:rPr>
        <w:fldChar w:fldCharType="end"/>
      </w:r>
      <w:r w:rsidR="0072585F">
        <w:rPr>
          <w:rFonts w:ascii="Arial" w:hAnsi="Arial" w:cs="Arial"/>
          <w:sz w:val="22"/>
          <w:szCs w:val="22"/>
        </w:rPr>
      </w:r>
      <w:r w:rsidR="0072585F">
        <w:rPr>
          <w:rFonts w:ascii="Arial" w:hAnsi="Arial" w:cs="Arial"/>
          <w:sz w:val="22"/>
          <w:szCs w:val="22"/>
        </w:rPr>
        <w:fldChar w:fldCharType="separate"/>
      </w:r>
      <w:r w:rsidR="0072585F">
        <w:rPr>
          <w:rFonts w:ascii="Arial" w:hAnsi="Arial" w:cs="Arial"/>
          <w:noProof/>
          <w:sz w:val="22"/>
          <w:szCs w:val="22"/>
        </w:rPr>
        <w:t>(15)</w:t>
      </w:r>
      <w:r w:rsidR="0072585F">
        <w:rPr>
          <w:rFonts w:ascii="Arial" w:hAnsi="Arial" w:cs="Arial"/>
          <w:sz w:val="22"/>
          <w:szCs w:val="22"/>
        </w:rPr>
        <w:fldChar w:fldCharType="end"/>
      </w:r>
      <w:r w:rsidR="00933EE2" w:rsidRPr="00933EE2">
        <w:rPr>
          <w:rFonts w:ascii="Arial" w:hAnsi="Arial" w:cs="Arial"/>
          <w:sz w:val="22"/>
          <w:szCs w:val="22"/>
        </w:rPr>
        <w:t xml:space="preserve">, which </w:t>
      </w:r>
      <w:r w:rsidR="00D35781" w:rsidRPr="00933EE2">
        <w:rPr>
          <w:rFonts w:ascii="Arial" w:hAnsi="Arial" w:cs="Arial"/>
          <w:sz w:val="22"/>
          <w:szCs w:val="22"/>
        </w:rPr>
        <w:t>agrees</w:t>
      </w:r>
      <w:r w:rsidR="00933EE2" w:rsidRPr="00933EE2">
        <w:rPr>
          <w:rFonts w:ascii="Arial" w:hAnsi="Arial" w:cs="Arial"/>
          <w:sz w:val="22"/>
          <w:szCs w:val="22"/>
        </w:rPr>
        <w:t xml:space="preserve"> </w:t>
      </w:r>
      <w:r w:rsidR="009D67F7">
        <w:rPr>
          <w:rFonts w:ascii="Arial" w:hAnsi="Arial" w:cs="Arial"/>
          <w:sz w:val="22"/>
          <w:szCs w:val="22"/>
        </w:rPr>
        <w:t>with</w:t>
      </w:r>
      <w:r w:rsidR="00933EE2" w:rsidRPr="00933EE2">
        <w:rPr>
          <w:rFonts w:ascii="Arial" w:hAnsi="Arial" w:cs="Arial"/>
          <w:sz w:val="22"/>
          <w:szCs w:val="22"/>
        </w:rPr>
        <w:t xml:space="preserve"> the </w:t>
      </w:r>
      <w:r w:rsidR="009D67F7">
        <w:rPr>
          <w:rFonts w:ascii="Arial" w:hAnsi="Arial" w:cs="Arial"/>
          <w:sz w:val="22"/>
          <w:szCs w:val="22"/>
        </w:rPr>
        <w:t>ability of</w:t>
      </w:r>
      <w:r w:rsidR="00933EE2" w:rsidRPr="00933EE2">
        <w:rPr>
          <w:rFonts w:ascii="Arial" w:hAnsi="Arial" w:cs="Arial"/>
          <w:sz w:val="22"/>
          <w:szCs w:val="22"/>
        </w:rPr>
        <w:t xml:space="preserve"> multiple PTPs </w:t>
      </w:r>
      <w:r w:rsidR="009D67F7">
        <w:rPr>
          <w:rFonts w:ascii="Arial" w:hAnsi="Arial" w:cs="Arial"/>
          <w:sz w:val="22"/>
          <w:szCs w:val="22"/>
        </w:rPr>
        <w:t>to</w:t>
      </w:r>
      <w:r w:rsidR="00933EE2" w:rsidRPr="00933EE2">
        <w:rPr>
          <w:rFonts w:ascii="Arial" w:hAnsi="Arial" w:cs="Arial"/>
          <w:sz w:val="22"/>
          <w:szCs w:val="22"/>
        </w:rPr>
        <w:t xml:space="preserve"> </w:t>
      </w:r>
      <w:r w:rsidR="009D67F7">
        <w:rPr>
          <w:rFonts w:ascii="Arial" w:hAnsi="Arial" w:cs="Arial"/>
          <w:sz w:val="22"/>
          <w:szCs w:val="22"/>
        </w:rPr>
        <w:t xml:space="preserve">control </w:t>
      </w:r>
      <w:r w:rsidR="00933EE2" w:rsidRPr="00933EE2">
        <w:rPr>
          <w:rFonts w:ascii="Arial" w:hAnsi="Arial" w:cs="Arial"/>
          <w:sz w:val="22"/>
          <w:szCs w:val="22"/>
        </w:rPr>
        <w:t xml:space="preserve">EGFR </w:t>
      </w:r>
      <w:r w:rsidR="009D67F7">
        <w:rPr>
          <w:rFonts w:ascii="Arial" w:hAnsi="Arial" w:cs="Arial"/>
          <w:sz w:val="22"/>
          <w:szCs w:val="22"/>
        </w:rPr>
        <w:t>phosphorylation</w:t>
      </w:r>
      <w:r w:rsidR="00D35781">
        <w:rPr>
          <w:rFonts w:ascii="Arial" w:hAnsi="Arial" w:cs="Arial"/>
          <w:sz w:val="22"/>
          <w:szCs w:val="22"/>
        </w:rPr>
        <w:t>, possibly, in a redundant fashion</w:t>
      </w:r>
      <w:r w:rsidR="00933EE2" w:rsidRPr="00933EE2">
        <w:rPr>
          <w:rFonts w:ascii="Arial" w:hAnsi="Arial" w:cs="Arial"/>
          <w:sz w:val="22"/>
          <w:szCs w:val="22"/>
        </w:rPr>
        <w:t>.</w:t>
      </w:r>
    </w:p>
    <w:p w14:paraId="0E883CEC" w14:textId="77777777" w:rsidR="004B244D" w:rsidRDefault="004B244D">
      <w:pPr>
        <w:spacing w:after="0" w:line="360" w:lineRule="auto"/>
        <w:jc w:val="both"/>
        <w:rPr>
          <w:rFonts w:ascii="Arial" w:hAnsi="Arial" w:cs="Arial"/>
          <w:sz w:val="22"/>
          <w:szCs w:val="22"/>
        </w:rPr>
      </w:pPr>
    </w:p>
    <w:p w14:paraId="71765689" w14:textId="4683E2CD" w:rsidR="00AD791B" w:rsidRDefault="00AD791B">
      <w:pPr>
        <w:spacing w:after="0" w:line="360" w:lineRule="auto"/>
        <w:jc w:val="both"/>
        <w:rPr>
          <w:rFonts w:ascii="Arial" w:hAnsi="Arial" w:cs="Arial"/>
          <w:sz w:val="22"/>
          <w:szCs w:val="22"/>
        </w:rPr>
      </w:pPr>
      <w:r>
        <w:rPr>
          <w:rFonts w:ascii="Arial" w:hAnsi="Arial" w:cs="Arial"/>
          <w:sz w:val="22"/>
          <w:szCs w:val="22"/>
        </w:rPr>
        <w:t xml:space="preserve">Analysis of the effects of </w:t>
      </w:r>
      <w:r w:rsidR="006D4C85">
        <w:rPr>
          <w:rFonts w:ascii="Arial" w:hAnsi="Arial" w:cs="Arial"/>
          <w:sz w:val="22"/>
          <w:szCs w:val="22"/>
        </w:rPr>
        <w:t xml:space="preserve">the </w:t>
      </w:r>
      <w:r>
        <w:rPr>
          <w:rFonts w:ascii="Arial" w:hAnsi="Arial" w:cs="Arial"/>
          <w:sz w:val="22"/>
          <w:szCs w:val="22"/>
        </w:rPr>
        <w:t>CBL/CBLB inhibitor on sub-endosomal distribution of Grb2 clearly confirmed the key role of EGFR ubiquitination in receptor sorting to ILVs</w:t>
      </w:r>
      <w:r w:rsidR="00E67727">
        <w:rPr>
          <w:rFonts w:ascii="Arial" w:hAnsi="Arial" w:cs="Arial"/>
          <w:sz w:val="22"/>
          <w:szCs w:val="22"/>
        </w:rPr>
        <w:t>, as</w:t>
      </w:r>
      <w:r w:rsidR="00DE7A70">
        <w:rPr>
          <w:rFonts w:ascii="Arial" w:hAnsi="Arial" w:cs="Arial"/>
          <w:sz w:val="22"/>
          <w:szCs w:val="22"/>
        </w:rPr>
        <w:t xml:space="preserve"> previously demonstrated using EGFR mutagenesis </w:t>
      </w:r>
      <w:r w:rsidR="00633A2C">
        <w:rPr>
          <w:rFonts w:ascii="Arial" w:hAnsi="Arial" w:cs="Arial"/>
          <w:sz w:val="22"/>
          <w:szCs w:val="22"/>
        </w:rPr>
        <w:fldChar w:fldCharType="begin">
          <w:fldData xml:space="preserve">PEVuZE5vdGU+PENpdGU+PEF1dGhvcj5FZGVuPC9BdXRob3I+PFllYXI+MjAxMjwvWWVhcj48UmVj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PEVuZE5vdGU+PENpdGU+PEF1dGhvcj5FZGVuPC9BdXRob3I+PFllYXI+MjAxMjwvWWVhcj48UmVj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(12)</w:t>
      </w:r>
      <w:r w:rsidR="00633A2C">
        <w:rPr>
          <w:rFonts w:ascii="Arial" w:hAnsi="Arial" w:cs="Arial"/>
          <w:sz w:val="22"/>
          <w:szCs w:val="22"/>
        </w:rPr>
        <w:fldChar w:fldCharType="end"/>
      </w:r>
      <w:r>
        <w:rPr>
          <w:rFonts w:ascii="Arial" w:hAnsi="Arial" w:cs="Arial"/>
          <w:sz w:val="22"/>
          <w:szCs w:val="22"/>
        </w:rPr>
        <w:t xml:space="preserve">. </w:t>
      </w:r>
      <w:r w:rsidR="000A64F2">
        <w:rPr>
          <w:rFonts w:ascii="Arial" w:hAnsi="Arial" w:cs="Arial"/>
          <w:sz w:val="22"/>
          <w:szCs w:val="22"/>
        </w:rPr>
        <w:t xml:space="preserve">Interestingly that blocking VPS34 activity resulted in </w:t>
      </w:r>
      <w:r w:rsidR="0072585F">
        <w:rPr>
          <w:rFonts w:ascii="Arial" w:hAnsi="Arial" w:cs="Arial"/>
          <w:sz w:val="22"/>
          <w:szCs w:val="22"/>
        </w:rPr>
        <w:t>similarly</w:t>
      </w:r>
      <w:r w:rsidR="000A64F2">
        <w:rPr>
          <w:rFonts w:ascii="Arial" w:hAnsi="Arial" w:cs="Arial"/>
          <w:sz w:val="22"/>
          <w:szCs w:val="22"/>
        </w:rPr>
        <w:t xml:space="preserve"> maximum extent of</w:t>
      </w:r>
      <w:r w:rsidR="0072585F">
        <w:rPr>
          <w:rFonts w:ascii="Arial" w:hAnsi="Arial" w:cs="Arial"/>
          <w:sz w:val="22"/>
          <w:szCs w:val="22"/>
        </w:rPr>
        <w:t xml:space="preserve"> Erlotinib-induced Gr</w:t>
      </w:r>
      <w:r w:rsidR="000A64F2">
        <w:rPr>
          <w:rFonts w:ascii="Arial" w:hAnsi="Arial" w:cs="Arial"/>
          <w:sz w:val="22"/>
          <w:szCs w:val="22"/>
        </w:rPr>
        <w:t xml:space="preserve">b2-mNG release from endosomes </w:t>
      </w:r>
      <w:r w:rsidR="00D35781">
        <w:rPr>
          <w:rFonts w:ascii="Arial" w:hAnsi="Arial" w:cs="Arial"/>
          <w:sz w:val="22"/>
          <w:szCs w:val="22"/>
        </w:rPr>
        <w:t xml:space="preserve">as in NX-1607 treated cells </w:t>
      </w:r>
      <w:r w:rsidR="000A64F2">
        <w:rPr>
          <w:rFonts w:ascii="Arial" w:hAnsi="Arial" w:cs="Arial"/>
          <w:sz w:val="22"/>
          <w:szCs w:val="22"/>
        </w:rPr>
        <w:t xml:space="preserve">(Figs. 4C and E). </w:t>
      </w:r>
      <w:r w:rsidR="00D35781">
        <w:rPr>
          <w:rFonts w:ascii="Arial" w:hAnsi="Arial" w:cs="Arial"/>
          <w:sz w:val="22"/>
          <w:szCs w:val="22"/>
        </w:rPr>
        <w:t>However</w:t>
      </w:r>
      <w:r w:rsidR="000A64F2">
        <w:rPr>
          <w:rFonts w:ascii="Arial" w:hAnsi="Arial" w:cs="Arial"/>
          <w:sz w:val="22"/>
          <w:szCs w:val="22"/>
        </w:rPr>
        <w:t xml:space="preserve">, </w:t>
      </w:r>
      <w:r w:rsidR="00AE1EA3">
        <w:rPr>
          <w:rFonts w:ascii="Arial" w:hAnsi="Arial" w:cs="Arial"/>
          <w:sz w:val="22"/>
          <w:szCs w:val="22"/>
        </w:rPr>
        <w:t xml:space="preserve">in control cells (not exposed to Erlotinib), </w:t>
      </w:r>
      <w:r w:rsidR="009D67F7">
        <w:rPr>
          <w:rFonts w:ascii="Arial" w:hAnsi="Arial" w:cs="Arial"/>
          <w:sz w:val="22"/>
          <w:szCs w:val="22"/>
        </w:rPr>
        <w:t>Grb2-</w:t>
      </w:r>
      <w:proofErr w:type="gramStart"/>
      <w:r w:rsidR="009D67F7">
        <w:rPr>
          <w:rFonts w:ascii="Arial" w:hAnsi="Arial" w:cs="Arial"/>
          <w:sz w:val="22"/>
          <w:szCs w:val="22"/>
        </w:rPr>
        <w:t>mNG:EGF</w:t>
      </w:r>
      <w:proofErr w:type="gramEnd"/>
      <w:r w:rsidR="009D67F7">
        <w:rPr>
          <w:rFonts w:ascii="Arial" w:hAnsi="Arial" w:cs="Arial"/>
          <w:sz w:val="22"/>
          <w:szCs w:val="22"/>
        </w:rPr>
        <w:t xml:space="preserve">-Rh stoichiometry </w:t>
      </w:r>
      <w:r w:rsidR="000A64F2">
        <w:rPr>
          <w:rFonts w:ascii="Arial" w:hAnsi="Arial" w:cs="Arial"/>
          <w:sz w:val="22"/>
          <w:szCs w:val="22"/>
        </w:rPr>
        <w:t xml:space="preserve">was significantly </w:t>
      </w:r>
      <w:r w:rsidR="0072585F">
        <w:rPr>
          <w:rFonts w:ascii="Arial" w:hAnsi="Arial" w:cs="Arial"/>
          <w:sz w:val="22"/>
          <w:szCs w:val="22"/>
        </w:rPr>
        <w:t>decreased</w:t>
      </w:r>
      <w:r w:rsidR="000A64F2">
        <w:rPr>
          <w:rFonts w:ascii="Arial" w:hAnsi="Arial" w:cs="Arial"/>
          <w:sz w:val="22"/>
          <w:szCs w:val="22"/>
        </w:rPr>
        <w:t xml:space="preserve"> </w:t>
      </w:r>
      <w:r w:rsidR="00AE1EA3">
        <w:rPr>
          <w:rFonts w:ascii="Arial" w:hAnsi="Arial" w:cs="Arial"/>
          <w:sz w:val="22"/>
          <w:szCs w:val="22"/>
        </w:rPr>
        <w:t>by</w:t>
      </w:r>
      <w:r w:rsidR="009D67F7">
        <w:rPr>
          <w:rFonts w:ascii="Arial" w:hAnsi="Arial" w:cs="Arial"/>
          <w:sz w:val="22"/>
          <w:szCs w:val="22"/>
        </w:rPr>
        <w:t xml:space="preserve"> </w:t>
      </w:r>
      <w:r>
        <w:rPr>
          <w:rFonts w:ascii="Arial" w:hAnsi="Arial" w:cs="Arial"/>
          <w:sz w:val="22"/>
          <w:szCs w:val="22"/>
        </w:rPr>
        <w:t>NX-1607</w:t>
      </w:r>
      <w:r w:rsidR="00AE1EA3">
        <w:rPr>
          <w:rFonts w:ascii="Arial" w:hAnsi="Arial" w:cs="Arial"/>
          <w:sz w:val="22"/>
          <w:szCs w:val="22"/>
        </w:rPr>
        <w:t xml:space="preserve">, </w:t>
      </w:r>
      <w:r w:rsidR="000A64F2">
        <w:rPr>
          <w:rFonts w:ascii="Arial" w:hAnsi="Arial" w:cs="Arial"/>
          <w:sz w:val="22"/>
          <w:szCs w:val="22"/>
        </w:rPr>
        <w:t xml:space="preserve">but not </w:t>
      </w:r>
      <w:r w:rsidR="00D35781">
        <w:rPr>
          <w:rFonts w:ascii="Arial" w:hAnsi="Arial" w:cs="Arial"/>
          <w:sz w:val="22"/>
          <w:szCs w:val="22"/>
        </w:rPr>
        <w:t xml:space="preserve">by </w:t>
      </w:r>
      <w:r w:rsidR="000A64F2">
        <w:rPr>
          <w:rFonts w:ascii="Arial" w:hAnsi="Arial" w:cs="Arial"/>
          <w:sz w:val="22"/>
          <w:szCs w:val="22"/>
        </w:rPr>
        <w:t>VPS34</w:t>
      </w:r>
      <w:r w:rsidR="00D35781">
        <w:rPr>
          <w:rFonts w:ascii="Arial" w:hAnsi="Arial" w:cs="Arial"/>
          <w:sz w:val="22"/>
          <w:szCs w:val="22"/>
        </w:rPr>
        <w:t xml:space="preserve"> inhibition</w:t>
      </w:r>
      <w:r w:rsidR="000A64F2">
        <w:rPr>
          <w:rFonts w:ascii="Arial" w:hAnsi="Arial" w:cs="Arial"/>
          <w:sz w:val="22"/>
          <w:szCs w:val="22"/>
        </w:rPr>
        <w:t>. This implies that reduced Grb2-mNG accumulation in endosomes of CBL-inhibited cells is not due</w:t>
      </w:r>
      <w:r>
        <w:rPr>
          <w:rFonts w:ascii="Arial" w:hAnsi="Arial" w:cs="Arial"/>
          <w:sz w:val="22"/>
          <w:szCs w:val="22"/>
        </w:rPr>
        <w:t xml:space="preserve"> </w:t>
      </w:r>
      <w:r w:rsidR="000A64F2">
        <w:rPr>
          <w:rFonts w:ascii="Arial" w:hAnsi="Arial" w:cs="Arial"/>
          <w:sz w:val="22"/>
          <w:szCs w:val="22"/>
        </w:rPr>
        <w:t xml:space="preserve">to </w:t>
      </w:r>
      <w:r w:rsidR="00CE2B40">
        <w:rPr>
          <w:rFonts w:ascii="Arial" w:hAnsi="Arial" w:cs="Arial"/>
          <w:sz w:val="22"/>
          <w:szCs w:val="22"/>
        </w:rPr>
        <w:t xml:space="preserve">increased </w:t>
      </w:r>
      <w:r>
        <w:rPr>
          <w:rFonts w:ascii="Arial" w:hAnsi="Arial" w:cs="Arial"/>
          <w:sz w:val="22"/>
          <w:szCs w:val="22"/>
        </w:rPr>
        <w:t>dephosphorylat</w:t>
      </w:r>
      <w:r w:rsidR="000A64F2">
        <w:rPr>
          <w:rFonts w:ascii="Arial" w:hAnsi="Arial" w:cs="Arial"/>
          <w:sz w:val="22"/>
          <w:szCs w:val="22"/>
        </w:rPr>
        <w:t xml:space="preserve">ion of EGFR </w:t>
      </w:r>
      <w:r w:rsidR="0072585F">
        <w:rPr>
          <w:rFonts w:ascii="Arial" w:hAnsi="Arial" w:cs="Arial"/>
          <w:sz w:val="22"/>
          <w:szCs w:val="22"/>
        </w:rPr>
        <w:t>at</w:t>
      </w:r>
      <w:r w:rsidR="000A64F2">
        <w:rPr>
          <w:rFonts w:ascii="Arial" w:hAnsi="Arial" w:cs="Arial"/>
          <w:sz w:val="22"/>
          <w:szCs w:val="22"/>
        </w:rPr>
        <w:t xml:space="preserve"> the limiting membrane of MVEs, but more likely, due to </w:t>
      </w:r>
      <w:r w:rsidR="00D35781">
        <w:rPr>
          <w:rFonts w:ascii="Arial" w:hAnsi="Arial" w:cs="Arial"/>
          <w:sz w:val="22"/>
          <w:szCs w:val="22"/>
        </w:rPr>
        <w:t>the</w:t>
      </w:r>
      <w:r w:rsidR="00564806">
        <w:rPr>
          <w:rFonts w:ascii="Arial" w:hAnsi="Arial" w:cs="Arial"/>
          <w:sz w:val="22"/>
          <w:szCs w:val="22"/>
        </w:rPr>
        <w:t xml:space="preserve"> preferential </w:t>
      </w:r>
      <w:r w:rsidR="000A64F2">
        <w:rPr>
          <w:rFonts w:ascii="Arial" w:hAnsi="Arial" w:cs="Arial"/>
          <w:sz w:val="22"/>
          <w:szCs w:val="22"/>
        </w:rPr>
        <w:t xml:space="preserve">endosomal </w:t>
      </w:r>
      <w:r w:rsidR="00564806">
        <w:rPr>
          <w:rFonts w:ascii="Arial" w:hAnsi="Arial" w:cs="Arial"/>
          <w:sz w:val="22"/>
          <w:szCs w:val="22"/>
        </w:rPr>
        <w:t xml:space="preserve">accumulation of EGFRs which are </w:t>
      </w:r>
      <w:r w:rsidR="000A64F2">
        <w:rPr>
          <w:rFonts w:ascii="Arial" w:hAnsi="Arial" w:cs="Arial"/>
          <w:sz w:val="22"/>
          <w:szCs w:val="22"/>
        </w:rPr>
        <w:t>internalized via Grb2-CBL</w:t>
      </w:r>
      <w:r w:rsidR="00AE1EA3">
        <w:rPr>
          <w:rFonts w:ascii="Arial" w:hAnsi="Arial" w:cs="Arial"/>
          <w:sz w:val="22"/>
          <w:szCs w:val="22"/>
        </w:rPr>
        <w:t>-</w:t>
      </w:r>
      <w:r w:rsidR="000A64F2">
        <w:rPr>
          <w:rFonts w:ascii="Arial" w:hAnsi="Arial" w:cs="Arial"/>
          <w:sz w:val="22"/>
          <w:szCs w:val="22"/>
        </w:rPr>
        <w:t>independent mechanism</w:t>
      </w:r>
      <w:r w:rsidR="00AE1EA3">
        <w:rPr>
          <w:rFonts w:ascii="Arial" w:hAnsi="Arial" w:cs="Arial"/>
          <w:sz w:val="22"/>
          <w:szCs w:val="22"/>
        </w:rPr>
        <w:t xml:space="preserve"> in the presence of NX-1607</w:t>
      </w:r>
      <w:r w:rsidR="00564806">
        <w:rPr>
          <w:rFonts w:ascii="Arial" w:hAnsi="Arial" w:cs="Arial"/>
          <w:sz w:val="22"/>
          <w:szCs w:val="22"/>
        </w:rPr>
        <w:t xml:space="preserve">. </w:t>
      </w:r>
      <w:r w:rsidR="00AE1EA3">
        <w:rPr>
          <w:rFonts w:ascii="Arial" w:hAnsi="Arial" w:cs="Arial"/>
          <w:sz w:val="22"/>
          <w:szCs w:val="22"/>
        </w:rPr>
        <w:t xml:space="preserve">By contrast, </w:t>
      </w:r>
      <w:r w:rsidR="00526435">
        <w:rPr>
          <w:rFonts w:ascii="Arial" w:hAnsi="Arial" w:cs="Arial"/>
          <w:sz w:val="22"/>
          <w:szCs w:val="22"/>
        </w:rPr>
        <w:t xml:space="preserve">acute inhibition of another endosome-localized lipid kinase, </w:t>
      </w:r>
      <w:proofErr w:type="spellStart"/>
      <w:r w:rsidR="00526435">
        <w:rPr>
          <w:rFonts w:ascii="Arial" w:hAnsi="Arial" w:cs="Arial"/>
          <w:sz w:val="22"/>
          <w:szCs w:val="22"/>
        </w:rPr>
        <w:t>PIKfyve</w:t>
      </w:r>
      <w:proofErr w:type="spellEnd"/>
      <w:r w:rsidR="00526435">
        <w:rPr>
          <w:rFonts w:ascii="Arial" w:hAnsi="Arial" w:cs="Arial"/>
          <w:sz w:val="22"/>
          <w:szCs w:val="22"/>
        </w:rPr>
        <w:t>, did not prevent sorting of Grb2 to</w:t>
      </w:r>
      <w:r w:rsidR="00AE1EA3">
        <w:rPr>
          <w:rFonts w:ascii="Arial" w:hAnsi="Arial" w:cs="Arial"/>
          <w:sz w:val="22"/>
          <w:szCs w:val="22"/>
        </w:rPr>
        <w:t xml:space="preserve"> ILVs</w:t>
      </w:r>
      <w:r w:rsidR="00526435">
        <w:rPr>
          <w:rFonts w:ascii="Arial" w:hAnsi="Arial" w:cs="Arial"/>
          <w:sz w:val="22"/>
          <w:szCs w:val="22"/>
        </w:rPr>
        <w:t xml:space="preserve"> (Fig</w:t>
      </w:r>
      <w:r w:rsidR="00AE1EA3">
        <w:rPr>
          <w:rFonts w:ascii="Arial" w:hAnsi="Arial" w:cs="Arial"/>
          <w:sz w:val="22"/>
          <w:szCs w:val="22"/>
        </w:rPr>
        <w:t>.</w:t>
      </w:r>
      <w:r w:rsidR="00526435">
        <w:rPr>
          <w:rFonts w:ascii="Arial" w:hAnsi="Arial" w:cs="Arial"/>
          <w:sz w:val="22"/>
          <w:szCs w:val="22"/>
        </w:rPr>
        <w:t xml:space="preserve"> 5). </w:t>
      </w:r>
      <w:r w:rsidR="00AE1EA3">
        <w:rPr>
          <w:rFonts w:ascii="Arial" w:hAnsi="Arial" w:cs="Arial"/>
          <w:sz w:val="22"/>
          <w:szCs w:val="22"/>
        </w:rPr>
        <w:t xml:space="preserve"> </w:t>
      </w:r>
      <w:proofErr w:type="spellStart"/>
      <w:r w:rsidR="00AE1EA3">
        <w:rPr>
          <w:rFonts w:ascii="Arial" w:hAnsi="Arial" w:cs="Arial"/>
          <w:sz w:val="22"/>
          <w:szCs w:val="22"/>
        </w:rPr>
        <w:t>PYKfyve</w:t>
      </w:r>
      <w:proofErr w:type="spellEnd"/>
      <w:r w:rsidR="00AE1EA3">
        <w:rPr>
          <w:rFonts w:ascii="Arial" w:hAnsi="Arial" w:cs="Arial"/>
          <w:sz w:val="22"/>
          <w:szCs w:val="22"/>
        </w:rPr>
        <w:t xml:space="preserve"> was implicated in EGFR degradation </w:t>
      </w:r>
      <w:r w:rsidR="00633A2C">
        <w:rPr>
          <w:rFonts w:ascii="Arial" w:hAnsi="Arial" w:cs="Arial"/>
          <w:sz w:val="22"/>
          <w:szCs w:val="22"/>
        </w:rPr>
        <w:fldChar w:fldCharType="begin">
          <w:fldData xml:space="preserve">PEVuZE5vdGU+PENpdGU+PEF1dGhvcj5FcjwvQXV0aG9yPjxZZWFyPjIwMTM8L1llYXI+PFJlY051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</w:fldData>
        </w:fldChar>
      </w:r>
      <w:r w:rsidR="003406FF">
        <w:rPr>
          <w:rFonts w:ascii="Arial" w:hAnsi="Arial" w:cs="Arial"/>
          <w:sz w:val="22"/>
          <w:szCs w:val="22"/>
        </w:rPr>
        <w:instrText xml:space="preserve"> ADDIN EN.CITE </w:instrText>
      </w:r>
      <w:r w:rsidR="003406FF">
        <w:rPr>
          <w:rFonts w:ascii="Arial" w:hAnsi="Arial" w:cs="Arial"/>
          <w:sz w:val="22"/>
          <w:szCs w:val="22"/>
        </w:rPr>
        <w:fldChar w:fldCharType="begin">
          <w:fldData xml:space="preserve">PEVuZE5vdGU+PENpdGU+PEF1dGhvcj5FcjwvQXV0aG9yPjxZZWFyPjIwMTM8L1llYXI+PFJlY051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</w:fldData>
        </w:fldChar>
      </w:r>
      <w:r w:rsidR="003406FF">
        <w:rPr>
          <w:rFonts w:ascii="Arial" w:hAnsi="Arial" w:cs="Arial"/>
          <w:sz w:val="22"/>
          <w:szCs w:val="22"/>
        </w:rPr>
        <w:instrText xml:space="preserve"> ADDIN EN.CITE.DATA </w:instrText>
      </w:r>
      <w:r w:rsidR="003406FF">
        <w:rPr>
          <w:rFonts w:ascii="Arial" w:hAnsi="Arial" w:cs="Arial"/>
          <w:sz w:val="22"/>
          <w:szCs w:val="22"/>
        </w:rPr>
      </w:r>
      <w:r w:rsidR="003406FF">
        <w:rPr>
          <w:rFonts w:ascii="Arial" w:hAnsi="Arial" w:cs="Arial"/>
          <w:sz w:val="22"/>
          <w:szCs w:val="22"/>
        </w:rPr>
        <w:fldChar w:fldCharType="end"/>
      </w:r>
      <w:r w:rsidR="00633A2C">
        <w:rPr>
          <w:rFonts w:ascii="Arial" w:hAnsi="Arial" w:cs="Arial"/>
          <w:sz w:val="22"/>
          <w:szCs w:val="22"/>
        </w:rPr>
      </w:r>
      <w:r w:rsidR="00633A2C">
        <w:rPr>
          <w:rFonts w:ascii="Arial" w:hAnsi="Arial" w:cs="Arial"/>
          <w:sz w:val="22"/>
          <w:szCs w:val="22"/>
        </w:rPr>
        <w:fldChar w:fldCharType="separate"/>
      </w:r>
      <w:r w:rsidR="003406FF">
        <w:rPr>
          <w:rFonts w:ascii="Arial" w:hAnsi="Arial" w:cs="Arial"/>
          <w:noProof/>
          <w:sz w:val="22"/>
          <w:szCs w:val="22"/>
        </w:rPr>
        <w:t>(42)</w:t>
      </w:r>
      <w:r w:rsidR="00633A2C">
        <w:rPr>
          <w:rFonts w:ascii="Arial" w:hAnsi="Arial" w:cs="Arial"/>
          <w:sz w:val="22"/>
          <w:szCs w:val="22"/>
        </w:rPr>
        <w:fldChar w:fldCharType="end"/>
      </w:r>
      <w:r w:rsidR="00526435">
        <w:rPr>
          <w:rFonts w:ascii="Arial" w:hAnsi="Arial" w:cs="Arial"/>
          <w:sz w:val="22"/>
          <w:szCs w:val="22"/>
        </w:rPr>
        <w:t xml:space="preserve">. </w:t>
      </w:r>
      <w:r w:rsidR="00A010F1">
        <w:rPr>
          <w:rFonts w:ascii="Arial" w:hAnsi="Arial" w:cs="Arial"/>
          <w:sz w:val="22"/>
          <w:szCs w:val="22"/>
        </w:rPr>
        <w:t>O</w:t>
      </w:r>
      <w:r w:rsidR="00526435">
        <w:rPr>
          <w:rFonts w:ascii="Arial" w:hAnsi="Arial" w:cs="Arial"/>
          <w:sz w:val="22"/>
          <w:szCs w:val="22"/>
        </w:rPr>
        <w:t xml:space="preserve">ur </w:t>
      </w:r>
      <w:r w:rsidR="00AE1EA3">
        <w:rPr>
          <w:rFonts w:ascii="Arial" w:hAnsi="Arial" w:cs="Arial"/>
          <w:sz w:val="22"/>
          <w:szCs w:val="22"/>
        </w:rPr>
        <w:t xml:space="preserve">data </w:t>
      </w:r>
      <w:proofErr w:type="gramStart"/>
      <w:r w:rsidR="0047645C">
        <w:rPr>
          <w:rFonts w:ascii="Arial" w:hAnsi="Arial" w:cs="Arial"/>
          <w:sz w:val="22"/>
          <w:szCs w:val="22"/>
        </w:rPr>
        <w:t>indicate</w:t>
      </w:r>
      <w:proofErr w:type="gramEnd"/>
      <w:r w:rsidR="00526435">
        <w:rPr>
          <w:rFonts w:ascii="Arial" w:hAnsi="Arial" w:cs="Arial"/>
          <w:sz w:val="22"/>
          <w:szCs w:val="22"/>
        </w:rPr>
        <w:t xml:space="preserve"> </w:t>
      </w:r>
      <w:r w:rsidR="00AE1EA3">
        <w:rPr>
          <w:rFonts w:ascii="Arial" w:hAnsi="Arial" w:cs="Arial"/>
          <w:sz w:val="22"/>
          <w:szCs w:val="22"/>
        </w:rPr>
        <w:t xml:space="preserve">that </w:t>
      </w:r>
      <w:proofErr w:type="spellStart"/>
      <w:r w:rsidR="00526435">
        <w:rPr>
          <w:rFonts w:ascii="Arial" w:hAnsi="Arial" w:cs="Arial"/>
          <w:sz w:val="22"/>
          <w:szCs w:val="22"/>
        </w:rPr>
        <w:t>PIKfyve</w:t>
      </w:r>
      <w:proofErr w:type="spellEnd"/>
      <w:r w:rsidR="00526435">
        <w:rPr>
          <w:rFonts w:ascii="Arial" w:hAnsi="Arial" w:cs="Arial"/>
          <w:sz w:val="22"/>
          <w:szCs w:val="22"/>
        </w:rPr>
        <w:t xml:space="preserve"> may </w:t>
      </w:r>
      <w:r w:rsidR="00AE1EA3">
        <w:rPr>
          <w:rFonts w:ascii="Arial" w:hAnsi="Arial" w:cs="Arial"/>
          <w:sz w:val="22"/>
          <w:szCs w:val="22"/>
        </w:rPr>
        <w:t>regulat</w:t>
      </w:r>
      <w:r w:rsidR="00526435">
        <w:rPr>
          <w:rFonts w:ascii="Arial" w:hAnsi="Arial" w:cs="Arial"/>
          <w:sz w:val="22"/>
          <w:szCs w:val="22"/>
        </w:rPr>
        <w:t xml:space="preserve">e routing of EGFR to the lysosomal degradation pathway at </w:t>
      </w:r>
      <w:r w:rsidR="00A010F1">
        <w:rPr>
          <w:rFonts w:ascii="Arial" w:hAnsi="Arial" w:cs="Arial"/>
          <w:sz w:val="22"/>
          <w:szCs w:val="22"/>
        </w:rPr>
        <w:t>a</w:t>
      </w:r>
      <w:r w:rsidR="00526435">
        <w:rPr>
          <w:rFonts w:ascii="Arial" w:hAnsi="Arial" w:cs="Arial"/>
          <w:sz w:val="22"/>
          <w:szCs w:val="22"/>
        </w:rPr>
        <w:t xml:space="preserve"> </w:t>
      </w:r>
      <w:r w:rsidR="001C576D">
        <w:rPr>
          <w:rFonts w:ascii="Arial" w:hAnsi="Arial" w:cs="Arial"/>
          <w:sz w:val="22"/>
          <w:szCs w:val="22"/>
        </w:rPr>
        <w:t xml:space="preserve">later </w:t>
      </w:r>
      <w:r w:rsidR="00AE1EA3">
        <w:rPr>
          <w:rFonts w:ascii="Arial" w:hAnsi="Arial" w:cs="Arial"/>
          <w:sz w:val="22"/>
          <w:szCs w:val="22"/>
        </w:rPr>
        <w:t>step</w:t>
      </w:r>
      <w:r w:rsidR="00526435">
        <w:rPr>
          <w:rFonts w:ascii="Arial" w:hAnsi="Arial" w:cs="Arial"/>
          <w:sz w:val="22"/>
          <w:szCs w:val="22"/>
        </w:rPr>
        <w:t xml:space="preserve"> t</w:t>
      </w:r>
      <w:r w:rsidR="00A010F1">
        <w:rPr>
          <w:rFonts w:ascii="Arial" w:hAnsi="Arial" w:cs="Arial"/>
          <w:sz w:val="22"/>
          <w:szCs w:val="22"/>
        </w:rPr>
        <w:t>han</w:t>
      </w:r>
      <w:r w:rsidR="00AE1EA3">
        <w:rPr>
          <w:rFonts w:ascii="Arial" w:hAnsi="Arial" w:cs="Arial"/>
          <w:sz w:val="22"/>
          <w:szCs w:val="22"/>
        </w:rPr>
        <w:t xml:space="preserve"> </w:t>
      </w:r>
      <w:r w:rsidR="0047645C">
        <w:rPr>
          <w:rFonts w:ascii="Arial" w:hAnsi="Arial" w:cs="Arial"/>
          <w:sz w:val="22"/>
          <w:szCs w:val="22"/>
        </w:rPr>
        <w:t xml:space="preserve">the step of receptor </w:t>
      </w:r>
      <w:r w:rsidR="00526435">
        <w:rPr>
          <w:rFonts w:ascii="Arial" w:hAnsi="Arial" w:cs="Arial"/>
          <w:sz w:val="22"/>
          <w:szCs w:val="22"/>
        </w:rPr>
        <w:t xml:space="preserve">sorting to </w:t>
      </w:r>
      <w:r w:rsidR="00AE1EA3">
        <w:rPr>
          <w:rFonts w:ascii="Arial" w:hAnsi="Arial" w:cs="Arial"/>
          <w:sz w:val="22"/>
          <w:szCs w:val="22"/>
        </w:rPr>
        <w:t>ILV</w:t>
      </w:r>
      <w:r w:rsidR="00526435">
        <w:rPr>
          <w:rFonts w:ascii="Arial" w:hAnsi="Arial" w:cs="Arial"/>
          <w:sz w:val="22"/>
          <w:szCs w:val="22"/>
        </w:rPr>
        <w:t>s</w:t>
      </w:r>
      <w:r w:rsidR="00AE1EA3">
        <w:rPr>
          <w:rFonts w:ascii="Arial" w:hAnsi="Arial" w:cs="Arial"/>
          <w:sz w:val="22"/>
          <w:szCs w:val="22"/>
        </w:rPr>
        <w:t xml:space="preserve">. </w:t>
      </w:r>
    </w:p>
    <w:p w14:paraId="7299B26F" w14:textId="77777777" w:rsidR="0047645C" w:rsidRPr="00AD30F0" w:rsidRDefault="0047645C" w:rsidP="001D6FC9">
      <w:pPr>
        <w:spacing w:after="0" w:line="360" w:lineRule="auto"/>
        <w:jc w:val="both"/>
        <w:rPr>
          <w:rFonts w:ascii="Arial" w:hAnsi="Arial" w:cs="Arial"/>
          <w:sz w:val="22"/>
          <w:szCs w:val="22"/>
        </w:rPr>
      </w:pPr>
    </w:p>
    <w:p w14:paraId="773D0B39" w14:textId="76C59CA0" w:rsidR="00BA0042" w:rsidRPr="00FE5717" w:rsidRDefault="00A010F1" w:rsidP="00BA0042">
      <w:pPr>
        <w:spacing w:after="0" w:line="360" w:lineRule="auto"/>
        <w:jc w:val="both"/>
        <w:rPr>
          <w:rFonts w:ascii="Arial" w:hAnsi="Arial" w:cs="Arial"/>
          <w:color w:val="EE0000"/>
          <w:sz w:val="22"/>
          <w:szCs w:val="22"/>
        </w:rPr>
      </w:pPr>
      <w:r w:rsidRPr="00426E86">
        <w:rPr>
          <w:rFonts w:ascii="Arial" w:hAnsi="Arial" w:cs="Arial"/>
          <w:sz w:val="22"/>
          <w:szCs w:val="22"/>
        </w:rPr>
        <w:lastRenderedPageBreak/>
        <w:t>What are the implications of our fin</w:t>
      </w:r>
      <w:r w:rsidR="005E5C3E" w:rsidRPr="00426E86">
        <w:rPr>
          <w:rFonts w:ascii="Arial" w:hAnsi="Arial" w:cs="Arial"/>
          <w:sz w:val="22"/>
          <w:szCs w:val="22"/>
        </w:rPr>
        <w:t>d</w:t>
      </w:r>
      <w:r w:rsidRPr="00426E86">
        <w:rPr>
          <w:rFonts w:ascii="Arial" w:hAnsi="Arial" w:cs="Arial"/>
          <w:sz w:val="22"/>
          <w:szCs w:val="22"/>
        </w:rPr>
        <w:t xml:space="preserve">ing of </w:t>
      </w:r>
      <w:r w:rsidR="001C576D">
        <w:rPr>
          <w:rFonts w:ascii="Arial" w:hAnsi="Arial" w:cs="Arial"/>
          <w:sz w:val="22"/>
          <w:szCs w:val="22"/>
        </w:rPr>
        <w:t xml:space="preserve">the </w:t>
      </w:r>
      <w:r w:rsidRPr="00426E86">
        <w:rPr>
          <w:rFonts w:ascii="Arial" w:hAnsi="Arial" w:cs="Arial"/>
          <w:sz w:val="22"/>
          <w:szCs w:val="22"/>
        </w:rPr>
        <w:t xml:space="preserve">rapid sequestration of </w:t>
      </w:r>
      <w:proofErr w:type="gramStart"/>
      <w:r w:rsidRPr="00426E86">
        <w:rPr>
          <w:rFonts w:ascii="Arial" w:hAnsi="Arial" w:cs="Arial"/>
          <w:sz w:val="22"/>
          <w:szCs w:val="22"/>
        </w:rPr>
        <w:t>EGFR:Grb</w:t>
      </w:r>
      <w:proofErr w:type="gramEnd"/>
      <w:r w:rsidRPr="00426E86">
        <w:rPr>
          <w:rFonts w:ascii="Arial" w:hAnsi="Arial" w:cs="Arial"/>
          <w:sz w:val="22"/>
          <w:szCs w:val="22"/>
        </w:rPr>
        <w:t xml:space="preserve">2 complexes in MVE? First, </w:t>
      </w:r>
      <w:r w:rsidR="00CE2B40">
        <w:rPr>
          <w:rFonts w:ascii="Arial" w:hAnsi="Arial" w:cs="Arial"/>
          <w:sz w:val="22"/>
          <w:szCs w:val="22"/>
        </w:rPr>
        <w:t>in the</w:t>
      </w:r>
      <w:r w:rsidR="00BA0042">
        <w:rPr>
          <w:rFonts w:ascii="Arial" w:hAnsi="Arial" w:cs="Arial"/>
          <w:sz w:val="22"/>
          <w:szCs w:val="22"/>
        </w:rPr>
        <w:t xml:space="preserve"> </w:t>
      </w:r>
      <w:proofErr w:type="gramStart"/>
      <w:r w:rsidR="00BA0042">
        <w:rPr>
          <w:rFonts w:ascii="Arial" w:hAnsi="Arial" w:cs="Arial"/>
          <w:sz w:val="22"/>
          <w:szCs w:val="22"/>
        </w:rPr>
        <w:t>EGFR:Grb</w:t>
      </w:r>
      <w:proofErr w:type="gramEnd"/>
      <w:r w:rsidR="00BA0042">
        <w:rPr>
          <w:rFonts w:ascii="Arial" w:hAnsi="Arial" w:cs="Arial"/>
          <w:sz w:val="22"/>
          <w:szCs w:val="22"/>
        </w:rPr>
        <w:t>2 signaling pathway, the residence time of signaling-capable complexes located in the limiting membrane of endosomes is rather short, and these complexes have only a short time to engage with the downstream components of their signaling pathways. T</w:t>
      </w:r>
      <w:r w:rsidR="005E5C3E" w:rsidRPr="00AD30F0">
        <w:rPr>
          <w:rFonts w:ascii="Arial" w:hAnsi="Arial" w:cs="Arial"/>
          <w:sz w:val="22"/>
          <w:szCs w:val="22"/>
        </w:rPr>
        <w:t xml:space="preserve">he demonstration of a substantial and rapid Grb2 sorting </w:t>
      </w:r>
      <w:r w:rsidR="005E5C3E">
        <w:rPr>
          <w:rFonts w:ascii="Arial" w:hAnsi="Arial" w:cs="Arial"/>
          <w:sz w:val="22"/>
          <w:szCs w:val="22"/>
        </w:rPr>
        <w:t xml:space="preserve">to ILVs supports our previous demonstration that the Grb2-Ras-ERK1/2 signaling axes operates mainly at the plasma membrane but not in endosomes </w:t>
      </w:r>
      <w:r w:rsidR="00633A2C">
        <w:rPr>
          <w:rFonts w:ascii="Arial" w:hAnsi="Arial" w:cs="Arial"/>
          <w:sz w:val="22"/>
          <w:szCs w:val="22"/>
        </w:rPr>
        <w:fldChar w:fldCharType="begin"/>
      </w:r>
      <w:r w:rsidR="003406FF">
        <w:rPr>
          <w:rFonts w:ascii="Arial" w:hAnsi="Arial" w:cs="Arial"/>
          <w:sz w:val="22"/>
          <w:szCs w:val="22"/>
        </w:rPr>
        <w:instrText xml:space="preserve"> ADDIN EN.CITE &lt;EndNote&gt;&lt;Cite&gt;&lt;Author&gt;Surve&lt;/Author&gt;&lt;Year&gt;2021&lt;/Year&gt;&lt;RecNum&gt;4054&lt;/RecNum&gt;&lt;DisplayText&gt;(22)&lt;/DisplayText&gt;&lt;record&gt;&lt;rec-number&gt;4054&lt;/rec-number&gt;&lt;foreign-keys&gt;&lt;key app="EN" db-id="d5speesx7t9wvledza9pf99tzveefaw9pedv" timestamp="1638729310"&gt;4054&lt;/key&gt;&lt;/foreign-keys&gt;&lt;ref-type name="Journal Article"&gt;17&lt;/ref-type&gt;&lt;contributors&gt;&lt;authors&gt;&lt;author&gt;Surve, S.&lt;/author&gt;&lt;author&gt;Watkins, S. C.&lt;/author&gt;&lt;author&gt;Sorkin, A.&lt;/author&gt;&lt;/authors&gt;&lt;/contributors&gt;&lt;auth-address&gt;Department of Cell Biology, University of Pittsburgh School of Medicine, Pittsburgh, PA.&lt;/auth-address&gt;&lt;titles&gt;&lt;title&gt;EGFR-RAS-MAPK signaling is confined to the plasma membrane and associated endorecycling protrusions&lt;/title&gt;&lt;secondary-title&gt;J Cell Biol&lt;/secondary-title&gt;&lt;/titles&gt;&lt;periodical&gt;&lt;full-title&gt;J Cell Biol&lt;/full-title&gt;&lt;/periodical&gt;&lt;volume&gt;220&lt;/volume&gt;&lt;number&gt;11&lt;/number&gt;&lt;edition&gt;2021/09/14&lt;/edition&gt;&lt;dates&gt;&lt;year&gt;2021&lt;/year&gt;&lt;pub-dates&gt;&lt;date&gt;Nov 1&lt;/date&gt;&lt;/pub-dates&gt;&lt;/dates&gt;&lt;isbn&gt;1540-8140 (Electronic)&amp;#xD;0021-9525 (Linking)&lt;/isbn&gt;&lt;accession-num&gt;34515735&lt;/accession-num&gt;&lt;urls&gt;&lt;related-urls&gt;&lt;url&gt;https://www.ncbi.nlm.nih.gov/pubmed/34515735&lt;/url&gt;&lt;/related-urls&gt;&lt;/urls&gt;&lt;custom2&gt;PMC8563293&lt;/custom2&gt;&lt;electronic-resource-num&gt;10.1083/jcb.202107103&lt;/electronic-resource-num&gt;&lt;/record&gt;&lt;/Cite&gt;&lt;/EndNote&gt;</w:instrText>
      </w:r>
      <w:r w:rsidR="00633A2C">
        <w:rPr>
          <w:rFonts w:ascii="Arial" w:hAnsi="Arial" w:cs="Arial"/>
          <w:sz w:val="22"/>
          <w:szCs w:val="22"/>
        </w:rPr>
        <w:fldChar w:fldCharType="separate"/>
      </w:r>
      <w:r w:rsidR="003406FF">
        <w:rPr>
          <w:rFonts w:ascii="Arial" w:hAnsi="Arial" w:cs="Arial"/>
          <w:noProof/>
          <w:sz w:val="22"/>
          <w:szCs w:val="22"/>
        </w:rPr>
        <w:t>(22)</w:t>
      </w:r>
      <w:r w:rsidR="00633A2C">
        <w:rPr>
          <w:rFonts w:ascii="Arial" w:hAnsi="Arial" w:cs="Arial"/>
          <w:sz w:val="22"/>
          <w:szCs w:val="22"/>
        </w:rPr>
        <w:fldChar w:fldCharType="end"/>
      </w:r>
      <w:r w:rsidR="005E5C3E">
        <w:rPr>
          <w:rFonts w:ascii="Arial" w:hAnsi="Arial" w:cs="Arial"/>
          <w:sz w:val="22"/>
          <w:szCs w:val="22"/>
        </w:rPr>
        <w:t xml:space="preserve">. </w:t>
      </w:r>
      <w:r w:rsidR="008F23D2">
        <w:rPr>
          <w:rFonts w:ascii="Arial" w:hAnsi="Arial" w:cs="Arial"/>
          <w:sz w:val="22"/>
          <w:szCs w:val="22"/>
        </w:rPr>
        <w:t>On the other hand, the residence time of EGFR complexes in</w:t>
      </w:r>
      <w:r w:rsidR="001C576D">
        <w:rPr>
          <w:rFonts w:ascii="Arial" w:hAnsi="Arial" w:cs="Arial"/>
          <w:sz w:val="22"/>
          <w:szCs w:val="22"/>
        </w:rPr>
        <w:t xml:space="preserve"> endosomes in</w:t>
      </w:r>
      <w:r w:rsidR="008F23D2">
        <w:rPr>
          <w:rFonts w:ascii="Arial" w:hAnsi="Arial" w:cs="Arial"/>
          <w:sz w:val="22"/>
          <w:szCs w:val="22"/>
        </w:rPr>
        <w:t xml:space="preserve"> cells like HSC3 </w:t>
      </w:r>
      <w:r w:rsidR="001C576D">
        <w:rPr>
          <w:rFonts w:ascii="Arial" w:hAnsi="Arial" w:cs="Arial"/>
          <w:sz w:val="22"/>
          <w:szCs w:val="22"/>
        </w:rPr>
        <w:t xml:space="preserve">with high levels of EGFR and slow </w:t>
      </w:r>
      <w:r w:rsidR="00BA0042">
        <w:rPr>
          <w:rFonts w:ascii="Arial" w:hAnsi="Arial" w:cs="Arial"/>
          <w:sz w:val="22"/>
          <w:szCs w:val="22"/>
        </w:rPr>
        <w:t xml:space="preserve">trafficking </w:t>
      </w:r>
      <w:r w:rsidR="001C576D">
        <w:rPr>
          <w:rFonts w:ascii="Arial" w:hAnsi="Arial" w:cs="Arial"/>
          <w:sz w:val="22"/>
          <w:szCs w:val="22"/>
        </w:rPr>
        <w:t xml:space="preserve">to lysosomes, </w:t>
      </w:r>
      <w:r w:rsidR="008F23D2">
        <w:rPr>
          <w:rFonts w:ascii="Arial" w:hAnsi="Arial" w:cs="Arial"/>
          <w:sz w:val="22"/>
          <w:szCs w:val="22"/>
        </w:rPr>
        <w:t xml:space="preserve">is extremely long, which </w:t>
      </w:r>
      <w:r w:rsidR="00CE2B40">
        <w:rPr>
          <w:rFonts w:ascii="Arial" w:hAnsi="Arial" w:cs="Arial"/>
          <w:sz w:val="22"/>
          <w:szCs w:val="22"/>
        </w:rPr>
        <w:t>infer</w:t>
      </w:r>
      <w:r w:rsidR="008F23D2">
        <w:rPr>
          <w:rFonts w:ascii="Arial" w:hAnsi="Arial" w:cs="Arial"/>
          <w:sz w:val="22"/>
          <w:szCs w:val="22"/>
        </w:rPr>
        <w:t xml:space="preserve"> that even a small pool of receptor complexes remaining at the limiting membrane of MVEs is capable of </w:t>
      </w:r>
      <w:r w:rsidR="00BA0042">
        <w:rPr>
          <w:rFonts w:ascii="Arial" w:hAnsi="Arial" w:cs="Arial"/>
          <w:sz w:val="22"/>
          <w:szCs w:val="22"/>
        </w:rPr>
        <w:t xml:space="preserve">sustaining the </w:t>
      </w:r>
      <w:r w:rsidR="008F23D2">
        <w:rPr>
          <w:rFonts w:ascii="Arial" w:hAnsi="Arial" w:cs="Arial"/>
          <w:sz w:val="22"/>
          <w:szCs w:val="22"/>
        </w:rPr>
        <w:t>downstream signaling through cytosolic effectors.</w:t>
      </w:r>
      <w:r w:rsidR="00BA0042">
        <w:rPr>
          <w:rFonts w:ascii="Arial" w:hAnsi="Arial" w:cs="Arial"/>
          <w:sz w:val="22"/>
          <w:szCs w:val="22"/>
        </w:rPr>
        <w:t xml:space="preserve"> Second, the practical implication of our findings is that the detection of the colocalization of an RTK and a signaling effector in endosomes by diffraction-limited </w:t>
      </w:r>
      <w:r w:rsidR="00CE2B40">
        <w:rPr>
          <w:rFonts w:ascii="Arial" w:hAnsi="Arial" w:cs="Arial"/>
          <w:sz w:val="22"/>
          <w:szCs w:val="22"/>
        </w:rPr>
        <w:t xml:space="preserve">microscopy </w:t>
      </w:r>
      <w:r w:rsidR="00BA0042">
        <w:rPr>
          <w:rFonts w:ascii="Arial" w:hAnsi="Arial" w:cs="Arial"/>
          <w:sz w:val="22"/>
          <w:szCs w:val="22"/>
        </w:rPr>
        <w:t xml:space="preserve">imaging should not be interpreted </w:t>
      </w:r>
      <w:r w:rsidR="00CE2B40">
        <w:rPr>
          <w:rFonts w:ascii="Arial" w:hAnsi="Arial" w:cs="Arial"/>
          <w:sz w:val="22"/>
          <w:szCs w:val="22"/>
        </w:rPr>
        <w:t xml:space="preserve">as </w:t>
      </w:r>
      <w:proofErr w:type="gramStart"/>
      <w:r w:rsidR="00CE2B40">
        <w:rPr>
          <w:rFonts w:ascii="Arial" w:hAnsi="Arial" w:cs="Arial"/>
          <w:sz w:val="22"/>
          <w:szCs w:val="22"/>
        </w:rPr>
        <w:t>a formal evidence</w:t>
      </w:r>
      <w:proofErr w:type="gramEnd"/>
      <w:r w:rsidR="00CE2B40">
        <w:rPr>
          <w:rFonts w:ascii="Arial" w:hAnsi="Arial" w:cs="Arial"/>
          <w:sz w:val="22"/>
          <w:szCs w:val="22"/>
        </w:rPr>
        <w:t xml:space="preserve"> of an endosomal signaling</w:t>
      </w:r>
      <w:r w:rsidR="00BA0042" w:rsidRPr="008F23D2">
        <w:rPr>
          <w:rFonts w:ascii="Arial" w:hAnsi="Arial" w:cs="Arial"/>
          <w:sz w:val="22"/>
          <w:szCs w:val="22"/>
        </w:rPr>
        <w:t xml:space="preserve">. </w:t>
      </w:r>
      <w:r w:rsidR="00CE2B40">
        <w:rPr>
          <w:rFonts w:ascii="Arial" w:hAnsi="Arial" w:cs="Arial"/>
          <w:sz w:val="22"/>
          <w:szCs w:val="22"/>
        </w:rPr>
        <w:t>T</w:t>
      </w:r>
      <w:r w:rsidR="00BA0042" w:rsidRPr="008F23D2">
        <w:rPr>
          <w:rFonts w:ascii="Arial" w:hAnsi="Arial" w:cs="Arial"/>
          <w:sz w:val="22"/>
          <w:szCs w:val="22"/>
        </w:rPr>
        <w:t>he TKI-based ILV sorting assay can be used to</w:t>
      </w:r>
      <w:r w:rsidR="00CE2B40">
        <w:rPr>
          <w:rFonts w:ascii="Arial" w:hAnsi="Arial" w:cs="Arial"/>
          <w:sz w:val="22"/>
          <w:szCs w:val="22"/>
        </w:rPr>
        <w:t xml:space="preserve"> examine the cytosolic accessibility of a signaling effector</w:t>
      </w:r>
      <w:r w:rsidR="00D40688">
        <w:rPr>
          <w:rFonts w:ascii="Arial" w:hAnsi="Arial" w:cs="Arial"/>
          <w:sz w:val="22"/>
          <w:szCs w:val="22"/>
        </w:rPr>
        <w:t xml:space="preserve"> </w:t>
      </w:r>
      <w:proofErr w:type="gramStart"/>
      <w:r w:rsidR="00D40688">
        <w:rPr>
          <w:rFonts w:ascii="Arial" w:hAnsi="Arial" w:cs="Arial"/>
          <w:sz w:val="22"/>
          <w:szCs w:val="22"/>
        </w:rPr>
        <w:t>in order to</w:t>
      </w:r>
      <w:proofErr w:type="gramEnd"/>
      <w:r w:rsidR="00D40688">
        <w:rPr>
          <w:rFonts w:ascii="Arial" w:hAnsi="Arial" w:cs="Arial"/>
          <w:sz w:val="22"/>
          <w:szCs w:val="22"/>
        </w:rPr>
        <w:t xml:space="preserve"> </w:t>
      </w:r>
      <w:r w:rsidR="00CE2B40" w:rsidRPr="008F23D2">
        <w:rPr>
          <w:rFonts w:ascii="Arial" w:hAnsi="Arial" w:cs="Arial"/>
          <w:sz w:val="22"/>
          <w:szCs w:val="22"/>
        </w:rPr>
        <w:t xml:space="preserve">interpret </w:t>
      </w:r>
      <w:r w:rsidR="00CE2B40">
        <w:rPr>
          <w:rFonts w:ascii="Arial" w:hAnsi="Arial" w:cs="Arial"/>
          <w:sz w:val="22"/>
          <w:szCs w:val="22"/>
        </w:rPr>
        <w:t xml:space="preserve">such </w:t>
      </w:r>
      <w:r w:rsidR="00CE2B40" w:rsidRPr="008F23D2">
        <w:rPr>
          <w:rFonts w:ascii="Arial" w:hAnsi="Arial" w:cs="Arial"/>
          <w:sz w:val="22"/>
          <w:szCs w:val="22"/>
        </w:rPr>
        <w:t>colocalizations</w:t>
      </w:r>
      <w:r w:rsidR="00BA0042" w:rsidRPr="008F23D2">
        <w:rPr>
          <w:rFonts w:ascii="Arial" w:hAnsi="Arial" w:cs="Arial"/>
          <w:sz w:val="22"/>
          <w:szCs w:val="22"/>
        </w:rPr>
        <w:t xml:space="preserve">. </w:t>
      </w:r>
    </w:p>
    <w:p w14:paraId="29193D03" w14:textId="77777777" w:rsidR="008F23D2" w:rsidRPr="008F23D2" w:rsidRDefault="008F23D2" w:rsidP="008F23D2">
      <w:pPr>
        <w:spacing w:after="0" w:line="360" w:lineRule="auto"/>
        <w:jc w:val="both"/>
        <w:rPr>
          <w:rFonts w:ascii="Arial" w:hAnsi="Arial" w:cs="Arial"/>
          <w:sz w:val="22"/>
          <w:szCs w:val="22"/>
        </w:rPr>
      </w:pPr>
    </w:p>
    <w:p w14:paraId="3001FDF5" w14:textId="6D866172" w:rsidR="009B70D3" w:rsidRDefault="00D40688" w:rsidP="00426E86">
      <w:pPr>
        <w:spacing w:after="0" w:line="360" w:lineRule="auto"/>
        <w:jc w:val="both"/>
        <w:rPr>
          <w:rFonts w:ascii="Arial" w:hAnsi="Arial" w:cs="Arial"/>
          <w:sz w:val="22"/>
          <w:szCs w:val="22"/>
        </w:rPr>
      </w:pPr>
      <w:r>
        <w:rPr>
          <w:rFonts w:ascii="Arial" w:hAnsi="Arial" w:cs="Arial"/>
          <w:sz w:val="22"/>
          <w:szCs w:val="22"/>
        </w:rPr>
        <w:t xml:space="preserve">Finally, an important consequence of the ILV sorting of </w:t>
      </w:r>
      <w:proofErr w:type="gramStart"/>
      <w:r>
        <w:rPr>
          <w:rFonts w:ascii="Arial" w:hAnsi="Arial" w:cs="Arial"/>
          <w:sz w:val="22"/>
          <w:szCs w:val="22"/>
        </w:rPr>
        <w:t>receptor:Grb</w:t>
      </w:r>
      <w:proofErr w:type="gramEnd"/>
      <w:r>
        <w:rPr>
          <w:rFonts w:ascii="Arial" w:hAnsi="Arial" w:cs="Arial"/>
          <w:sz w:val="22"/>
          <w:szCs w:val="22"/>
        </w:rPr>
        <w:t xml:space="preserve">2 is </w:t>
      </w:r>
      <w:r w:rsidR="005E5C3E" w:rsidRPr="008F23D2">
        <w:rPr>
          <w:rFonts w:ascii="Arial" w:hAnsi="Arial" w:cs="Arial"/>
          <w:sz w:val="22"/>
          <w:szCs w:val="22"/>
        </w:rPr>
        <w:t xml:space="preserve">that EGF stimulation leads to </w:t>
      </w:r>
      <w:r>
        <w:rPr>
          <w:rFonts w:ascii="Arial" w:hAnsi="Arial" w:cs="Arial"/>
          <w:sz w:val="22"/>
          <w:szCs w:val="22"/>
        </w:rPr>
        <w:t xml:space="preserve">a </w:t>
      </w:r>
      <w:r w:rsidR="005E5C3E" w:rsidRPr="008F23D2">
        <w:rPr>
          <w:rFonts w:ascii="Arial" w:hAnsi="Arial" w:cs="Arial"/>
          <w:sz w:val="22"/>
          <w:szCs w:val="22"/>
        </w:rPr>
        <w:t xml:space="preserve">substantial </w:t>
      </w:r>
      <w:proofErr w:type="gramStart"/>
      <w:r w:rsidR="005E5C3E" w:rsidRPr="008F23D2">
        <w:rPr>
          <w:rFonts w:ascii="Arial" w:hAnsi="Arial" w:cs="Arial"/>
          <w:sz w:val="22"/>
          <w:szCs w:val="22"/>
        </w:rPr>
        <w:t>down-regulation</w:t>
      </w:r>
      <w:proofErr w:type="gramEnd"/>
      <w:r w:rsidR="005E5C3E" w:rsidRPr="008F23D2">
        <w:rPr>
          <w:rFonts w:ascii="Arial" w:hAnsi="Arial" w:cs="Arial"/>
          <w:sz w:val="22"/>
          <w:szCs w:val="22"/>
        </w:rPr>
        <w:t xml:space="preserve"> of </w:t>
      </w:r>
      <w:r w:rsidR="00A010F1" w:rsidRPr="008F23D2">
        <w:rPr>
          <w:rFonts w:ascii="Arial" w:hAnsi="Arial" w:cs="Arial"/>
          <w:sz w:val="22"/>
          <w:szCs w:val="22"/>
        </w:rPr>
        <w:t xml:space="preserve">Grb2 </w:t>
      </w:r>
      <w:r w:rsidR="005E5C3E" w:rsidRPr="008F23D2">
        <w:rPr>
          <w:rFonts w:ascii="Arial" w:hAnsi="Arial" w:cs="Arial"/>
          <w:sz w:val="22"/>
          <w:szCs w:val="22"/>
        </w:rPr>
        <w:t>protein levels</w:t>
      </w:r>
      <w:r>
        <w:rPr>
          <w:rFonts w:ascii="Arial" w:hAnsi="Arial" w:cs="Arial"/>
          <w:sz w:val="22"/>
          <w:szCs w:val="22"/>
        </w:rPr>
        <w:t>, demonstrated</w:t>
      </w:r>
      <w:r w:rsidR="005E5C3E" w:rsidRPr="008F23D2">
        <w:rPr>
          <w:rFonts w:ascii="Arial" w:hAnsi="Arial" w:cs="Arial"/>
          <w:sz w:val="22"/>
          <w:szCs w:val="22"/>
        </w:rPr>
        <w:t xml:space="preserve"> in </w:t>
      </w:r>
      <w:r w:rsidR="00341A1A">
        <w:rPr>
          <w:rFonts w:ascii="Arial" w:hAnsi="Arial" w:cs="Arial"/>
          <w:sz w:val="22"/>
          <w:szCs w:val="22"/>
        </w:rPr>
        <w:t>both HSC3 and HeLa</w:t>
      </w:r>
      <w:r w:rsidR="005E5C3E" w:rsidRPr="008F23D2">
        <w:rPr>
          <w:rFonts w:ascii="Arial" w:hAnsi="Arial" w:cs="Arial"/>
          <w:sz w:val="22"/>
          <w:szCs w:val="22"/>
        </w:rPr>
        <w:t xml:space="preserve"> cell</w:t>
      </w:r>
      <w:r w:rsidR="00341A1A">
        <w:rPr>
          <w:rFonts w:ascii="Arial" w:hAnsi="Arial" w:cs="Arial"/>
          <w:sz w:val="22"/>
          <w:szCs w:val="22"/>
        </w:rPr>
        <w:t>s</w:t>
      </w:r>
      <w:r w:rsidR="005E5C3E" w:rsidRPr="008F23D2">
        <w:rPr>
          <w:rFonts w:ascii="Arial" w:hAnsi="Arial" w:cs="Arial"/>
          <w:sz w:val="22"/>
          <w:szCs w:val="22"/>
        </w:rPr>
        <w:t xml:space="preserve"> (Fig. 7). </w:t>
      </w:r>
      <w:r w:rsidR="00341A1A">
        <w:rPr>
          <w:rFonts w:ascii="Arial" w:hAnsi="Arial" w:cs="Arial"/>
          <w:sz w:val="22"/>
          <w:szCs w:val="22"/>
        </w:rPr>
        <w:t xml:space="preserve">Strong inhibitory effect of </w:t>
      </w:r>
      <w:r w:rsidR="005E5C3E" w:rsidRPr="008F23D2">
        <w:rPr>
          <w:rFonts w:ascii="Arial" w:hAnsi="Arial" w:cs="Arial"/>
          <w:sz w:val="22"/>
          <w:szCs w:val="22"/>
        </w:rPr>
        <w:t>chloroquine</w:t>
      </w:r>
      <w:r w:rsidR="00341A1A">
        <w:rPr>
          <w:rFonts w:ascii="Arial" w:hAnsi="Arial" w:cs="Arial"/>
          <w:sz w:val="22"/>
          <w:szCs w:val="22"/>
        </w:rPr>
        <w:t xml:space="preserve"> </w:t>
      </w:r>
      <w:r w:rsidR="00BA0042">
        <w:rPr>
          <w:rFonts w:ascii="Arial" w:hAnsi="Arial" w:cs="Arial"/>
          <w:sz w:val="22"/>
          <w:szCs w:val="22"/>
        </w:rPr>
        <w:t xml:space="preserve">in Grb2 degradation </w:t>
      </w:r>
      <w:r w:rsidR="00341A1A">
        <w:rPr>
          <w:rFonts w:ascii="Arial" w:hAnsi="Arial" w:cs="Arial"/>
          <w:sz w:val="22"/>
          <w:szCs w:val="22"/>
        </w:rPr>
        <w:t>indicates that Grb2 is degraded through</w:t>
      </w:r>
      <w:r w:rsidR="00BA0042">
        <w:rPr>
          <w:rFonts w:ascii="Arial" w:hAnsi="Arial" w:cs="Arial"/>
          <w:sz w:val="22"/>
          <w:szCs w:val="22"/>
        </w:rPr>
        <w:t xml:space="preserve"> the</w:t>
      </w:r>
      <w:r w:rsidR="00341A1A">
        <w:rPr>
          <w:rFonts w:ascii="Arial" w:hAnsi="Arial" w:cs="Arial"/>
          <w:sz w:val="22"/>
          <w:szCs w:val="22"/>
        </w:rPr>
        <w:t xml:space="preserve"> lysosom</w:t>
      </w:r>
      <w:r w:rsidR="00C7404A">
        <w:rPr>
          <w:rFonts w:ascii="Arial" w:hAnsi="Arial" w:cs="Arial"/>
          <w:sz w:val="22"/>
          <w:szCs w:val="22"/>
        </w:rPr>
        <w:t>al</w:t>
      </w:r>
      <w:r w:rsidR="005E5C3E" w:rsidRPr="008F23D2">
        <w:rPr>
          <w:rFonts w:ascii="Arial" w:hAnsi="Arial" w:cs="Arial"/>
          <w:sz w:val="22"/>
          <w:szCs w:val="22"/>
        </w:rPr>
        <w:t xml:space="preserve"> pathway. </w:t>
      </w:r>
      <w:r w:rsidR="00D8537C" w:rsidRPr="008F23D2">
        <w:rPr>
          <w:rFonts w:ascii="Arial" w:hAnsi="Arial" w:cs="Arial"/>
          <w:sz w:val="22"/>
          <w:szCs w:val="22"/>
        </w:rPr>
        <w:t>EGF-induced degradation of CBL and CBLB</w:t>
      </w:r>
      <w:r w:rsidR="00270609">
        <w:rPr>
          <w:rFonts w:ascii="Arial" w:hAnsi="Arial" w:cs="Arial"/>
          <w:sz w:val="22"/>
          <w:szCs w:val="22"/>
        </w:rPr>
        <w:t xml:space="preserve">, </w:t>
      </w:r>
      <w:r>
        <w:rPr>
          <w:rFonts w:ascii="Arial" w:hAnsi="Arial" w:cs="Arial"/>
          <w:sz w:val="22"/>
          <w:szCs w:val="22"/>
        </w:rPr>
        <w:t>(</w:t>
      </w:r>
      <w:r w:rsidR="00270609" w:rsidRPr="008F23D2">
        <w:rPr>
          <w:rFonts w:ascii="Arial" w:hAnsi="Arial" w:cs="Arial"/>
          <w:sz w:val="22"/>
          <w:szCs w:val="22"/>
        </w:rPr>
        <w:t xml:space="preserve">although CBLs </w:t>
      </w:r>
      <w:r w:rsidR="00270609">
        <w:rPr>
          <w:rFonts w:ascii="Arial" w:hAnsi="Arial" w:cs="Arial"/>
          <w:sz w:val="22"/>
          <w:szCs w:val="22"/>
        </w:rPr>
        <w:t xml:space="preserve">are </w:t>
      </w:r>
      <w:r w:rsidR="00270609" w:rsidRPr="008F23D2">
        <w:rPr>
          <w:rFonts w:ascii="Arial" w:hAnsi="Arial" w:cs="Arial"/>
          <w:sz w:val="22"/>
          <w:szCs w:val="22"/>
        </w:rPr>
        <w:t>degraded in part via non-lysosomal pathway</w:t>
      </w:r>
      <w:r>
        <w:rPr>
          <w:rFonts w:ascii="Arial" w:hAnsi="Arial" w:cs="Arial"/>
          <w:sz w:val="22"/>
          <w:szCs w:val="22"/>
        </w:rPr>
        <w:t>)</w:t>
      </w:r>
      <w:r w:rsidR="00270609" w:rsidRPr="008F23D2">
        <w:rPr>
          <w:rFonts w:ascii="Arial" w:hAnsi="Arial" w:cs="Arial"/>
          <w:sz w:val="22"/>
          <w:szCs w:val="22"/>
        </w:rPr>
        <w:t xml:space="preserve"> </w:t>
      </w:r>
      <w:r w:rsidR="00D8537C" w:rsidRPr="008F23D2">
        <w:rPr>
          <w:rFonts w:ascii="Arial" w:hAnsi="Arial" w:cs="Arial"/>
          <w:sz w:val="22"/>
          <w:szCs w:val="22"/>
        </w:rPr>
        <w:t xml:space="preserve">(Fig. 7) </w:t>
      </w:r>
      <w:r w:rsidR="00C7404A">
        <w:rPr>
          <w:rFonts w:ascii="Arial" w:hAnsi="Arial" w:cs="Arial"/>
          <w:sz w:val="22"/>
          <w:szCs w:val="22"/>
        </w:rPr>
        <w:t>predicts</w:t>
      </w:r>
      <w:r w:rsidR="00C7404A" w:rsidRPr="008F23D2">
        <w:rPr>
          <w:rFonts w:ascii="Arial" w:hAnsi="Arial" w:cs="Arial"/>
          <w:sz w:val="22"/>
          <w:szCs w:val="22"/>
        </w:rPr>
        <w:t xml:space="preserve"> </w:t>
      </w:r>
      <w:r w:rsidR="00D8537C" w:rsidRPr="008F23D2">
        <w:rPr>
          <w:rFonts w:ascii="Arial" w:hAnsi="Arial" w:cs="Arial"/>
          <w:sz w:val="22"/>
          <w:szCs w:val="22"/>
        </w:rPr>
        <w:t>that CBLs may be incorporated into ILVs as well</w:t>
      </w:r>
      <w:r w:rsidR="00270609">
        <w:rPr>
          <w:rFonts w:ascii="Arial" w:hAnsi="Arial" w:cs="Arial"/>
          <w:sz w:val="22"/>
          <w:szCs w:val="22"/>
        </w:rPr>
        <w:t>, which</w:t>
      </w:r>
      <w:r w:rsidR="00D8537C" w:rsidRPr="00D8537C">
        <w:rPr>
          <w:rFonts w:ascii="Arial" w:hAnsi="Arial" w:cs="Arial"/>
          <w:sz w:val="22"/>
          <w:szCs w:val="22"/>
        </w:rPr>
        <w:t xml:space="preserve"> would imply that EGFR</w:t>
      </w:r>
      <w:r w:rsidR="00270609">
        <w:rPr>
          <w:rFonts w:ascii="Arial" w:hAnsi="Arial" w:cs="Arial"/>
          <w:sz w:val="22"/>
          <w:szCs w:val="22"/>
        </w:rPr>
        <w:t xml:space="preserve"> </w:t>
      </w:r>
      <w:r w:rsidR="00D8537C" w:rsidRPr="00D8537C">
        <w:rPr>
          <w:rFonts w:ascii="Arial" w:hAnsi="Arial" w:cs="Arial"/>
          <w:sz w:val="22"/>
          <w:szCs w:val="22"/>
        </w:rPr>
        <w:t>remain</w:t>
      </w:r>
      <w:r w:rsidR="00270609">
        <w:rPr>
          <w:rFonts w:ascii="Arial" w:hAnsi="Arial" w:cs="Arial"/>
          <w:sz w:val="22"/>
          <w:szCs w:val="22"/>
        </w:rPr>
        <w:t>s</w:t>
      </w:r>
      <w:r w:rsidR="00D8537C" w:rsidRPr="00D8537C">
        <w:rPr>
          <w:rFonts w:ascii="Arial" w:hAnsi="Arial" w:cs="Arial"/>
          <w:sz w:val="22"/>
          <w:szCs w:val="22"/>
        </w:rPr>
        <w:t xml:space="preserve"> ubiquitinated </w:t>
      </w:r>
      <w:r>
        <w:rPr>
          <w:rFonts w:ascii="Arial" w:hAnsi="Arial" w:cs="Arial"/>
          <w:sz w:val="22"/>
          <w:szCs w:val="22"/>
        </w:rPr>
        <w:t>after sorting to ILVs</w:t>
      </w:r>
      <w:r w:rsidR="00D8537C" w:rsidRPr="008F23D2">
        <w:rPr>
          <w:rFonts w:ascii="Arial" w:hAnsi="Arial" w:cs="Arial"/>
          <w:sz w:val="22"/>
          <w:szCs w:val="22"/>
        </w:rPr>
        <w:t>.</w:t>
      </w:r>
      <w:r w:rsidR="00D8537C">
        <w:rPr>
          <w:rFonts w:ascii="Arial" w:hAnsi="Arial" w:cs="Arial"/>
          <w:sz w:val="22"/>
          <w:szCs w:val="22"/>
        </w:rPr>
        <w:t xml:space="preserve"> </w:t>
      </w:r>
      <w:r w:rsidR="00341A1A" w:rsidRPr="008F23D2">
        <w:rPr>
          <w:rFonts w:ascii="Arial" w:hAnsi="Arial" w:cs="Arial"/>
          <w:sz w:val="22"/>
          <w:szCs w:val="22"/>
        </w:rPr>
        <w:t>Th</w:t>
      </w:r>
      <w:r>
        <w:rPr>
          <w:rFonts w:ascii="Arial" w:hAnsi="Arial" w:cs="Arial"/>
          <w:sz w:val="22"/>
          <w:szCs w:val="22"/>
        </w:rPr>
        <w:t>us</w:t>
      </w:r>
      <w:r w:rsidR="00341A1A" w:rsidRPr="008F23D2">
        <w:rPr>
          <w:rFonts w:ascii="Arial" w:hAnsi="Arial" w:cs="Arial"/>
          <w:sz w:val="22"/>
          <w:szCs w:val="22"/>
        </w:rPr>
        <w:t xml:space="preserve">, </w:t>
      </w:r>
      <w:r w:rsidR="00270609">
        <w:rPr>
          <w:rFonts w:ascii="Arial" w:hAnsi="Arial" w:cs="Arial"/>
          <w:sz w:val="22"/>
          <w:szCs w:val="22"/>
        </w:rPr>
        <w:t>ligand-induced down-</w:t>
      </w:r>
      <w:r>
        <w:rPr>
          <w:rFonts w:ascii="Arial" w:hAnsi="Arial" w:cs="Arial"/>
          <w:sz w:val="22"/>
          <w:szCs w:val="22"/>
        </w:rPr>
        <w:t>regulation</w:t>
      </w:r>
      <w:r w:rsidR="00270609">
        <w:rPr>
          <w:rFonts w:ascii="Arial" w:hAnsi="Arial" w:cs="Arial"/>
          <w:sz w:val="22"/>
          <w:szCs w:val="22"/>
        </w:rPr>
        <w:t xml:space="preserve"> of cellular protein levels of Grb2 and other effectors</w:t>
      </w:r>
      <w:r w:rsidR="00270609" w:rsidRPr="008F23D2">
        <w:rPr>
          <w:rFonts w:ascii="Arial" w:hAnsi="Arial" w:cs="Arial"/>
          <w:sz w:val="22"/>
          <w:szCs w:val="22"/>
        </w:rPr>
        <w:t xml:space="preserve"> </w:t>
      </w:r>
      <w:r w:rsidR="00341A1A" w:rsidRPr="008F23D2">
        <w:rPr>
          <w:rFonts w:ascii="Arial" w:hAnsi="Arial" w:cs="Arial"/>
          <w:sz w:val="22"/>
          <w:szCs w:val="22"/>
        </w:rPr>
        <w:t xml:space="preserve">may serve as part of </w:t>
      </w:r>
      <w:r>
        <w:rPr>
          <w:rFonts w:ascii="Arial" w:hAnsi="Arial" w:cs="Arial"/>
          <w:sz w:val="22"/>
          <w:szCs w:val="22"/>
        </w:rPr>
        <w:t xml:space="preserve">the </w:t>
      </w:r>
      <w:r w:rsidR="00F94AEF">
        <w:rPr>
          <w:rFonts w:ascii="Arial" w:hAnsi="Arial" w:cs="Arial"/>
          <w:sz w:val="22"/>
          <w:szCs w:val="22"/>
        </w:rPr>
        <w:t xml:space="preserve">long-term </w:t>
      </w:r>
      <w:r w:rsidR="00341A1A" w:rsidRPr="008F23D2">
        <w:rPr>
          <w:rFonts w:ascii="Arial" w:hAnsi="Arial" w:cs="Arial"/>
          <w:sz w:val="22"/>
          <w:szCs w:val="22"/>
        </w:rPr>
        <w:t xml:space="preserve">feedback-negative regulation of </w:t>
      </w:r>
      <w:r w:rsidR="00270609">
        <w:rPr>
          <w:rFonts w:ascii="Arial" w:hAnsi="Arial" w:cs="Arial"/>
          <w:sz w:val="22"/>
          <w:szCs w:val="22"/>
        </w:rPr>
        <w:t>Grb2-mediated</w:t>
      </w:r>
      <w:r w:rsidR="00341A1A" w:rsidRPr="008F23D2">
        <w:rPr>
          <w:rFonts w:ascii="Arial" w:hAnsi="Arial" w:cs="Arial"/>
          <w:sz w:val="22"/>
          <w:szCs w:val="22"/>
        </w:rPr>
        <w:t xml:space="preserve"> </w:t>
      </w:r>
      <w:r>
        <w:rPr>
          <w:rFonts w:ascii="Arial" w:hAnsi="Arial" w:cs="Arial"/>
          <w:sz w:val="22"/>
          <w:szCs w:val="22"/>
        </w:rPr>
        <w:t xml:space="preserve">signaling </w:t>
      </w:r>
      <w:r w:rsidR="00270609">
        <w:rPr>
          <w:rFonts w:ascii="Arial" w:hAnsi="Arial" w:cs="Arial"/>
          <w:sz w:val="22"/>
          <w:szCs w:val="22"/>
        </w:rPr>
        <w:t xml:space="preserve">and other </w:t>
      </w:r>
      <w:r w:rsidR="00341A1A" w:rsidRPr="008F23D2">
        <w:rPr>
          <w:rFonts w:ascii="Arial" w:hAnsi="Arial" w:cs="Arial"/>
          <w:sz w:val="22"/>
          <w:szCs w:val="22"/>
        </w:rPr>
        <w:t>signal</w:t>
      </w:r>
      <w:r>
        <w:rPr>
          <w:rFonts w:ascii="Arial" w:hAnsi="Arial" w:cs="Arial"/>
          <w:sz w:val="22"/>
          <w:szCs w:val="22"/>
        </w:rPr>
        <w:t xml:space="preserve"> transduction</w:t>
      </w:r>
      <w:r w:rsidR="00341A1A" w:rsidRPr="008F23D2">
        <w:rPr>
          <w:rFonts w:ascii="Arial" w:hAnsi="Arial" w:cs="Arial"/>
          <w:sz w:val="22"/>
          <w:szCs w:val="22"/>
        </w:rPr>
        <w:t xml:space="preserve"> processes.</w:t>
      </w:r>
      <w:r w:rsidR="00730450">
        <w:rPr>
          <w:rFonts w:ascii="Arial" w:hAnsi="Arial" w:cs="Arial"/>
          <w:sz w:val="22"/>
          <w:szCs w:val="22"/>
        </w:rPr>
        <w:t xml:space="preserve"> The extent of effector down-regulation would depend on the expression levels of </w:t>
      </w:r>
      <w:r w:rsidR="007E37CC">
        <w:rPr>
          <w:rFonts w:ascii="Arial" w:hAnsi="Arial" w:cs="Arial"/>
          <w:sz w:val="22"/>
          <w:szCs w:val="22"/>
        </w:rPr>
        <w:t xml:space="preserve">EGFR or other </w:t>
      </w:r>
      <w:r w:rsidR="00730450">
        <w:rPr>
          <w:rFonts w:ascii="Arial" w:hAnsi="Arial" w:cs="Arial"/>
          <w:sz w:val="22"/>
          <w:szCs w:val="22"/>
        </w:rPr>
        <w:t xml:space="preserve">RTKs and their effectors, and the stoichiometry of </w:t>
      </w:r>
      <w:r>
        <w:rPr>
          <w:rFonts w:ascii="Arial" w:hAnsi="Arial" w:cs="Arial"/>
          <w:sz w:val="22"/>
          <w:szCs w:val="22"/>
        </w:rPr>
        <w:t xml:space="preserve">the interaction of </w:t>
      </w:r>
      <w:r w:rsidR="00730450">
        <w:rPr>
          <w:rFonts w:ascii="Arial" w:hAnsi="Arial" w:cs="Arial"/>
          <w:sz w:val="22"/>
          <w:szCs w:val="22"/>
        </w:rPr>
        <w:t xml:space="preserve">active RTK with effector proteins. Grb2 is an example of a high expressor and an adaptor </w:t>
      </w:r>
      <w:r w:rsidR="007E37CC">
        <w:rPr>
          <w:rFonts w:ascii="Arial" w:hAnsi="Arial" w:cs="Arial"/>
          <w:sz w:val="22"/>
          <w:szCs w:val="22"/>
        </w:rPr>
        <w:t xml:space="preserve">capable of receptor binding </w:t>
      </w:r>
      <w:r w:rsidR="00730450">
        <w:rPr>
          <w:rFonts w:ascii="Arial" w:hAnsi="Arial" w:cs="Arial"/>
          <w:sz w:val="22"/>
          <w:szCs w:val="22"/>
        </w:rPr>
        <w:t>with high stoichiometry</w:t>
      </w:r>
      <w:r w:rsidR="007E37CC">
        <w:rPr>
          <w:rFonts w:ascii="Arial" w:hAnsi="Arial" w:cs="Arial"/>
          <w:sz w:val="22"/>
          <w:szCs w:val="22"/>
        </w:rPr>
        <w:t xml:space="preserve">, which </w:t>
      </w:r>
      <w:r>
        <w:rPr>
          <w:rFonts w:ascii="Arial" w:hAnsi="Arial" w:cs="Arial"/>
          <w:sz w:val="22"/>
          <w:szCs w:val="22"/>
        </w:rPr>
        <w:t xml:space="preserve">may </w:t>
      </w:r>
      <w:r w:rsidR="007E37CC">
        <w:rPr>
          <w:rFonts w:ascii="Arial" w:hAnsi="Arial" w:cs="Arial"/>
          <w:sz w:val="22"/>
          <w:szCs w:val="22"/>
        </w:rPr>
        <w:t>explain its significant ligand-induced degradation</w:t>
      </w:r>
      <w:r w:rsidR="00730450">
        <w:rPr>
          <w:rFonts w:ascii="Arial" w:hAnsi="Arial" w:cs="Arial"/>
          <w:sz w:val="22"/>
          <w:szCs w:val="22"/>
        </w:rPr>
        <w:t xml:space="preserve"> </w:t>
      </w:r>
      <w:r w:rsidR="00267F08">
        <w:rPr>
          <w:rFonts w:ascii="Arial" w:hAnsi="Arial" w:cs="Arial"/>
          <w:sz w:val="22"/>
          <w:szCs w:val="22"/>
        </w:rPr>
        <w:fldChar w:fldCharType="begin">
          <w:fldData xml:space="preserve">PEVuZE5vdGU+PENpdGU+PEF1dGhvcj5Gb3J0aWFuPC9BdXRob3I+PFllYXI+MjAxNDwvWWVhcj48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</w:fldData>
        </w:fldChar>
      </w:r>
      <w:r w:rsidR="00267F08">
        <w:rPr>
          <w:rFonts w:ascii="Arial" w:hAnsi="Arial" w:cs="Arial"/>
          <w:sz w:val="22"/>
          <w:szCs w:val="22"/>
        </w:rPr>
        <w:instrText xml:space="preserve"> ADDIN EN.CITE </w:instrText>
      </w:r>
      <w:r w:rsidR="00267F08">
        <w:rPr>
          <w:rFonts w:ascii="Arial" w:hAnsi="Arial" w:cs="Arial"/>
          <w:sz w:val="22"/>
          <w:szCs w:val="22"/>
        </w:rPr>
        <w:fldChar w:fldCharType="begin">
          <w:fldData xml:space="preserve">PEVuZE5vdGU+PENpdGU+PEF1dGhvcj5Gb3J0aWFuPC9BdXRob3I+PFllYXI+MjAxNDwvWWVhcj48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</w:fldData>
        </w:fldChar>
      </w:r>
      <w:r w:rsidR="00267F08">
        <w:rPr>
          <w:rFonts w:ascii="Arial" w:hAnsi="Arial" w:cs="Arial"/>
          <w:sz w:val="22"/>
          <w:szCs w:val="22"/>
        </w:rPr>
        <w:instrText xml:space="preserve"> ADDIN EN.CITE.DATA </w:instrText>
      </w:r>
      <w:r w:rsidR="00267F08">
        <w:rPr>
          <w:rFonts w:ascii="Arial" w:hAnsi="Arial" w:cs="Arial"/>
          <w:sz w:val="22"/>
          <w:szCs w:val="22"/>
        </w:rPr>
      </w:r>
      <w:r w:rsidR="00267F08">
        <w:rPr>
          <w:rFonts w:ascii="Arial" w:hAnsi="Arial" w:cs="Arial"/>
          <w:sz w:val="22"/>
          <w:szCs w:val="22"/>
        </w:rPr>
        <w:fldChar w:fldCharType="end"/>
      </w:r>
      <w:r w:rsidR="00267F08">
        <w:rPr>
          <w:rFonts w:ascii="Arial" w:hAnsi="Arial" w:cs="Arial"/>
          <w:sz w:val="22"/>
          <w:szCs w:val="22"/>
        </w:rPr>
      </w:r>
      <w:r w:rsidR="00267F08">
        <w:rPr>
          <w:rFonts w:ascii="Arial" w:hAnsi="Arial" w:cs="Arial"/>
          <w:sz w:val="22"/>
          <w:szCs w:val="22"/>
        </w:rPr>
        <w:fldChar w:fldCharType="separate"/>
      </w:r>
      <w:r w:rsidR="00267F08">
        <w:rPr>
          <w:rFonts w:ascii="Arial" w:hAnsi="Arial" w:cs="Arial"/>
          <w:noProof/>
          <w:sz w:val="22"/>
          <w:szCs w:val="22"/>
        </w:rPr>
        <w:t>(43)</w:t>
      </w:r>
      <w:r w:rsidR="00267F08">
        <w:rPr>
          <w:rFonts w:ascii="Arial" w:hAnsi="Arial" w:cs="Arial"/>
          <w:sz w:val="22"/>
          <w:szCs w:val="22"/>
        </w:rPr>
        <w:fldChar w:fldCharType="end"/>
      </w:r>
      <w:r w:rsidR="007E37CC">
        <w:rPr>
          <w:rFonts w:ascii="Arial" w:hAnsi="Arial" w:cs="Arial"/>
          <w:sz w:val="22"/>
          <w:szCs w:val="22"/>
        </w:rPr>
        <w:t xml:space="preserve">. Future studies may </w:t>
      </w:r>
      <w:r>
        <w:rPr>
          <w:rFonts w:ascii="Arial" w:hAnsi="Arial" w:cs="Arial"/>
          <w:sz w:val="22"/>
          <w:szCs w:val="22"/>
        </w:rPr>
        <w:t>exploit</w:t>
      </w:r>
      <w:r w:rsidR="007E37CC">
        <w:rPr>
          <w:rFonts w:ascii="Arial" w:hAnsi="Arial" w:cs="Arial"/>
          <w:sz w:val="22"/>
          <w:szCs w:val="22"/>
        </w:rPr>
        <w:t xml:space="preserve"> </w:t>
      </w:r>
      <w:r w:rsidR="003826F3">
        <w:rPr>
          <w:rFonts w:ascii="Arial" w:hAnsi="Arial" w:cs="Arial"/>
          <w:sz w:val="22"/>
          <w:szCs w:val="22"/>
        </w:rPr>
        <w:t xml:space="preserve">the TKI-based ILV-sorting assay to </w:t>
      </w:r>
      <w:r w:rsidR="007E37CC">
        <w:rPr>
          <w:rFonts w:ascii="Arial" w:hAnsi="Arial" w:cs="Arial"/>
          <w:sz w:val="22"/>
          <w:szCs w:val="22"/>
        </w:rPr>
        <w:t xml:space="preserve">quantitatively </w:t>
      </w:r>
      <w:r w:rsidR="003826F3">
        <w:rPr>
          <w:rFonts w:ascii="Arial" w:hAnsi="Arial" w:cs="Arial"/>
          <w:sz w:val="22"/>
          <w:szCs w:val="22"/>
        </w:rPr>
        <w:t>study endosomal sorting of</w:t>
      </w:r>
      <w:r w:rsidR="009B70D3" w:rsidRPr="003959E3">
        <w:rPr>
          <w:rFonts w:ascii="Arial" w:hAnsi="Arial" w:cs="Arial"/>
          <w:sz w:val="22"/>
          <w:szCs w:val="22"/>
        </w:rPr>
        <w:t xml:space="preserve"> other RTK</w:t>
      </w:r>
      <w:r w:rsidR="007E37CC">
        <w:rPr>
          <w:rFonts w:ascii="Arial" w:hAnsi="Arial" w:cs="Arial"/>
          <w:sz w:val="22"/>
          <w:szCs w:val="22"/>
        </w:rPr>
        <w:t>s</w:t>
      </w:r>
      <w:r w:rsidR="003826F3">
        <w:rPr>
          <w:rFonts w:ascii="Arial" w:hAnsi="Arial" w:cs="Arial"/>
          <w:sz w:val="22"/>
          <w:szCs w:val="22"/>
        </w:rPr>
        <w:t xml:space="preserve"> and their associated proteins if </w:t>
      </w:r>
      <w:r w:rsidR="00AD30F0">
        <w:rPr>
          <w:rFonts w:ascii="Arial" w:hAnsi="Arial" w:cs="Arial"/>
          <w:sz w:val="22"/>
          <w:szCs w:val="22"/>
        </w:rPr>
        <w:t xml:space="preserve">an </w:t>
      </w:r>
      <w:r w:rsidR="00030E3B">
        <w:rPr>
          <w:rFonts w:ascii="Arial" w:hAnsi="Arial" w:cs="Arial"/>
          <w:sz w:val="22"/>
          <w:szCs w:val="22"/>
        </w:rPr>
        <w:t>effective</w:t>
      </w:r>
      <w:r w:rsidR="00BA0042">
        <w:rPr>
          <w:rFonts w:ascii="Arial" w:hAnsi="Arial" w:cs="Arial"/>
          <w:sz w:val="22"/>
          <w:szCs w:val="22"/>
        </w:rPr>
        <w:t>, RTK-</w:t>
      </w:r>
      <w:r w:rsidR="003826F3">
        <w:rPr>
          <w:rFonts w:ascii="Arial" w:hAnsi="Arial" w:cs="Arial"/>
          <w:sz w:val="22"/>
          <w:szCs w:val="22"/>
        </w:rPr>
        <w:t xml:space="preserve">specific </w:t>
      </w:r>
      <w:r w:rsidR="009B70D3">
        <w:rPr>
          <w:rFonts w:ascii="Arial" w:hAnsi="Arial" w:cs="Arial"/>
          <w:sz w:val="22"/>
          <w:szCs w:val="22"/>
        </w:rPr>
        <w:t>TKI</w:t>
      </w:r>
      <w:r w:rsidR="00BA0042">
        <w:rPr>
          <w:rFonts w:ascii="Arial" w:hAnsi="Arial" w:cs="Arial"/>
          <w:sz w:val="22"/>
          <w:szCs w:val="22"/>
        </w:rPr>
        <w:t>s are</w:t>
      </w:r>
      <w:r w:rsidR="009B70D3">
        <w:rPr>
          <w:rFonts w:ascii="Arial" w:hAnsi="Arial" w:cs="Arial"/>
          <w:sz w:val="22"/>
          <w:szCs w:val="22"/>
        </w:rPr>
        <w:t xml:space="preserve"> available</w:t>
      </w:r>
      <w:r w:rsidR="0024363A">
        <w:rPr>
          <w:rFonts w:ascii="Arial" w:hAnsi="Arial" w:cs="Arial"/>
          <w:sz w:val="22"/>
          <w:szCs w:val="22"/>
        </w:rPr>
        <w:t xml:space="preserve"> to predict whether RTK-triggered signaling processes are rapidly terminated during MVE sorting or sustained in endosomes.</w:t>
      </w:r>
      <w:r w:rsidR="00BA0042">
        <w:rPr>
          <w:rFonts w:ascii="Arial" w:hAnsi="Arial" w:cs="Arial"/>
          <w:sz w:val="22"/>
          <w:szCs w:val="22"/>
        </w:rPr>
        <w:t xml:space="preserve"> </w:t>
      </w:r>
    </w:p>
    <w:p w14:paraId="6056FF29" w14:textId="77777777" w:rsidR="0047645C" w:rsidRDefault="0047645C">
      <w:pPr>
        <w:rPr>
          <w:rFonts w:ascii="Arial" w:hAnsi="Arial" w:cs="Arial"/>
          <w:b/>
          <w:bCs/>
          <w:sz w:val="22"/>
          <w:szCs w:val="22"/>
        </w:rPr>
      </w:pPr>
      <w:r>
        <w:rPr>
          <w:rFonts w:ascii="Arial" w:hAnsi="Arial" w:cs="Arial"/>
          <w:b/>
          <w:bCs/>
          <w:sz w:val="22"/>
          <w:szCs w:val="22"/>
        </w:rPr>
        <w:br w:type="page"/>
      </w:r>
    </w:p>
    <w:p w14:paraId="4A713943" w14:textId="2679C8A7" w:rsidR="00E72EAF" w:rsidRPr="003959E3" w:rsidRDefault="00087DFB" w:rsidP="00025222">
      <w:pPr>
        <w:rPr>
          <w:rFonts w:ascii="Arial" w:hAnsi="Arial" w:cs="Arial"/>
          <w:b/>
          <w:bCs/>
          <w:sz w:val="22"/>
          <w:szCs w:val="22"/>
        </w:rPr>
      </w:pPr>
      <w:r w:rsidRPr="003959E3">
        <w:rPr>
          <w:rFonts w:ascii="Arial" w:hAnsi="Arial" w:cs="Arial"/>
          <w:b/>
          <w:bCs/>
          <w:sz w:val="22"/>
          <w:szCs w:val="22"/>
        </w:rPr>
        <w:lastRenderedPageBreak/>
        <w:t>METHODS</w:t>
      </w:r>
    </w:p>
    <w:p w14:paraId="1EDDD8C1" w14:textId="77777777" w:rsidR="00087DFB" w:rsidRPr="003959E3" w:rsidRDefault="00087DFB" w:rsidP="003959E3">
      <w:pPr>
        <w:spacing w:after="0" w:line="360" w:lineRule="auto"/>
        <w:rPr>
          <w:rFonts w:ascii="Arial" w:hAnsi="Arial" w:cs="Arial"/>
          <w:sz w:val="22"/>
          <w:szCs w:val="22"/>
        </w:rPr>
      </w:pPr>
    </w:p>
    <w:p w14:paraId="732418C3" w14:textId="4D322ABE" w:rsidR="00984FE6" w:rsidRPr="003959E3" w:rsidRDefault="00E72EAF" w:rsidP="003E6A93">
      <w:pPr>
        <w:spacing w:after="0" w:line="360" w:lineRule="auto"/>
        <w:jc w:val="both"/>
        <w:rPr>
          <w:rFonts w:ascii="Arial" w:hAnsi="Arial" w:cs="Arial"/>
          <w:b/>
          <w:bCs/>
          <w:sz w:val="22"/>
          <w:szCs w:val="22"/>
        </w:rPr>
      </w:pPr>
      <w:r w:rsidRPr="003959E3">
        <w:rPr>
          <w:rFonts w:ascii="Arial" w:hAnsi="Arial" w:cs="Arial"/>
          <w:b/>
          <w:bCs/>
          <w:sz w:val="22"/>
          <w:szCs w:val="22"/>
        </w:rPr>
        <w:t xml:space="preserve">Reagents </w:t>
      </w:r>
      <w:r w:rsidRPr="003959E3">
        <w:rPr>
          <w:rFonts w:ascii="Arial" w:hAnsi="Arial" w:cs="Arial"/>
          <w:sz w:val="22"/>
          <w:szCs w:val="22"/>
        </w:rPr>
        <w:t xml:space="preserve">- </w:t>
      </w:r>
      <w:r w:rsidR="00087DFB" w:rsidRPr="003959E3">
        <w:rPr>
          <w:rFonts w:ascii="Arial" w:hAnsi="Arial" w:cs="Arial"/>
          <w:sz w:val="22"/>
          <w:szCs w:val="22"/>
        </w:rPr>
        <w:t xml:space="preserve">Recombinant human EGF was from BD Biosciences (San Jose, CA). EGF-Rh was purchased from Invitrogen (Pittsburgh, PA). Actual concentration was determined in </w:t>
      </w:r>
      <w:r w:rsidR="00087DFB" w:rsidRPr="003959E3">
        <w:rPr>
          <w:rFonts w:ascii="Arial" w:hAnsi="Arial" w:cs="Arial"/>
          <w:sz w:val="22"/>
          <w:szCs w:val="22"/>
          <w:vertAlign w:val="superscript"/>
        </w:rPr>
        <w:t>125</w:t>
      </w:r>
      <w:r w:rsidR="00087DFB" w:rsidRPr="003959E3">
        <w:rPr>
          <w:rFonts w:ascii="Arial" w:hAnsi="Arial" w:cs="Arial"/>
          <w:sz w:val="22"/>
          <w:szCs w:val="22"/>
        </w:rPr>
        <w:t xml:space="preserve">I-EGF </w:t>
      </w:r>
      <w:r w:rsidR="00087DFB" w:rsidRPr="003D593F">
        <w:rPr>
          <w:rFonts w:ascii="Arial" w:hAnsi="Arial" w:cs="Arial"/>
          <w:sz w:val="22"/>
          <w:szCs w:val="22"/>
        </w:rPr>
        <w:t>competition experiments in comparison with unlabeled human EGF</w:t>
      </w:r>
      <w:r w:rsidR="00115859" w:rsidRPr="003D593F">
        <w:rPr>
          <w:rFonts w:ascii="Arial" w:hAnsi="Arial" w:cs="Arial"/>
          <w:sz w:val="22"/>
          <w:szCs w:val="22"/>
        </w:rPr>
        <w:t xml:space="preserve"> as described </w:t>
      </w:r>
      <w:r w:rsidR="00633A2C">
        <w:rPr>
          <w:rFonts w:ascii="Arial" w:hAnsi="Arial" w:cs="Arial"/>
          <w:sz w:val="22"/>
          <w:szCs w:val="22"/>
        </w:rPr>
        <w:fldChar w:fldCharType="begin"/>
      </w:r>
      <w:r w:rsidR="003406FF">
        <w:rPr>
          <w:rFonts w:ascii="Arial" w:hAnsi="Arial" w:cs="Arial"/>
          <w:sz w:val="22"/>
          <w:szCs w:val="22"/>
        </w:rPr>
        <w:instrText xml:space="preserve"> ADDIN EN.CITE &lt;EndNote&gt;&lt;Cite&gt;&lt;Author&gt;Pinilla-Macua&lt;/Author&gt;&lt;Year&gt;2026&lt;/Year&gt;&lt;RecNum&gt;4244&lt;/RecNum&gt;&lt;DisplayText&gt;(6)&lt;/DisplayText&gt;&lt;record&gt;&lt;rec-number&gt;4244&lt;/rec-number&gt;&lt;foreign-keys&gt;&lt;key app="EN" db-id="d5speesx7t9wvledza9pf99tzveefaw9pedv" timestamp="1774799551"&gt;4244&lt;/key&gt;&lt;/foreign-keys&gt;&lt;ref-type name="Journal Article"&gt;17&lt;/ref-type&gt;&lt;contributors&gt;&lt;authors&gt;&lt;author&gt;Pinilla-Macua, Itziar&lt;/author&gt;&lt;author&gt;Mukerji, Ratul&lt;/author&gt;&lt;author&gt;Cohen, Frederick&lt;/author&gt;&lt;author&gt;Sorkin, Alexander&lt;/author&gt;&lt;/authors&gt;&lt;/contributors&gt;&lt;titles&gt;&lt;title&gt;Small-molecule CBLB inhibitor abolishes EGFR ubiquitination, reduces receptor endocytosis, and diminishes cell motility signaling&lt;/title&gt;&lt;secondary-title&gt;Proceedings of the National Academy of Sciences&lt;/secondary-title&gt;&lt;/titles&gt;&lt;periodical&gt;&lt;full-title&gt;Proceedings of the National Academy of Sciences&lt;/full-title&gt;&lt;/periodical&gt;&lt;pages&gt;e2524664123&lt;/pages&gt;&lt;volume&gt;123&lt;/volume&gt;&lt;number&gt;13&lt;/number&gt;&lt;dates&gt;&lt;year&gt;2026&lt;/year&gt;&lt;/dates&gt;&lt;urls&gt;&lt;related-urls&gt;&lt;url&gt;https://www.pnas.org/doi/abs/10.1073/pnas.2524664123&lt;/url&gt;&lt;/related-urls&gt;&lt;/urls&gt;&lt;electronic-resource-num&gt;doi:10.1073/pnas.2524664123&lt;/electronic-resource-num&gt;&lt;/record&gt;&lt;/Cite&gt;&lt;/EndNote&gt;</w:instrText>
      </w:r>
      <w:r w:rsidR="00633A2C">
        <w:rPr>
          <w:rFonts w:ascii="Arial" w:hAnsi="Arial" w:cs="Arial"/>
          <w:sz w:val="22"/>
          <w:szCs w:val="22"/>
        </w:rPr>
        <w:fldChar w:fldCharType="separate"/>
      </w:r>
      <w:r w:rsidR="003406FF">
        <w:rPr>
          <w:rFonts w:ascii="Arial" w:hAnsi="Arial" w:cs="Arial"/>
          <w:noProof/>
          <w:sz w:val="22"/>
          <w:szCs w:val="22"/>
        </w:rPr>
        <w:t>(6)</w:t>
      </w:r>
      <w:r w:rsidR="00633A2C">
        <w:rPr>
          <w:rFonts w:ascii="Arial" w:hAnsi="Arial" w:cs="Arial"/>
          <w:sz w:val="22"/>
          <w:szCs w:val="22"/>
        </w:rPr>
        <w:fldChar w:fldCharType="end"/>
      </w:r>
      <w:r w:rsidR="00087DFB" w:rsidRPr="003D593F">
        <w:rPr>
          <w:rFonts w:ascii="Arial" w:hAnsi="Arial" w:cs="Arial"/>
          <w:sz w:val="22"/>
          <w:szCs w:val="22"/>
        </w:rPr>
        <w:t xml:space="preserve">. </w:t>
      </w:r>
      <w:r w:rsidR="00115859" w:rsidRPr="003D593F">
        <w:rPr>
          <w:rFonts w:ascii="Arial" w:hAnsi="Arial" w:cs="Arial"/>
          <w:sz w:val="22"/>
          <w:szCs w:val="22"/>
        </w:rPr>
        <w:t>VPS34-N1</w:t>
      </w:r>
      <w:r w:rsidR="003D593F" w:rsidRPr="003D593F">
        <w:rPr>
          <w:rFonts w:ascii="Arial" w:hAnsi="Arial" w:cs="Arial"/>
          <w:sz w:val="22"/>
          <w:szCs w:val="22"/>
        </w:rPr>
        <w:t xml:space="preserve"> (Cat. No. S7980)</w:t>
      </w:r>
      <w:r w:rsidR="00115859" w:rsidRPr="003D593F">
        <w:rPr>
          <w:rFonts w:ascii="Arial" w:hAnsi="Arial" w:cs="Arial"/>
          <w:sz w:val="22"/>
          <w:szCs w:val="22"/>
        </w:rPr>
        <w:t>, NX-1607</w:t>
      </w:r>
      <w:r w:rsidR="009072AF" w:rsidRPr="003D593F">
        <w:rPr>
          <w:rFonts w:ascii="Arial" w:hAnsi="Arial" w:cs="Arial"/>
          <w:sz w:val="22"/>
          <w:szCs w:val="22"/>
        </w:rPr>
        <w:t xml:space="preserve"> </w:t>
      </w:r>
      <w:r w:rsidR="009E4FA5" w:rsidRPr="003D593F">
        <w:rPr>
          <w:rFonts w:ascii="Arial" w:hAnsi="Arial" w:cs="Arial"/>
          <w:sz w:val="22"/>
          <w:szCs w:val="22"/>
        </w:rPr>
        <w:t>(Cat. No. [E1957],</w:t>
      </w:r>
      <w:r w:rsidR="003D593F">
        <w:rPr>
          <w:rFonts w:ascii="Arial" w:hAnsi="Arial" w:cs="Arial"/>
          <w:sz w:val="22"/>
          <w:szCs w:val="22"/>
        </w:rPr>
        <w:t xml:space="preserve"> and</w:t>
      </w:r>
      <w:r w:rsidR="009E4FA5" w:rsidRPr="003D593F">
        <w:rPr>
          <w:rFonts w:ascii="Arial" w:hAnsi="Arial" w:cs="Arial"/>
          <w:sz w:val="22"/>
          <w:szCs w:val="22"/>
        </w:rPr>
        <w:t xml:space="preserve"> </w:t>
      </w:r>
      <w:proofErr w:type="spellStart"/>
      <w:r w:rsidR="00115859" w:rsidRPr="003D593F">
        <w:rPr>
          <w:rFonts w:ascii="Arial" w:hAnsi="Arial" w:cs="Arial"/>
          <w:sz w:val="22"/>
          <w:szCs w:val="22"/>
        </w:rPr>
        <w:t>apilimod</w:t>
      </w:r>
      <w:proofErr w:type="spellEnd"/>
      <w:r w:rsidR="003D593F" w:rsidRPr="003D593F">
        <w:rPr>
          <w:rFonts w:ascii="Arial" w:hAnsi="Arial" w:cs="Arial"/>
          <w:sz w:val="22"/>
          <w:szCs w:val="22"/>
        </w:rPr>
        <w:t xml:space="preserve"> </w:t>
      </w:r>
      <w:proofErr w:type="gramStart"/>
      <w:r w:rsidR="003D593F" w:rsidRPr="003D593F">
        <w:rPr>
          <w:rFonts w:ascii="Arial" w:hAnsi="Arial" w:cs="Arial"/>
          <w:sz w:val="22"/>
          <w:szCs w:val="22"/>
        </w:rPr>
        <w:t>Cat.No.S</w:t>
      </w:r>
      <w:proofErr w:type="gramEnd"/>
      <w:r w:rsidR="003D593F" w:rsidRPr="003D593F">
        <w:rPr>
          <w:rFonts w:ascii="Arial" w:hAnsi="Arial" w:cs="Arial"/>
          <w:sz w:val="22"/>
          <w:szCs w:val="22"/>
        </w:rPr>
        <w:t>6414</w:t>
      </w:r>
      <w:r w:rsidR="003D593F">
        <w:rPr>
          <w:rFonts w:ascii="Arial" w:hAnsi="Arial" w:cs="Arial"/>
          <w:sz w:val="22"/>
          <w:szCs w:val="22"/>
        </w:rPr>
        <w:t xml:space="preserve"> were from </w:t>
      </w:r>
      <w:proofErr w:type="spellStart"/>
      <w:r w:rsidR="003D593F" w:rsidRPr="009E4FA5">
        <w:rPr>
          <w:rFonts w:ascii="Arial" w:hAnsi="Arial" w:cs="Arial"/>
          <w:sz w:val="22"/>
          <w:szCs w:val="22"/>
        </w:rPr>
        <w:t>Selleckchem</w:t>
      </w:r>
      <w:proofErr w:type="spellEnd"/>
      <w:r w:rsidR="003D593F" w:rsidRPr="009E4FA5">
        <w:rPr>
          <w:rFonts w:ascii="Arial" w:hAnsi="Arial" w:cs="Arial"/>
          <w:sz w:val="22"/>
          <w:szCs w:val="22"/>
        </w:rPr>
        <w:t>, Houston, TX)</w:t>
      </w:r>
      <w:r w:rsidR="003D593F">
        <w:rPr>
          <w:rFonts w:ascii="Arial" w:hAnsi="Arial" w:cs="Arial"/>
          <w:sz w:val="22"/>
          <w:szCs w:val="22"/>
        </w:rPr>
        <w:t xml:space="preserve">. </w:t>
      </w:r>
      <w:r w:rsidR="007349D5">
        <w:rPr>
          <w:rFonts w:ascii="Arial" w:hAnsi="Arial" w:cs="Arial"/>
          <w:sz w:val="22"/>
          <w:szCs w:val="22"/>
        </w:rPr>
        <w:t>A</w:t>
      </w:r>
      <w:r w:rsidR="00115859" w:rsidRPr="003959E3">
        <w:rPr>
          <w:rFonts w:ascii="Arial" w:hAnsi="Arial" w:cs="Arial"/>
          <w:sz w:val="22"/>
          <w:szCs w:val="22"/>
        </w:rPr>
        <w:t>ntibodies to EGFR (</w:t>
      </w:r>
      <w:proofErr w:type="spellStart"/>
      <w:r w:rsidR="00115859" w:rsidRPr="003959E3">
        <w:rPr>
          <w:rFonts w:ascii="Arial" w:hAnsi="Arial" w:cs="Arial"/>
          <w:sz w:val="22"/>
          <w:szCs w:val="22"/>
        </w:rPr>
        <w:t>mRb</w:t>
      </w:r>
      <w:proofErr w:type="spellEnd"/>
      <w:r w:rsidR="00115859" w:rsidRPr="003959E3">
        <w:rPr>
          <w:rFonts w:ascii="Arial" w:hAnsi="Arial" w:cs="Arial"/>
          <w:sz w:val="22"/>
          <w:szCs w:val="22"/>
        </w:rPr>
        <w:t xml:space="preserve"> #4267), pY1068 (Mo #2236), α-actinin (Rb #6487), and CBL (Rb </w:t>
      </w:r>
      <w:r w:rsidR="00115859" w:rsidRPr="007349D5">
        <w:rPr>
          <w:rFonts w:ascii="Arial" w:hAnsi="Arial" w:cs="Arial"/>
          <w:sz w:val="22"/>
          <w:szCs w:val="22"/>
        </w:rPr>
        <w:t xml:space="preserve">2179) were from Cell Signaling Technology (Danvers, MA). Grb2 </w:t>
      </w:r>
      <w:r w:rsidR="009F6011">
        <w:rPr>
          <w:rFonts w:ascii="Arial" w:hAnsi="Arial" w:cs="Arial"/>
          <w:sz w:val="22"/>
          <w:szCs w:val="22"/>
        </w:rPr>
        <w:t>rabbit</w:t>
      </w:r>
      <w:r w:rsidR="009E4FA5" w:rsidRPr="007349D5">
        <w:rPr>
          <w:rFonts w:ascii="Arial" w:hAnsi="Arial" w:cs="Arial"/>
          <w:sz w:val="22"/>
          <w:szCs w:val="22"/>
        </w:rPr>
        <w:t xml:space="preserve"> antibodies were from Invitrogen </w:t>
      </w:r>
      <w:r w:rsidR="00115859" w:rsidRPr="007349D5">
        <w:rPr>
          <w:rFonts w:ascii="Arial" w:hAnsi="Arial" w:cs="Arial"/>
          <w:sz w:val="22"/>
          <w:szCs w:val="22"/>
        </w:rPr>
        <w:t>(PA5-27151</w:t>
      </w:r>
      <w:r w:rsidR="009F6011">
        <w:rPr>
          <w:rFonts w:ascii="Arial" w:hAnsi="Arial" w:cs="Arial"/>
          <w:sz w:val="22"/>
          <w:szCs w:val="22"/>
        </w:rPr>
        <w:t xml:space="preserve">; used for western blotting and </w:t>
      </w:r>
      <w:proofErr w:type="spellStart"/>
      <w:r w:rsidR="009F6011">
        <w:rPr>
          <w:rFonts w:ascii="Arial" w:hAnsi="Arial" w:cs="Arial"/>
          <w:sz w:val="22"/>
          <w:szCs w:val="22"/>
        </w:rPr>
        <w:t>cryoEM</w:t>
      </w:r>
      <w:proofErr w:type="spellEnd"/>
      <w:r w:rsidR="009F6011">
        <w:rPr>
          <w:rFonts w:ascii="Arial" w:hAnsi="Arial" w:cs="Arial"/>
          <w:sz w:val="22"/>
          <w:szCs w:val="22"/>
        </w:rPr>
        <w:t xml:space="preserve">) </w:t>
      </w:r>
      <w:r w:rsidR="009E4FA5" w:rsidRPr="007349D5">
        <w:rPr>
          <w:rFonts w:ascii="Arial" w:hAnsi="Arial" w:cs="Arial"/>
          <w:sz w:val="22"/>
          <w:szCs w:val="22"/>
        </w:rPr>
        <w:t>and Santa</w:t>
      </w:r>
      <w:r w:rsidR="009F6011">
        <w:rPr>
          <w:rFonts w:ascii="Arial" w:hAnsi="Arial" w:cs="Arial"/>
          <w:sz w:val="22"/>
          <w:szCs w:val="22"/>
        </w:rPr>
        <w:t xml:space="preserve"> </w:t>
      </w:r>
      <w:r w:rsidR="009E4FA5" w:rsidRPr="007349D5">
        <w:rPr>
          <w:rFonts w:ascii="Arial" w:hAnsi="Arial" w:cs="Arial"/>
          <w:sz w:val="22"/>
          <w:szCs w:val="22"/>
        </w:rPr>
        <w:t xml:space="preserve">Cruz </w:t>
      </w:r>
      <w:proofErr w:type="spellStart"/>
      <w:r w:rsidR="009E4FA5" w:rsidRPr="007349D5">
        <w:rPr>
          <w:rFonts w:ascii="Arial" w:hAnsi="Arial" w:cs="Arial"/>
          <w:sz w:val="22"/>
          <w:szCs w:val="22"/>
        </w:rPr>
        <w:t>Biotecholog</w:t>
      </w:r>
      <w:r w:rsidR="00CF332F" w:rsidRPr="007349D5">
        <w:rPr>
          <w:rFonts w:ascii="Arial" w:hAnsi="Arial" w:cs="Arial"/>
          <w:sz w:val="22"/>
          <w:szCs w:val="22"/>
        </w:rPr>
        <w:t>y</w:t>
      </w:r>
      <w:proofErr w:type="spellEnd"/>
      <w:r w:rsidR="00CF332F" w:rsidRPr="007349D5">
        <w:rPr>
          <w:rFonts w:ascii="Arial" w:hAnsi="Arial" w:cs="Arial"/>
          <w:sz w:val="22"/>
          <w:szCs w:val="22"/>
        </w:rPr>
        <w:t xml:space="preserve"> </w:t>
      </w:r>
      <w:r w:rsidR="009E4FA5" w:rsidRPr="007349D5">
        <w:rPr>
          <w:rFonts w:ascii="Arial" w:hAnsi="Arial" w:cs="Arial"/>
          <w:sz w:val="22"/>
          <w:szCs w:val="22"/>
        </w:rPr>
        <w:t>(</w:t>
      </w:r>
      <w:r w:rsidR="009E4FA5" w:rsidRPr="00275DA4">
        <w:rPr>
          <w:rFonts w:ascii="Arial" w:hAnsi="Arial" w:cs="Arial"/>
          <w:sz w:val="22"/>
          <w:szCs w:val="22"/>
        </w:rPr>
        <w:t>sc-255</w:t>
      </w:r>
      <w:r w:rsidR="009F6011">
        <w:rPr>
          <w:rFonts w:ascii="Arial" w:hAnsi="Arial" w:cs="Arial"/>
          <w:sz w:val="22"/>
          <w:szCs w:val="22"/>
        </w:rPr>
        <w:t>; used for western blotting in Fig. 1</w:t>
      </w:r>
      <w:r w:rsidR="009E4FA5" w:rsidRPr="007349D5">
        <w:rPr>
          <w:rFonts w:ascii="Arial" w:hAnsi="Arial" w:cs="Arial"/>
          <w:sz w:val="22"/>
          <w:szCs w:val="22"/>
        </w:rPr>
        <w:t>)</w:t>
      </w:r>
      <w:r w:rsidR="00115859" w:rsidRPr="007349D5">
        <w:rPr>
          <w:rFonts w:ascii="Arial" w:hAnsi="Arial" w:cs="Arial"/>
          <w:sz w:val="22"/>
          <w:szCs w:val="22"/>
        </w:rPr>
        <w:t xml:space="preserve">. </w:t>
      </w:r>
      <w:r w:rsidR="00A82B8F" w:rsidRPr="00275DA4">
        <w:rPr>
          <w:rFonts w:ascii="Arial" w:hAnsi="Arial" w:cs="Arial"/>
          <w:sz w:val="22"/>
          <w:szCs w:val="22"/>
        </w:rPr>
        <w:t xml:space="preserve">Mouse monoclonal antibodies to ubiquitin (P4D1, sc-8017), </w:t>
      </w:r>
      <w:r w:rsidR="00A82B8F" w:rsidRPr="00275DA4">
        <w:rPr>
          <w:rFonts w:ascii="Symbol" w:hAnsi="Symbol" w:cs="Arial"/>
          <w:sz w:val="22"/>
          <w:szCs w:val="22"/>
        </w:rPr>
        <w:t>b</w:t>
      </w:r>
      <w:r w:rsidR="00A82B8F" w:rsidRPr="00275DA4">
        <w:rPr>
          <w:rFonts w:ascii="Arial" w:hAnsi="Arial" w:cs="Arial"/>
          <w:sz w:val="22"/>
          <w:szCs w:val="22"/>
        </w:rPr>
        <w:t xml:space="preserve">-actin (sc-8432), CBLB (sc-8006) were from Santa Cruz Biotechnology (Dallas, TX). EGFR monoclonal antibody 528 (Mab528) was from ATCC (Manassas, VA). </w:t>
      </w:r>
      <w:r w:rsidR="00115859" w:rsidRPr="007349D5">
        <w:rPr>
          <w:rFonts w:ascii="Arial" w:hAnsi="Arial" w:cs="Arial"/>
          <w:sz w:val="22"/>
          <w:szCs w:val="22"/>
        </w:rPr>
        <w:t xml:space="preserve">Secondary anti-mouse (cat # 926-32350) and anti-rabbit (cat #926-68071) </w:t>
      </w:r>
      <w:proofErr w:type="spellStart"/>
      <w:r w:rsidR="00115859" w:rsidRPr="007349D5">
        <w:rPr>
          <w:rFonts w:ascii="Arial" w:hAnsi="Arial" w:cs="Arial"/>
          <w:sz w:val="22"/>
          <w:szCs w:val="22"/>
        </w:rPr>
        <w:t>IRDye</w:t>
      </w:r>
      <w:proofErr w:type="spellEnd"/>
      <w:r w:rsidR="00115859" w:rsidRPr="007349D5">
        <w:rPr>
          <w:rFonts w:ascii="Arial" w:hAnsi="Arial" w:cs="Arial"/>
          <w:sz w:val="22"/>
          <w:szCs w:val="22"/>
        </w:rPr>
        <w:t xml:space="preserve"> antibodies were from Li-COR.</w:t>
      </w:r>
      <w:r w:rsidR="00A82B8F" w:rsidRPr="007349D5">
        <w:rPr>
          <w:rFonts w:ascii="Arial" w:hAnsi="Arial" w:cs="Arial"/>
          <w:sz w:val="22"/>
          <w:szCs w:val="22"/>
        </w:rPr>
        <w:t xml:space="preserve"> </w:t>
      </w:r>
      <w:r w:rsidRPr="007349D5">
        <w:rPr>
          <w:rFonts w:ascii="Arial" w:hAnsi="Arial" w:cs="Arial"/>
          <w:sz w:val="22"/>
          <w:szCs w:val="22"/>
        </w:rPr>
        <w:t xml:space="preserve">Lipofectamine transfection reagents were from </w:t>
      </w:r>
      <w:proofErr w:type="spellStart"/>
      <w:r w:rsidRPr="007349D5">
        <w:rPr>
          <w:rFonts w:ascii="Arial" w:hAnsi="Arial" w:cs="Arial"/>
          <w:sz w:val="22"/>
          <w:szCs w:val="22"/>
        </w:rPr>
        <w:t>Thermo</w:t>
      </w:r>
      <w:proofErr w:type="spellEnd"/>
      <w:r w:rsidRPr="007349D5">
        <w:rPr>
          <w:rFonts w:ascii="Arial" w:hAnsi="Arial" w:cs="Arial"/>
          <w:sz w:val="22"/>
          <w:szCs w:val="22"/>
        </w:rPr>
        <w:t xml:space="preserve"> Fisher (Pittsburgh, PA), whereas </w:t>
      </w:r>
      <w:proofErr w:type="spellStart"/>
      <w:r w:rsidRPr="007349D5">
        <w:rPr>
          <w:rFonts w:ascii="Arial" w:hAnsi="Arial" w:cs="Arial"/>
          <w:sz w:val="22"/>
          <w:szCs w:val="22"/>
        </w:rPr>
        <w:t>jetOptimus</w:t>
      </w:r>
      <w:proofErr w:type="spellEnd"/>
      <w:r w:rsidRPr="007349D5">
        <w:rPr>
          <w:rFonts w:ascii="Arial" w:hAnsi="Arial" w:cs="Arial"/>
          <w:sz w:val="22"/>
          <w:szCs w:val="22"/>
        </w:rPr>
        <w:t xml:space="preserve"> transfection </w:t>
      </w:r>
      <w:r w:rsidRPr="00275DA4">
        <w:rPr>
          <w:rFonts w:ascii="Arial" w:hAnsi="Arial" w:cs="Arial"/>
          <w:sz w:val="22"/>
          <w:szCs w:val="22"/>
        </w:rPr>
        <w:t xml:space="preserve">reagent was purchased from </w:t>
      </w:r>
      <w:proofErr w:type="spellStart"/>
      <w:r w:rsidRPr="00275DA4">
        <w:rPr>
          <w:rFonts w:ascii="Arial" w:hAnsi="Arial" w:cs="Arial"/>
          <w:sz w:val="22"/>
          <w:szCs w:val="22"/>
        </w:rPr>
        <w:t>Polyplus</w:t>
      </w:r>
      <w:proofErr w:type="spellEnd"/>
      <w:r w:rsidRPr="00275DA4">
        <w:rPr>
          <w:rFonts w:ascii="Arial" w:hAnsi="Arial" w:cs="Arial"/>
          <w:sz w:val="22"/>
          <w:szCs w:val="22"/>
        </w:rPr>
        <w:t xml:space="preserve"> (France). PCR and cloning reagents were purchased from NEB.</w:t>
      </w:r>
      <w:r w:rsidR="00A82B8F" w:rsidRPr="00275DA4">
        <w:rPr>
          <w:rFonts w:ascii="Arial" w:hAnsi="Arial" w:cs="Arial"/>
          <w:sz w:val="22"/>
          <w:szCs w:val="22"/>
        </w:rPr>
        <w:t xml:space="preserve"> Other chemicals were from Fisher Scientific or Sigma if not indicated otherwise.</w:t>
      </w:r>
    </w:p>
    <w:p w14:paraId="55F98833" w14:textId="77777777" w:rsidR="00275DA4" w:rsidRDefault="00275DA4" w:rsidP="00275DA4">
      <w:pPr>
        <w:spacing w:after="0" w:line="360" w:lineRule="auto"/>
        <w:jc w:val="both"/>
        <w:rPr>
          <w:rFonts w:ascii="Arial" w:hAnsi="Arial" w:cs="Arial"/>
          <w:b/>
          <w:bCs/>
          <w:sz w:val="22"/>
          <w:szCs w:val="22"/>
        </w:rPr>
      </w:pPr>
    </w:p>
    <w:p w14:paraId="6C355C81" w14:textId="6D86D5EA" w:rsidR="00E72EAF" w:rsidRPr="003959E3" w:rsidRDefault="00E72EAF" w:rsidP="00275DA4">
      <w:pPr>
        <w:spacing w:after="0" w:line="360" w:lineRule="auto"/>
        <w:jc w:val="both"/>
        <w:rPr>
          <w:rFonts w:ascii="Arial" w:hAnsi="Arial" w:cs="Arial"/>
          <w:sz w:val="22"/>
          <w:szCs w:val="22"/>
        </w:rPr>
      </w:pPr>
      <w:r w:rsidRPr="003959E3">
        <w:rPr>
          <w:rFonts w:ascii="Arial" w:hAnsi="Arial" w:cs="Arial"/>
          <w:b/>
          <w:bCs/>
          <w:sz w:val="22"/>
          <w:szCs w:val="22"/>
        </w:rPr>
        <w:t xml:space="preserve">Cell culture - </w:t>
      </w:r>
      <w:r w:rsidR="00E70A90" w:rsidRPr="003959E3">
        <w:rPr>
          <w:rFonts w:ascii="Arial" w:hAnsi="Arial" w:cs="Arial"/>
          <w:sz w:val="22"/>
          <w:szCs w:val="22"/>
        </w:rPr>
        <w:t xml:space="preserve">Gene-edited HeLa cells expressing endogenous Grb2-mNG were previously </w:t>
      </w:r>
      <w:r w:rsidR="00DF48CA">
        <w:rPr>
          <w:rFonts w:ascii="Arial" w:hAnsi="Arial" w:cs="Arial"/>
          <w:sz w:val="22"/>
          <w:szCs w:val="22"/>
        </w:rPr>
        <w:t>described</w:t>
      </w:r>
      <w:r w:rsidR="00E70A90" w:rsidRPr="003959E3">
        <w:rPr>
          <w:rFonts w:ascii="Arial" w:hAnsi="Arial" w:cs="Arial"/>
          <w:sz w:val="22"/>
          <w:szCs w:val="22"/>
        </w:rPr>
        <w:t xml:space="preserve"> </w:t>
      </w:r>
      <w:r w:rsidR="00633A2C">
        <w:rPr>
          <w:rFonts w:ascii="Arial" w:hAnsi="Arial" w:cs="Arial"/>
          <w:sz w:val="22"/>
          <w:szCs w:val="22"/>
        </w:rPr>
        <w:fldChar w:fldCharType="begin"/>
      </w:r>
      <w:r w:rsidR="003406FF">
        <w:rPr>
          <w:rFonts w:ascii="Arial" w:hAnsi="Arial" w:cs="Arial"/>
          <w:sz w:val="22"/>
          <w:szCs w:val="22"/>
        </w:rPr>
        <w:instrText xml:space="preserve"> ADDIN EN.CITE &lt;EndNote&gt;&lt;Cite&gt;&lt;Author&gt;Surve&lt;/Author&gt;&lt;Year&gt;2021&lt;/Year&gt;&lt;RecNum&gt;4054&lt;/RecNum&gt;&lt;DisplayText&gt;(22)&lt;/DisplayText&gt;&lt;record&gt;&lt;rec-number&gt;4054&lt;/rec-number&gt;&lt;foreign-keys&gt;&lt;key app="EN" db-id="d5speesx7t9wvledza9pf99tzveefaw9pedv" timestamp="1638729310"&gt;4054&lt;/key&gt;&lt;/foreign-keys&gt;&lt;ref-type name="Journal Article"&gt;17&lt;/ref-type&gt;&lt;contributors&gt;&lt;authors&gt;&lt;author&gt;Surve, S.&lt;/author&gt;&lt;author&gt;Watkins, S. C.&lt;/author&gt;&lt;author&gt;Sorkin, A.&lt;/author&gt;&lt;/authors&gt;&lt;/contributors&gt;&lt;auth-address&gt;Department of Cell Biology, University of Pittsburgh School of Medicine, Pittsburgh, PA.&lt;/auth-address&gt;&lt;titles&gt;&lt;title&gt;EGFR-RAS-MAPK signaling is confined to the plasma membrane and associated endorecycling protrusions&lt;/title&gt;&lt;secondary-title&gt;J Cell Biol&lt;/secondary-title&gt;&lt;/titles&gt;&lt;periodical&gt;&lt;full-title&gt;J Cell Biol&lt;/full-title&gt;&lt;/periodical&gt;&lt;volume&gt;220&lt;/volume&gt;&lt;number&gt;11&lt;/number&gt;&lt;edition&gt;2021/09/14&lt;/edition&gt;&lt;dates&gt;&lt;year&gt;2021&lt;/year&gt;&lt;pub-dates&gt;&lt;date&gt;Nov 1&lt;/date&gt;&lt;/pub-dates&gt;&lt;/dates&gt;&lt;isbn&gt;1540-8140 (Electronic)&amp;#xD;0021-9525 (Linking)&lt;/isbn&gt;&lt;accession-num&gt;34515735&lt;/accession-num&gt;&lt;urls&gt;&lt;related-urls&gt;&lt;url&gt;https://www.ncbi.nlm.nih.gov/pubmed/34515735&lt;/url&gt;&lt;/related-urls&gt;&lt;/urls&gt;&lt;custom2&gt;PMC8563293&lt;/custom2&gt;&lt;electronic-resource-num&gt;10.1083/jcb.202107103&lt;/electronic-resource-num&gt;&lt;/record&gt;&lt;/Cite&gt;&lt;/EndNote&gt;</w:instrText>
      </w:r>
      <w:r w:rsidR="00633A2C">
        <w:rPr>
          <w:rFonts w:ascii="Arial" w:hAnsi="Arial" w:cs="Arial"/>
          <w:sz w:val="22"/>
          <w:szCs w:val="22"/>
        </w:rPr>
        <w:fldChar w:fldCharType="separate"/>
      </w:r>
      <w:r w:rsidR="003406FF">
        <w:rPr>
          <w:rFonts w:ascii="Arial" w:hAnsi="Arial" w:cs="Arial"/>
          <w:noProof/>
          <w:sz w:val="22"/>
          <w:szCs w:val="22"/>
        </w:rPr>
        <w:t>(22)</w:t>
      </w:r>
      <w:r w:rsidR="00633A2C">
        <w:rPr>
          <w:rFonts w:ascii="Arial" w:hAnsi="Arial" w:cs="Arial"/>
          <w:sz w:val="22"/>
          <w:szCs w:val="22"/>
        </w:rPr>
        <w:fldChar w:fldCharType="end"/>
      </w:r>
      <w:r w:rsidR="00E70A90" w:rsidRPr="003959E3">
        <w:rPr>
          <w:rFonts w:ascii="Arial" w:hAnsi="Arial" w:cs="Arial"/>
          <w:sz w:val="22"/>
          <w:szCs w:val="22"/>
        </w:rPr>
        <w:t xml:space="preserve">. HSC3 cells were gene-edited using CRISPR/cas9 to express </w:t>
      </w:r>
      <w:r w:rsidR="00846DDF" w:rsidRPr="003959E3">
        <w:rPr>
          <w:rFonts w:ascii="Arial" w:hAnsi="Arial" w:cs="Arial"/>
          <w:sz w:val="22"/>
          <w:szCs w:val="22"/>
        </w:rPr>
        <w:t>endogenous</w:t>
      </w:r>
      <w:r w:rsidR="00E70A90" w:rsidRPr="003959E3">
        <w:rPr>
          <w:rFonts w:ascii="Arial" w:hAnsi="Arial" w:cs="Arial"/>
          <w:sz w:val="22"/>
          <w:szCs w:val="22"/>
        </w:rPr>
        <w:t xml:space="preserve"> Grb2-mNG </w:t>
      </w:r>
      <w:r w:rsidR="00115859" w:rsidRPr="003959E3">
        <w:rPr>
          <w:rFonts w:ascii="Arial" w:hAnsi="Arial" w:cs="Arial"/>
          <w:sz w:val="22"/>
          <w:szCs w:val="22"/>
        </w:rPr>
        <w:t xml:space="preserve">precisely </w:t>
      </w:r>
      <w:r w:rsidR="00E70A90" w:rsidRPr="003959E3">
        <w:rPr>
          <w:rFonts w:ascii="Arial" w:hAnsi="Arial" w:cs="Arial"/>
          <w:sz w:val="22"/>
          <w:szCs w:val="22"/>
        </w:rPr>
        <w:t xml:space="preserve">as it was </w:t>
      </w:r>
      <w:r w:rsidR="00846DDF" w:rsidRPr="003959E3">
        <w:rPr>
          <w:rFonts w:ascii="Arial" w:hAnsi="Arial" w:cs="Arial"/>
          <w:sz w:val="22"/>
          <w:szCs w:val="22"/>
        </w:rPr>
        <w:t>perform</w:t>
      </w:r>
      <w:r w:rsidR="00083F6C" w:rsidRPr="003959E3">
        <w:rPr>
          <w:rFonts w:ascii="Arial" w:hAnsi="Arial" w:cs="Arial"/>
          <w:sz w:val="22"/>
          <w:szCs w:val="22"/>
        </w:rPr>
        <w:t>ed</w:t>
      </w:r>
      <w:r w:rsidR="00846DDF" w:rsidRPr="003959E3">
        <w:rPr>
          <w:rFonts w:ascii="Arial" w:hAnsi="Arial" w:cs="Arial"/>
          <w:sz w:val="22"/>
          <w:szCs w:val="22"/>
        </w:rPr>
        <w:t xml:space="preserve"> to generate </w:t>
      </w:r>
      <w:r w:rsidR="00E70A90" w:rsidRPr="003959E3">
        <w:rPr>
          <w:rFonts w:ascii="Arial" w:hAnsi="Arial" w:cs="Arial"/>
          <w:sz w:val="22"/>
          <w:szCs w:val="22"/>
        </w:rPr>
        <w:t xml:space="preserve">HeLa/Grb2-mNG </w:t>
      </w:r>
      <w:proofErr w:type="gramStart"/>
      <w:r w:rsidR="00E70A90" w:rsidRPr="003959E3">
        <w:rPr>
          <w:rFonts w:ascii="Arial" w:hAnsi="Arial" w:cs="Arial"/>
          <w:sz w:val="22"/>
          <w:szCs w:val="22"/>
        </w:rPr>
        <w:t>cells</w:t>
      </w:r>
      <w:r w:rsidR="00083F6C" w:rsidRPr="003959E3">
        <w:rPr>
          <w:rFonts w:ascii="Arial" w:hAnsi="Arial" w:cs="Arial"/>
          <w:sz w:val="22"/>
          <w:szCs w:val="22"/>
        </w:rPr>
        <w:t xml:space="preserve"> </w:t>
      </w:r>
      <w:r w:rsidR="00846DDF" w:rsidRPr="003959E3">
        <w:rPr>
          <w:rFonts w:ascii="Arial" w:hAnsi="Arial" w:cs="Arial"/>
          <w:sz w:val="22"/>
          <w:szCs w:val="22"/>
        </w:rPr>
        <w:t>.</w:t>
      </w:r>
      <w:proofErr w:type="gramEnd"/>
      <w:r w:rsidR="00846DDF" w:rsidRPr="003959E3">
        <w:rPr>
          <w:rFonts w:ascii="Arial" w:hAnsi="Arial" w:cs="Arial"/>
          <w:sz w:val="22"/>
          <w:szCs w:val="22"/>
        </w:rPr>
        <w:t xml:space="preserve"> </w:t>
      </w:r>
      <w:r w:rsidR="00984FE6" w:rsidRPr="003959E3">
        <w:rPr>
          <w:rFonts w:ascii="Arial" w:hAnsi="Arial" w:cs="Arial"/>
          <w:sz w:val="22"/>
          <w:szCs w:val="22"/>
        </w:rPr>
        <w:t>HSC3 cells were maintained in DMEM supplemented with 5% fetal bovine serum (FBS)</w:t>
      </w:r>
      <w:r w:rsidR="00846DDF" w:rsidRPr="003959E3">
        <w:rPr>
          <w:rFonts w:ascii="Arial" w:hAnsi="Arial" w:cs="Arial"/>
          <w:sz w:val="22"/>
          <w:szCs w:val="22"/>
        </w:rPr>
        <w:t xml:space="preserve"> (Invitrogen)</w:t>
      </w:r>
      <w:r w:rsidR="00E70A90" w:rsidRPr="003959E3">
        <w:rPr>
          <w:rFonts w:ascii="Arial" w:hAnsi="Arial" w:cs="Arial"/>
          <w:sz w:val="22"/>
          <w:szCs w:val="22"/>
        </w:rPr>
        <w:t xml:space="preserve">. </w:t>
      </w:r>
      <w:r w:rsidR="00846DDF" w:rsidRPr="003959E3">
        <w:rPr>
          <w:rFonts w:ascii="Arial" w:hAnsi="Arial" w:cs="Arial"/>
          <w:sz w:val="22"/>
          <w:szCs w:val="22"/>
        </w:rPr>
        <w:t xml:space="preserve">HeLa cells </w:t>
      </w:r>
      <w:r w:rsidR="00984FE6" w:rsidRPr="003959E3">
        <w:rPr>
          <w:rFonts w:ascii="Arial" w:hAnsi="Arial" w:cs="Arial"/>
          <w:sz w:val="22"/>
          <w:szCs w:val="22"/>
        </w:rPr>
        <w:t xml:space="preserve">were maintained in DMEM supplemented with 10% FBS. </w:t>
      </w:r>
      <w:r w:rsidR="00E70A90" w:rsidRPr="003959E3">
        <w:rPr>
          <w:rFonts w:ascii="Arial" w:hAnsi="Arial" w:cs="Arial"/>
          <w:sz w:val="22"/>
          <w:szCs w:val="22"/>
        </w:rPr>
        <w:t xml:space="preserve">Parental </w:t>
      </w:r>
      <w:r w:rsidR="00984FE6" w:rsidRPr="003959E3">
        <w:rPr>
          <w:rFonts w:ascii="Arial" w:hAnsi="Arial" w:cs="Arial"/>
          <w:sz w:val="22"/>
          <w:szCs w:val="22"/>
        </w:rPr>
        <w:t>HSC3 and HeLa cells were authenticated by STR profiling. All cells were mycoplasma-free.</w:t>
      </w:r>
    </w:p>
    <w:p w14:paraId="0843968F" w14:textId="77777777" w:rsidR="00984FE6" w:rsidRPr="003959E3" w:rsidRDefault="00984FE6" w:rsidP="003959E3">
      <w:pPr>
        <w:spacing w:after="0" w:line="360" w:lineRule="auto"/>
        <w:rPr>
          <w:rFonts w:ascii="Arial" w:hAnsi="Arial" w:cs="Arial"/>
          <w:b/>
          <w:bCs/>
          <w:sz w:val="22"/>
          <w:szCs w:val="22"/>
        </w:rPr>
      </w:pPr>
    </w:p>
    <w:p w14:paraId="279B8284" w14:textId="1292E107" w:rsidR="00E72EAF" w:rsidRPr="003959E3" w:rsidRDefault="00E72EAF" w:rsidP="00275DA4">
      <w:pPr>
        <w:spacing w:after="0" w:line="360" w:lineRule="auto"/>
        <w:jc w:val="both"/>
        <w:rPr>
          <w:rFonts w:ascii="Arial" w:hAnsi="Arial" w:cs="Arial"/>
          <w:sz w:val="22"/>
          <w:szCs w:val="22"/>
        </w:rPr>
      </w:pPr>
      <w:r w:rsidRPr="003959E3">
        <w:rPr>
          <w:rFonts w:ascii="Arial" w:hAnsi="Arial" w:cs="Arial"/>
          <w:b/>
          <w:bCs/>
          <w:sz w:val="22"/>
          <w:szCs w:val="22"/>
        </w:rPr>
        <w:t>Spinning disk confocal microscopy</w:t>
      </w:r>
      <w:r w:rsidRPr="003959E3">
        <w:rPr>
          <w:rFonts w:ascii="Arial" w:hAnsi="Arial" w:cs="Arial"/>
          <w:sz w:val="22"/>
          <w:szCs w:val="22"/>
        </w:rPr>
        <w:t xml:space="preserve"> - </w:t>
      </w:r>
      <w:r w:rsidR="00A54468" w:rsidRPr="003959E3">
        <w:rPr>
          <w:rFonts w:ascii="Arial" w:hAnsi="Arial" w:cs="Arial"/>
          <w:sz w:val="22"/>
          <w:szCs w:val="22"/>
        </w:rPr>
        <w:t xml:space="preserve">To obtain high resolution three-dimensional (3D) images of the cells, z-stacks of confocal images were acquired with 63x Plan Apo PH NA 1.4 objective using a </w:t>
      </w:r>
      <w:r w:rsidR="00115859" w:rsidRPr="003959E3">
        <w:rPr>
          <w:rFonts w:ascii="Arial" w:hAnsi="Arial" w:cs="Arial"/>
          <w:sz w:val="22"/>
          <w:szCs w:val="22"/>
        </w:rPr>
        <w:t xml:space="preserve">Mariannas </w:t>
      </w:r>
      <w:r w:rsidR="00A54468" w:rsidRPr="003959E3">
        <w:rPr>
          <w:rFonts w:ascii="Arial" w:hAnsi="Arial" w:cs="Arial"/>
          <w:sz w:val="22"/>
          <w:szCs w:val="22"/>
        </w:rPr>
        <w:t xml:space="preserve">spinning disk confocal imaging system based on a Zeiss Axio Observer Z1 inverted fluorescence microscope equipped with a computer-controlled Yokogawa CSU-W1, </w:t>
      </w:r>
      <w:r w:rsidR="00115859" w:rsidRPr="003959E3">
        <w:rPr>
          <w:rFonts w:ascii="Arial" w:hAnsi="Arial" w:cs="Arial"/>
          <w:sz w:val="22"/>
          <w:szCs w:val="22"/>
        </w:rPr>
        <w:t xml:space="preserve">Spherical Aberration Correction unit, </w:t>
      </w:r>
      <w:r w:rsidR="00A54468" w:rsidRPr="003959E3">
        <w:rPr>
          <w:rFonts w:ascii="Arial" w:hAnsi="Arial" w:cs="Arial"/>
          <w:sz w:val="22"/>
          <w:szCs w:val="22"/>
        </w:rPr>
        <w:t>Vector photomanipulation module, Andor EMCCD camera and Fusion BT Hamamatsu camera (used in Fig. 4B</w:t>
      </w:r>
      <w:r w:rsidR="00115859" w:rsidRPr="003959E3">
        <w:rPr>
          <w:rFonts w:ascii="Arial" w:hAnsi="Arial" w:cs="Arial"/>
          <w:sz w:val="22"/>
          <w:szCs w:val="22"/>
        </w:rPr>
        <w:t xml:space="preserve"> and Fig. 5</w:t>
      </w:r>
      <w:r w:rsidR="00A54468" w:rsidRPr="003959E3">
        <w:rPr>
          <w:rFonts w:ascii="Arial" w:hAnsi="Arial" w:cs="Arial"/>
          <w:sz w:val="22"/>
          <w:szCs w:val="22"/>
        </w:rPr>
        <w:t xml:space="preserve">), super-resolution module </w:t>
      </w:r>
      <w:proofErr w:type="spellStart"/>
      <w:r w:rsidR="00A54468" w:rsidRPr="003959E3">
        <w:rPr>
          <w:rFonts w:ascii="Arial" w:hAnsi="Arial" w:cs="Arial"/>
          <w:sz w:val="22"/>
          <w:szCs w:val="22"/>
        </w:rPr>
        <w:t>S</w:t>
      </w:r>
      <w:r w:rsidR="004A06EF">
        <w:rPr>
          <w:rFonts w:ascii="Arial" w:hAnsi="Arial" w:cs="Arial"/>
          <w:sz w:val="22"/>
          <w:szCs w:val="22"/>
        </w:rPr>
        <w:t>o</w:t>
      </w:r>
      <w:r w:rsidR="00A54468" w:rsidRPr="003959E3">
        <w:rPr>
          <w:rFonts w:ascii="Arial" w:hAnsi="Arial" w:cs="Arial"/>
          <w:sz w:val="22"/>
          <w:szCs w:val="22"/>
        </w:rPr>
        <w:t>R</w:t>
      </w:r>
      <w:r w:rsidR="004A06EF">
        <w:rPr>
          <w:rFonts w:ascii="Arial" w:hAnsi="Arial" w:cs="Arial"/>
          <w:sz w:val="22"/>
          <w:szCs w:val="22"/>
        </w:rPr>
        <w:t>a</w:t>
      </w:r>
      <w:proofErr w:type="spellEnd"/>
      <w:r w:rsidR="00A54468" w:rsidRPr="003959E3">
        <w:rPr>
          <w:rFonts w:ascii="Arial" w:hAnsi="Arial" w:cs="Arial"/>
          <w:sz w:val="22"/>
          <w:szCs w:val="22"/>
        </w:rPr>
        <w:t xml:space="preserve">, environmental chamber, piezo stage controller and lasers (405, 445, 488, 515, 561, and 640 nm), all controlled by </w:t>
      </w:r>
      <w:proofErr w:type="spellStart"/>
      <w:r w:rsidR="00A54468" w:rsidRPr="003959E3">
        <w:rPr>
          <w:rFonts w:ascii="Arial" w:hAnsi="Arial" w:cs="Arial"/>
          <w:sz w:val="22"/>
          <w:szCs w:val="22"/>
        </w:rPr>
        <w:t>SlideBook</w:t>
      </w:r>
      <w:proofErr w:type="spellEnd"/>
      <w:r w:rsidR="00A54468" w:rsidRPr="003959E3">
        <w:rPr>
          <w:rFonts w:ascii="Arial" w:hAnsi="Arial" w:cs="Arial"/>
          <w:sz w:val="22"/>
          <w:szCs w:val="22"/>
        </w:rPr>
        <w:t xml:space="preserve"> software (Intelligent Imaging Innovation, </w:t>
      </w:r>
      <w:r w:rsidR="00115859" w:rsidRPr="003959E3">
        <w:rPr>
          <w:rFonts w:ascii="Arial" w:hAnsi="Arial" w:cs="Arial"/>
          <w:sz w:val="22"/>
          <w:szCs w:val="22"/>
        </w:rPr>
        <w:t xml:space="preserve">Inc., </w:t>
      </w:r>
      <w:r w:rsidR="00A54468" w:rsidRPr="003959E3">
        <w:rPr>
          <w:rFonts w:ascii="Arial" w:hAnsi="Arial" w:cs="Arial"/>
          <w:sz w:val="22"/>
          <w:szCs w:val="22"/>
        </w:rPr>
        <w:t xml:space="preserve">Denver, CO). </w:t>
      </w:r>
      <w:r w:rsidRPr="003959E3">
        <w:rPr>
          <w:rFonts w:ascii="Arial" w:hAnsi="Arial" w:cs="Arial"/>
          <w:sz w:val="22"/>
          <w:szCs w:val="22"/>
        </w:rPr>
        <w:t xml:space="preserve"> Typically, </w:t>
      </w:r>
      <w:r w:rsidRPr="003959E3">
        <w:rPr>
          <w:rFonts w:ascii="Arial" w:hAnsi="Arial" w:cs="Arial"/>
          <w:sz w:val="22"/>
          <w:szCs w:val="22"/>
        </w:rPr>
        <w:lastRenderedPageBreak/>
        <w:t xml:space="preserve">a z-stack of </w:t>
      </w:r>
      <w:r w:rsidR="009F6011">
        <w:rPr>
          <w:rFonts w:ascii="Arial" w:hAnsi="Arial" w:cs="Arial"/>
          <w:sz w:val="22"/>
          <w:szCs w:val="22"/>
        </w:rPr>
        <w:t>21-</w:t>
      </w:r>
      <w:r w:rsidR="00846DDF" w:rsidRPr="003959E3">
        <w:rPr>
          <w:rFonts w:ascii="Arial" w:hAnsi="Arial" w:cs="Arial"/>
          <w:sz w:val="22"/>
          <w:szCs w:val="22"/>
        </w:rPr>
        <w:t>25</w:t>
      </w:r>
      <w:r w:rsidRPr="003959E3">
        <w:rPr>
          <w:rFonts w:ascii="Arial" w:hAnsi="Arial" w:cs="Arial"/>
          <w:sz w:val="22"/>
          <w:szCs w:val="22"/>
        </w:rPr>
        <w:t xml:space="preserve"> x-y confocal images were acquired at 0.2-0.</w:t>
      </w:r>
      <w:r w:rsidR="00115859" w:rsidRPr="003959E3">
        <w:rPr>
          <w:rFonts w:ascii="Arial" w:hAnsi="Arial" w:cs="Arial"/>
          <w:sz w:val="22"/>
          <w:szCs w:val="22"/>
        </w:rPr>
        <w:t>3</w:t>
      </w:r>
      <w:r w:rsidRPr="003959E3">
        <w:rPr>
          <w:rFonts w:ascii="Arial" w:hAnsi="Arial" w:cs="Arial"/>
          <w:sz w:val="22"/>
          <w:szCs w:val="22"/>
        </w:rPr>
        <w:t xml:space="preserve"> </w:t>
      </w:r>
      <w:r w:rsidRPr="003959E3">
        <w:rPr>
          <w:rFonts w:ascii="Symbol" w:hAnsi="Symbol" w:cs="Arial"/>
          <w:sz w:val="22"/>
          <w:szCs w:val="22"/>
        </w:rPr>
        <w:t>m</w:t>
      </w:r>
      <w:r w:rsidRPr="003959E3">
        <w:rPr>
          <w:rFonts w:ascii="Arial" w:hAnsi="Arial" w:cs="Arial"/>
          <w:sz w:val="22"/>
          <w:szCs w:val="22"/>
        </w:rPr>
        <w:t xml:space="preserve">m steps. </w:t>
      </w:r>
      <w:proofErr w:type="spellStart"/>
      <w:r w:rsidR="00F415F5" w:rsidRPr="003959E3">
        <w:rPr>
          <w:rFonts w:ascii="Arial" w:hAnsi="Arial" w:cs="Arial"/>
          <w:sz w:val="22"/>
          <w:szCs w:val="22"/>
        </w:rPr>
        <w:t>Slidebook</w:t>
      </w:r>
      <w:proofErr w:type="spellEnd"/>
      <w:r w:rsidR="00F415F5" w:rsidRPr="003959E3">
        <w:rPr>
          <w:rFonts w:ascii="Arial" w:hAnsi="Arial" w:cs="Arial"/>
          <w:sz w:val="22"/>
          <w:szCs w:val="22"/>
        </w:rPr>
        <w:t xml:space="preserve"> was used for image analysis.</w:t>
      </w:r>
    </w:p>
    <w:p w14:paraId="78CF93E8" w14:textId="77777777" w:rsidR="00984FE6" w:rsidRPr="003959E3" w:rsidRDefault="00984FE6" w:rsidP="003959E3">
      <w:pPr>
        <w:spacing w:after="0" w:line="360" w:lineRule="auto"/>
        <w:rPr>
          <w:rFonts w:ascii="Arial" w:hAnsi="Arial" w:cs="Arial"/>
          <w:b/>
          <w:bCs/>
          <w:sz w:val="22"/>
          <w:szCs w:val="22"/>
        </w:rPr>
      </w:pPr>
    </w:p>
    <w:p w14:paraId="29BFFB17" w14:textId="0ED39211" w:rsidR="00E72EAF" w:rsidRPr="003959E3" w:rsidRDefault="00E72EAF" w:rsidP="007349D5">
      <w:pPr>
        <w:spacing w:after="0" w:line="360" w:lineRule="auto"/>
        <w:jc w:val="both"/>
        <w:rPr>
          <w:rFonts w:ascii="Arial" w:hAnsi="Arial" w:cs="Arial"/>
          <w:sz w:val="22"/>
          <w:szCs w:val="22"/>
        </w:rPr>
      </w:pPr>
      <w:r w:rsidRPr="003959E3">
        <w:rPr>
          <w:rFonts w:ascii="Arial" w:hAnsi="Arial" w:cs="Arial"/>
          <w:b/>
          <w:bCs/>
          <w:sz w:val="22"/>
          <w:szCs w:val="22"/>
        </w:rPr>
        <w:t xml:space="preserve">Measurement of the ratio of </w:t>
      </w:r>
      <w:r w:rsidR="00532D20" w:rsidRPr="003959E3">
        <w:rPr>
          <w:rFonts w:ascii="Arial" w:hAnsi="Arial" w:cs="Arial"/>
          <w:b/>
          <w:bCs/>
          <w:sz w:val="22"/>
          <w:szCs w:val="22"/>
        </w:rPr>
        <w:t xml:space="preserve">apparent </w:t>
      </w:r>
      <w:r w:rsidRPr="003959E3">
        <w:rPr>
          <w:rFonts w:ascii="Arial" w:hAnsi="Arial" w:cs="Arial"/>
          <w:b/>
          <w:bCs/>
          <w:sz w:val="22"/>
          <w:szCs w:val="22"/>
        </w:rPr>
        <w:t xml:space="preserve">fluorescence intensities of </w:t>
      </w:r>
      <w:r w:rsidR="00A54468" w:rsidRPr="003959E3">
        <w:rPr>
          <w:rFonts w:ascii="Arial" w:hAnsi="Arial" w:cs="Arial"/>
          <w:b/>
          <w:bCs/>
          <w:sz w:val="22"/>
          <w:szCs w:val="22"/>
        </w:rPr>
        <w:t>Grb2-</w:t>
      </w:r>
      <w:r w:rsidRPr="003959E3">
        <w:rPr>
          <w:rFonts w:ascii="Arial" w:hAnsi="Arial" w:cs="Arial"/>
          <w:b/>
          <w:bCs/>
          <w:sz w:val="22"/>
          <w:szCs w:val="22"/>
        </w:rPr>
        <w:t xml:space="preserve">mNG and EGF-Rh in endosomes - </w:t>
      </w:r>
      <w:r w:rsidR="000D053B" w:rsidRPr="003959E3">
        <w:rPr>
          <w:rFonts w:ascii="Arial" w:hAnsi="Arial" w:cs="Arial"/>
          <w:sz w:val="22"/>
          <w:szCs w:val="22"/>
        </w:rPr>
        <w:t>HSC3</w:t>
      </w:r>
      <w:r w:rsidR="00B82C83" w:rsidRPr="003959E3">
        <w:rPr>
          <w:rFonts w:ascii="Arial" w:hAnsi="Arial" w:cs="Arial"/>
          <w:sz w:val="22"/>
          <w:szCs w:val="22"/>
        </w:rPr>
        <w:t>/</w:t>
      </w:r>
      <w:r w:rsidR="000D053B" w:rsidRPr="003959E3">
        <w:rPr>
          <w:rFonts w:ascii="Arial" w:hAnsi="Arial" w:cs="Arial"/>
          <w:sz w:val="22"/>
          <w:szCs w:val="22"/>
        </w:rPr>
        <w:t xml:space="preserve">Grb2-mNG and </w:t>
      </w:r>
      <w:r w:rsidRPr="003959E3">
        <w:rPr>
          <w:rFonts w:ascii="Arial" w:hAnsi="Arial" w:cs="Arial"/>
          <w:sz w:val="22"/>
          <w:szCs w:val="22"/>
        </w:rPr>
        <w:t xml:space="preserve">HeLa/Grb2-mNG cells grown in </w:t>
      </w:r>
      <w:r w:rsidR="00B82C83" w:rsidRPr="003959E3">
        <w:rPr>
          <w:rFonts w:ascii="Arial" w:hAnsi="Arial" w:cs="Arial"/>
          <w:sz w:val="22"/>
          <w:szCs w:val="22"/>
        </w:rPr>
        <w:t xml:space="preserve">35-mm </w:t>
      </w:r>
      <w:r w:rsidRPr="003959E3">
        <w:rPr>
          <w:rFonts w:ascii="Arial" w:hAnsi="Arial" w:cs="Arial"/>
          <w:sz w:val="22"/>
          <w:szCs w:val="22"/>
        </w:rPr>
        <w:t>Mat</w:t>
      </w:r>
      <w:r w:rsidR="00B82C83" w:rsidRPr="003959E3">
        <w:rPr>
          <w:rFonts w:ascii="Arial" w:hAnsi="Arial" w:cs="Arial"/>
          <w:sz w:val="22"/>
          <w:szCs w:val="22"/>
        </w:rPr>
        <w:t>-</w:t>
      </w:r>
      <w:r w:rsidRPr="003959E3">
        <w:rPr>
          <w:rFonts w:ascii="Arial" w:hAnsi="Arial" w:cs="Arial"/>
          <w:sz w:val="22"/>
          <w:szCs w:val="22"/>
        </w:rPr>
        <w:t xml:space="preserve">Tek dishes were </w:t>
      </w:r>
      <w:r w:rsidR="000D053B" w:rsidRPr="003959E3">
        <w:rPr>
          <w:rFonts w:ascii="Arial" w:hAnsi="Arial" w:cs="Arial"/>
          <w:sz w:val="22"/>
          <w:szCs w:val="22"/>
        </w:rPr>
        <w:t>serum-starved overnight</w:t>
      </w:r>
      <w:r w:rsidR="00B82C83" w:rsidRPr="003959E3">
        <w:rPr>
          <w:rFonts w:ascii="Arial" w:hAnsi="Arial" w:cs="Arial"/>
          <w:sz w:val="22"/>
          <w:szCs w:val="22"/>
        </w:rPr>
        <w:t xml:space="preserve"> </w:t>
      </w:r>
      <w:r w:rsidR="00121CF3" w:rsidRPr="003959E3">
        <w:rPr>
          <w:rFonts w:ascii="Arial" w:hAnsi="Arial" w:cs="Arial"/>
          <w:sz w:val="22"/>
          <w:szCs w:val="22"/>
        </w:rPr>
        <w:t>in phenol-</w:t>
      </w:r>
      <w:r w:rsidR="0024363A">
        <w:rPr>
          <w:rFonts w:ascii="Arial" w:hAnsi="Arial" w:cs="Arial"/>
          <w:sz w:val="22"/>
          <w:szCs w:val="22"/>
        </w:rPr>
        <w:t>red-</w:t>
      </w:r>
      <w:r w:rsidR="00121CF3" w:rsidRPr="003959E3">
        <w:rPr>
          <w:rFonts w:ascii="Arial" w:hAnsi="Arial" w:cs="Arial"/>
          <w:sz w:val="22"/>
          <w:szCs w:val="22"/>
        </w:rPr>
        <w:t xml:space="preserve">free DMEM </w:t>
      </w:r>
      <w:r w:rsidR="00B82C83" w:rsidRPr="003959E3">
        <w:rPr>
          <w:rFonts w:ascii="Arial" w:hAnsi="Arial" w:cs="Arial"/>
          <w:sz w:val="22"/>
          <w:szCs w:val="22"/>
        </w:rPr>
        <w:t>and</w:t>
      </w:r>
      <w:r w:rsidR="000D053B" w:rsidRPr="003959E3">
        <w:rPr>
          <w:rFonts w:ascii="Arial" w:hAnsi="Arial" w:cs="Arial"/>
          <w:sz w:val="22"/>
          <w:szCs w:val="22"/>
        </w:rPr>
        <w:t xml:space="preserve"> incubated with EGF-Rh at 37</w:t>
      </w:r>
      <w:r w:rsidR="000D053B" w:rsidRPr="003959E3">
        <w:rPr>
          <w:rFonts w:ascii="Arial" w:hAnsi="Arial" w:cs="Arial"/>
          <w:sz w:val="22"/>
          <w:szCs w:val="22"/>
          <w:vertAlign w:val="superscript"/>
        </w:rPr>
        <w:t>o</w:t>
      </w:r>
      <w:r w:rsidR="000D053B" w:rsidRPr="003959E3">
        <w:rPr>
          <w:rFonts w:ascii="Arial" w:hAnsi="Arial" w:cs="Arial"/>
          <w:sz w:val="22"/>
          <w:szCs w:val="22"/>
        </w:rPr>
        <w:t>C</w:t>
      </w:r>
      <w:r w:rsidR="00B82C83" w:rsidRPr="003959E3">
        <w:rPr>
          <w:rFonts w:ascii="Arial" w:hAnsi="Arial" w:cs="Arial"/>
          <w:sz w:val="22"/>
          <w:szCs w:val="22"/>
        </w:rPr>
        <w:t xml:space="preserve"> for 6-30 min</w:t>
      </w:r>
      <w:r w:rsidR="00121CF3" w:rsidRPr="003959E3">
        <w:rPr>
          <w:rFonts w:ascii="Arial" w:hAnsi="Arial" w:cs="Arial"/>
          <w:sz w:val="22"/>
          <w:szCs w:val="22"/>
        </w:rPr>
        <w:t xml:space="preserve"> in the same medium </w:t>
      </w:r>
      <w:r w:rsidR="00284DE6">
        <w:rPr>
          <w:rFonts w:ascii="Arial" w:hAnsi="Arial" w:cs="Arial"/>
          <w:sz w:val="22"/>
          <w:szCs w:val="22"/>
        </w:rPr>
        <w:t>supplemented with</w:t>
      </w:r>
      <w:r w:rsidR="00121CF3" w:rsidRPr="003959E3">
        <w:rPr>
          <w:rFonts w:ascii="Arial" w:hAnsi="Arial" w:cs="Arial"/>
          <w:sz w:val="22"/>
          <w:szCs w:val="22"/>
        </w:rPr>
        <w:t xml:space="preserve"> 0.1%BSA</w:t>
      </w:r>
      <w:r w:rsidR="000D053B" w:rsidRPr="003959E3">
        <w:rPr>
          <w:rFonts w:ascii="Arial" w:hAnsi="Arial" w:cs="Arial"/>
          <w:sz w:val="22"/>
          <w:szCs w:val="22"/>
        </w:rPr>
        <w:t xml:space="preserve">. </w:t>
      </w:r>
      <w:r w:rsidR="00C14FCB">
        <w:rPr>
          <w:rFonts w:ascii="Arial" w:hAnsi="Arial" w:cs="Arial"/>
          <w:sz w:val="22"/>
          <w:szCs w:val="22"/>
        </w:rPr>
        <w:t>The cells were then rinsed with ice-cold phenol</w:t>
      </w:r>
      <w:r w:rsidR="0024363A">
        <w:rPr>
          <w:rFonts w:ascii="Arial" w:hAnsi="Arial" w:cs="Arial"/>
          <w:sz w:val="22"/>
          <w:szCs w:val="22"/>
        </w:rPr>
        <w:t>-</w:t>
      </w:r>
      <w:r w:rsidR="00C14FCB">
        <w:rPr>
          <w:rFonts w:ascii="Arial" w:hAnsi="Arial" w:cs="Arial"/>
          <w:sz w:val="22"/>
          <w:szCs w:val="22"/>
        </w:rPr>
        <w:t>red-free DMEM</w:t>
      </w:r>
      <w:r w:rsidR="000D053B" w:rsidRPr="003959E3">
        <w:rPr>
          <w:rFonts w:ascii="Arial" w:hAnsi="Arial" w:cs="Arial"/>
          <w:sz w:val="22"/>
          <w:szCs w:val="22"/>
        </w:rPr>
        <w:t xml:space="preserve"> </w:t>
      </w:r>
      <w:r w:rsidR="00C14FCB">
        <w:rPr>
          <w:rFonts w:ascii="Arial" w:hAnsi="Arial" w:cs="Arial"/>
          <w:sz w:val="22"/>
          <w:szCs w:val="22"/>
        </w:rPr>
        <w:t xml:space="preserve">and incubated in the same media for 4 min with DMSO or Erlotinib (10 </w:t>
      </w:r>
      <w:r w:rsidR="00C14FCB" w:rsidRPr="00A30EBA">
        <w:rPr>
          <w:rFonts w:ascii="Symbol" w:hAnsi="Symbol" w:cs="Arial"/>
          <w:sz w:val="22"/>
          <w:szCs w:val="22"/>
        </w:rPr>
        <w:t>m</w:t>
      </w:r>
      <w:r w:rsidR="00C14FCB">
        <w:rPr>
          <w:rFonts w:ascii="Arial" w:hAnsi="Arial" w:cs="Arial"/>
          <w:sz w:val="22"/>
          <w:szCs w:val="22"/>
        </w:rPr>
        <w:t>M) at 4</w:t>
      </w:r>
      <w:r w:rsidR="00C14FCB" w:rsidRPr="00A30EBA">
        <w:rPr>
          <w:rFonts w:ascii="Arial" w:hAnsi="Arial" w:cs="Arial"/>
          <w:sz w:val="22"/>
          <w:szCs w:val="22"/>
          <w:vertAlign w:val="superscript"/>
        </w:rPr>
        <w:t>o</w:t>
      </w:r>
      <w:r w:rsidR="00C14FCB">
        <w:rPr>
          <w:rFonts w:ascii="Arial" w:hAnsi="Arial" w:cs="Arial"/>
          <w:sz w:val="22"/>
          <w:szCs w:val="22"/>
        </w:rPr>
        <w:t xml:space="preserve">C followed up an acquisition of 3D </w:t>
      </w:r>
      <w:r w:rsidRPr="003959E3">
        <w:rPr>
          <w:rFonts w:ascii="Arial" w:hAnsi="Arial" w:cs="Arial"/>
          <w:sz w:val="22"/>
          <w:szCs w:val="22"/>
        </w:rPr>
        <w:t xml:space="preserve">images </w:t>
      </w:r>
      <w:r w:rsidR="00C14FCB">
        <w:rPr>
          <w:rFonts w:ascii="Arial" w:hAnsi="Arial" w:cs="Arial"/>
          <w:sz w:val="22"/>
          <w:szCs w:val="22"/>
        </w:rPr>
        <w:t xml:space="preserve">in cold media </w:t>
      </w:r>
      <w:r w:rsidR="004A06EF">
        <w:rPr>
          <w:rFonts w:ascii="Arial" w:hAnsi="Arial" w:cs="Arial"/>
          <w:sz w:val="22"/>
          <w:szCs w:val="22"/>
        </w:rPr>
        <w:t xml:space="preserve">through 488 nm or 515 nm channels (to detect </w:t>
      </w:r>
      <w:proofErr w:type="spellStart"/>
      <w:r w:rsidR="004A06EF">
        <w:rPr>
          <w:rFonts w:ascii="Arial" w:hAnsi="Arial" w:cs="Arial"/>
          <w:sz w:val="22"/>
          <w:szCs w:val="22"/>
        </w:rPr>
        <w:t>mNG</w:t>
      </w:r>
      <w:proofErr w:type="spellEnd"/>
      <w:r w:rsidR="004A06EF">
        <w:rPr>
          <w:rFonts w:ascii="Arial" w:hAnsi="Arial" w:cs="Arial"/>
          <w:sz w:val="22"/>
          <w:szCs w:val="22"/>
        </w:rPr>
        <w:t xml:space="preserve">) and 561 nm channel to detect </w:t>
      </w:r>
      <w:r w:rsidR="00A82B8F">
        <w:rPr>
          <w:rFonts w:ascii="Arial" w:hAnsi="Arial" w:cs="Arial"/>
          <w:sz w:val="22"/>
          <w:szCs w:val="22"/>
        </w:rPr>
        <w:t>EGF-R</w:t>
      </w:r>
      <w:r w:rsidR="004A06EF">
        <w:rPr>
          <w:rFonts w:ascii="Arial" w:hAnsi="Arial" w:cs="Arial"/>
          <w:sz w:val="22"/>
          <w:szCs w:val="22"/>
        </w:rPr>
        <w:t>h</w:t>
      </w:r>
      <w:r w:rsidR="00C14FCB">
        <w:rPr>
          <w:rFonts w:ascii="Arial" w:hAnsi="Arial" w:cs="Arial"/>
          <w:sz w:val="22"/>
          <w:szCs w:val="22"/>
        </w:rPr>
        <w:t xml:space="preserve"> (“4</w:t>
      </w:r>
      <w:r w:rsidR="00C14FCB" w:rsidRPr="00A30EBA">
        <w:rPr>
          <w:rFonts w:ascii="Arial" w:hAnsi="Arial" w:cs="Arial"/>
          <w:sz w:val="22"/>
          <w:szCs w:val="22"/>
          <w:vertAlign w:val="superscript"/>
        </w:rPr>
        <w:t>o</w:t>
      </w:r>
      <w:r w:rsidR="00C14FCB">
        <w:rPr>
          <w:rFonts w:ascii="Arial" w:hAnsi="Arial" w:cs="Arial"/>
          <w:sz w:val="22"/>
          <w:szCs w:val="22"/>
        </w:rPr>
        <w:t>C” protocol)</w:t>
      </w:r>
      <w:r w:rsidR="00316BCC">
        <w:rPr>
          <w:rFonts w:ascii="Arial" w:hAnsi="Arial" w:cs="Arial"/>
          <w:sz w:val="22"/>
          <w:szCs w:val="22"/>
        </w:rPr>
        <w:t xml:space="preserve">. In some experiments, image acquisition was performed at </w:t>
      </w:r>
      <w:r w:rsidR="00C14FCB">
        <w:rPr>
          <w:rFonts w:ascii="Arial" w:hAnsi="Arial" w:cs="Arial"/>
          <w:sz w:val="22"/>
          <w:szCs w:val="22"/>
        </w:rPr>
        <w:t>RT immediately after phenol</w:t>
      </w:r>
      <w:r w:rsidR="00A30EBA">
        <w:rPr>
          <w:rFonts w:ascii="Arial" w:hAnsi="Arial" w:cs="Arial"/>
          <w:sz w:val="22"/>
          <w:szCs w:val="22"/>
        </w:rPr>
        <w:t>-</w:t>
      </w:r>
      <w:r w:rsidR="00C14FCB">
        <w:rPr>
          <w:rFonts w:ascii="Arial" w:hAnsi="Arial" w:cs="Arial"/>
          <w:sz w:val="22"/>
          <w:szCs w:val="22"/>
        </w:rPr>
        <w:t xml:space="preserve">red-free DMEM rinse and during incubation of cells with DMSO or Erlotinib at RT (1 </w:t>
      </w:r>
      <w:r w:rsidR="00C14FCB" w:rsidRPr="00A30EBA">
        <w:rPr>
          <w:rFonts w:ascii="Symbol" w:hAnsi="Symbol" w:cs="Arial"/>
          <w:sz w:val="22"/>
          <w:szCs w:val="22"/>
        </w:rPr>
        <w:t>m</w:t>
      </w:r>
      <w:r w:rsidR="00C14FCB">
        <w:rPr>
          <w:rFonts w:ascii="Arial" w:hAnsi="Arial" w:cs="Arial"/>
          <w:sz w:val="22"/>
          <w:szCs w:val="22"/>
        </w:rPr>
        <w:t>M) (“RT” protocol). Both protocols y</w:t>
      </w:r>
      <w:r w:rsidR="00316BCC">
        <w:rPr>
          <w:rFonts w:ascii="Arial" w:hAnsi="Arial" w:cs="Arial"/>
          <w:sz w:val="22"/>
          <w:szCs w:val="22"/>
        </w:rPr>
        <w:t xml:space="preserve">ielded similar </w:t>
      </w:r>
      <w:r w:rsidR="00C14FCB">
        <w:rPr>
          <w:rFonts w:ascii="Arial" w:hAnsi="Arial" w:cs="Arial"/>
          <w:sz w:val="22"/>
          <w:szCs w:val="22"/>
        </w:rPr>
        <w:t>results.</w:t>
      </w:r>
      <w:r w:rsidR="00316BCC">
        <w:rPr>
          <w:rFonts w:ascii="Arial" w:hAnsi="Arial" w:cs="Arial"/>
          <w:sz w:val="22"/>
          <w:szCs w:val="22"/>
        </w:rPr>
        <w:t xml:space="preserve"> </w:t>
      </w:r>
      <w:r w:rsidR="00A54660">
        <w:rPr>
          <w:rFonts w:ascii="Arial" w:hAnsi="Arial" w:cs="Arial"/>
          <w:sz w:val="22"/>
          <w:szCs w:val="22"/>
        </w:rPr>
        <w:t xml:space="preserve">It should be noted that while Erlotinib treatment </w:t>
      </w:r>
      <w:r w:rsidR="00A54660" w:rsidRPr="003959E3">
        <w:rPr>
          <w:rFonts w:ascii="Arial" w:hAnsi="Arial" w:cs="Arial"/>
          <w:sz w:val="22"/>
          <w:szCs w:val="22"/>
        </w:rPr>
        <w:t>at 4</w:t>
      </w:r>
      <w:r w:rsidR="00A54660" w:rsidRPr="003959E3">
        <w:rPr>
          <w:rFonts w:ascii="Arial" w:hAnsi="Arial" w:cs="Arial"/>
          <w:sz w:val="22"/>
          <w:szCs w:val="22"/>
          <w:vertAlign w:val="superscript"/>
        </w:rPr>
        <w:t>o</w:t>
      </w:r>
      <w:r w:rsidR="00A54660" w:rsidRPr="003959E3">
        <w:rPr>
          <w:rFonts w:ascii="Arial" w:hAnsi="Arial" w:cs="Arial"/>
          <w:sz w:val="22"/>
          <w:szCs w:val="22"/>
        </w:rPr>
        <w:t>C</w:t>
      </w:r>
      <w:r w:rsidR="00A54660">
        <w:rPr>
          <w:rFonts w:ascii="Arial" w:hAnsi="Arial" w:cs="Arial"/>
          <w:sz w:val="22"/>
          <w:szCs w:val="22"/>
        </w:rPr>
        <w:t xml:space="preserve"> and RT resulted in a similar extent of EGFR dephosphorylation (Fig. 1C)</w:t>
      </w:r>
      <w:r w:rsidR="00A54660" w:rsidRPr="003959E3">
        <w:rPr>
          <w:rFonts w:ascii="Arial" w:hAnsi="Arial" w:cs="Arial"/>
          <w:sz w:val="22"/>
          <w:szCs w:val="22"/>
        </w:rPr>
        <w:t xml:space="preserve">, </w:t>
      </w:r>
      <w:r w:rsidR="00A54660">
        <w:rPr>
          <w:rFonts w:ascii="Arial" w:hAnsi="Arial" w:cs="Arial"/>
          <w:sz w:val="22"/>
          <w:szCs w:val="22"/>
        </w:rPr>
        <w:t>the 4</w:t>
      </w:r>
      <w:r w:rsidR="00A54660" w:rsidRPr="006A7CF6">
        <w:rPr>
          <w:rFonts w:ascii="Arial" w:hAnsi="Arial" w:cs="Arial"/>
          <w:sz w:val="22"/>
          <w:szCs w:val="22"/>
          <w:vertAlign w:val="superscript"/>
        </w:rPr>
        <w:t>o</w:t>
      </w:r>
      <w:r w:rsidR="00A54660">
        <w:rPr>
          <w:rFonts w:ascii="Arial" w:hAnsi="Arial" w:cs="Arial"/>
          <w:sz w:val="22"/>
          <w:szCs w:val="22"/>
        </w:rPr>
        <w:t xml:space="preserve">C-treatment, </w:t>
      </w:r>
      <w:r w:rsidR="00A54660" w:rsidRPr="003959E3">
        <w:rPr>
          <w:rFonts w:ascii="Arial" w:hAnsi="Arial" w:cs="Arial"/>
          <w:sz w:val="22"/>
          <w:szCs w:val="22"/>
        </w:rPr>
        <w:t>conditions of negligible membrane trafficking,</w:t>
      </w:r>
      <w:r w:rsidR="00A54660">
        <w:rPr>
          <w:rFonts w:ascii="Arial" w:hAnsi="Arial" w:cs="Arial"/>
          <w:sz w:val="22"/>
          <w:szCs w:val="22"/>
        </w:rPr>
        <w:t xml:space="preserve"> was the preferential method in experiments where EGFR stimulation was less than 10 min as it minimiz</w:t>
      </w:r>
      <w:r w:rsidR="00A30EBA">
        <w:rPr>
          <w:rFonts w:ascii="Arial" w:hAnsi="Arial" w:cs="Arial"/>
          <w:sz w:val="22"/>
          <w:szCs w:val="22"/>
        </w:rPr>
        <w:t>ed</w:t>
      </w:r>
      <w:r w:rsidR="00A54660">
        <w:rPr>
          <w:rFonts w:ascii="Arial" w:hAnsi="Arial" w:cs="Arial"/>
          <w:sz w:val="22"/>
          <w:szCs w:val="22"/>
        </w:rPr>
        <w:t xml:space="preserve"> the contribution of additional EGF-Rh endocytosis in endosomal </w:t>
      </w:r>
      <w:r w:rsidR="00A30EBA">
        <w:rPr>
          <w:rFonts w:ascii="Arial" w:hAnsi="Arial" w:cs="Arial"/>
          <w:sz w:val="22"/>
          <w:szCs w:val="22"/>
        </w:rPr>
        <w:t>fluorescence signals</w:t>
      </w:r>
      <w:r w:rsidR="00A54660">
        <w:rPr>
          <w:rFonts w:ascii="Arial" w:hAnsi="Arial" w:cs="Arial"/>
          <w:sz w:val="22"/>
          <w:szCs w:val="22"/>
        </w:rPr>
        <w:t xml:space="preserve"> during live-cell imaging. </w:t>
      </w:r>
      <w:r w:rsidRPr="003959E3">
        <w:rPr>
          <w:rFonts w:ascii="Arial" w:hAnsi="Arial" w:cs="Arial"/>
          <w:sz w:val="22"/>
          <w:szCs w:val="22"/>
        </w:rPr>
        <w:t xml:space="preserve">The image acquisition parameters were kept </w:t>
      </w:r>
      <w:r w:rsidR="00E96834">
        <w:rPr>
          <w:rFonts w:ascii="Arial" w:hAnsi="Arial" w:cs="Arial"/>
          <w:sz w:val="22"/>
          <w:szCs w:val="22"/>
        </w:rPr>
        <w:t>the same</w:t>
      </w:r>
      <w:r w:rsidRPr="003959E3">
        <w:rPr>
          <w:rFonts w:ascii="Arial" w:hAnsi="Arial" w:cs="Arial"/>
          <w:sz w:val="22"/>
          <w:szCs w:val="22"/>
        </w:rPr>
        <w:t xml:space="preserve"> for all variants in the same experiment.</w:t>
      </w:r>
    </w:p>
    <w:p w14:paraId="45106B4F" w14:textId="77777777" w:rsidR="00E72EAF" w:rsidRPr="003959E3" w:rsidRDefault="00E72EAF" w:rsidP="003959E3">
      <w:pPr>
        <w:spacing w:after="0" w:line="360" w:lineRule="auto"/>
        <w:rPr>
          <w:rFonts w:ascii="Arial" w:hAnsi="Arial" w:cs="Arial"/>
          <w:sz w:val="22"/>
          <w:szCs w:val="22"/>
        </w:rPr>
      </w:pPr>
    </w:p>
    <w:p w14:paraId="5B153025" w14:textId="27CF778D" w:rsidR="000D053B" w:rsidRDefault="00316BCC" w:rsidP="007349D5">
      <w:pPr>
        <w:spacing w:after="0" w:line="360" w:lineRule="auto"/>
        <w:jc w:val="both"/>
        <w:rPr>
          <w:rFonts w:ascii="Arial" w:hAnsi="Arial" w:cs="Arial"/>
          <w:sz w:val="22"/>
          <w:szCs w:val="22"/>
        </w:rPr>
      </w:pPr>
      <w:r>
        <w:rPr>
          <w:rFonts w:ascii="Arial" w:hAnsi="Arial" w:cs="Arial"/>
          <w:sz w:val="22"/>
          <w:szCs w:val="22"/>
        </w:rPr>
        <w:t>To quantify t</w:t>
      </w:r>
      <w:r w:rsidR="00121CF3" w:rsidRPr="003959E3">
        <w:rPr>
          <w:rFonts w:ascii="Arial" w:hAnsi="Arial" w:cs="Arial"/>
          <w:sz w:val="22"/>
          <w:szCs w:val="22"/>
        </w:rPr>
        <w:t>he ratio of Grb2</w:t>
      </w:r>
      <w:r w:rsidR="009072AF">
        <w:rPr>
          <w:rFonts w:ascii="Arial" w:hAnsi="Arial" w:cs="Arial"/>
          <w:sz w:val="22"/>
          <w:szCs w:val="22"/>
        </w:rPr>
        <w:t>-mNG</w:t>
      </w:r>
      <w:r w:rsidR="00121CF3" w:rsidRPr="003959E3">
        <w:rPr>
          <w:rFonts w:ascii="Arial" w:hAnsi="Arial" w:cs="Arial"/>
          <w:sz w:val="22"/>
          <w:szCs w:val="22"/>
        </w:rPr>
        <w:t xml:space="preserve"> and EGF-Rh fluorescence intensities in endosomes</w:t>
      </w:r>
      <w:r w:rsidR="00E72EAF" w:rsidRPr="003959E3">
        <w:rPr>
          <w:rFonts w:ascii="Arial" w:hAnsi="Arial" w:cs="Arial"/>
          <w:sz w:val="22"/>
          <w:szCs w:val="22"/>
        </w:rPr>
        <w:t xml:space="preserve">, a </w:t>
      </w:r>
      <w:r w:rsidR="00BC7981">
        <w:rPr>
          <w:rFonts w:ascii="Arial" w:hAnsi="Arial" w:cs="Arial"/>
          <w:sz w:val="22"/>
          <w:szCs w:val="22"/>
        </w:rPr>
        <w:t xml:space="preserve">“Rhodamine” </w:t>
      </w:r>
      <w:r>
        <w:rPr>
          <w:rFonts w:ascii="Arial" w:hAnsi="Arial" w:cs="Arial"/>
          <w:sz w:val="22"/>
          <w:szCs w:val="22"/>
        </w:rPr>
        <w:t>m</w:t>
      </w:r>
      <w:r w:rsidR="00E72EAF" w:rsidRPr="003959E3">
        <w:rPr>
          <w:rFonts w:ascii="Arial" w:hAnsi="Arial" w:cs="Arial"/>
          <w:sz w:val="22"/>
          <w:szCs w:val="22"/>
        </w:rPr>
        <w:t xml:space="preserve">ask was created to select vesicles </w:t>
      </w:r>
      <w:r w:rsidR="00F54AE7">
        <w:rPr>
          <w:rFonts w:ascii="Arial" w:hAnsi="Arial" w:cs="Arial"/>
          <w:sz w:val="22"/>
          <w:szCs w:val="22"/>
        </w:rPr>
        <w:t xml:space="preserve">which are </w:t>
      </w:r>
      <w:r w:rsidR="00E72EAF" w:rsidRPr="003959E3">
        <w:rPr>
          <w:rFonts w:ascii="Arial" w:hAnsi="Arial" w:cs="Arial"/>
          <w:sz w:val="22"/>
          <w:szCs w:val="22"/>
        </w:rPr>
        <w:t xml:space="preserve">positive for 561 fluorescence </w:t>
      </w:r>
      <w:r>
        <w:rPr>
          <w:rFonts w:ascii="Arial" w:hAnsi="Arial" w:cs="Arial"/>
          <w:sz w:val="22"/>
          <w:szCs w:val="22"/>
        </w:rPr>
        <w:t>as described below</w:t>
      </w:r>
      <w:r w:rsidR="00E72EAF" w:rsidRPr="003959E3">
        <w:rPr>
          <w:rFonts w:ascii="Arial" w:hAnsi="Arial" w:cs="Arial"/>
          <w:sz w:val="22"/>
          <w:szCs w:val="22"/>
        </w:rPr>
        <w:t xml:space="preserve">. </w:t>
      </w:r>
    </w:p>
    <w:p w14:paraId="24CC93CA" w14:textId="77777777" w:rsidR="00C32BF3" w:rsidRDefault="00C32BF3" w:rsidP="00275DA4">
      <w:pPr>
        <w:spacing w:after="0" w:line="360" w:lineRule="auto"/>
        <w:jc w:val="both"/>
        <w:rPr>
          <w:rFonts w:ascii="Arial" w:hAnsi="Arial" w:cs="Arial"/>
          <w:b/>
          <w:bCs/>
          <w:i/>
          <w:iCs/>
          <w:sz w:val="22"/>
          <w:szCs w:val="22"/>
        </w:rPr>
      </w:pPr>
    </w:p>
    <w:p w14:paraId="2BE625EF" w14:textId="73627FC5" w:rsidR="003442CE" w:rsidRPr="003959E3" w:rsidRDefault="003442CE" w:rsidP="00275DA4">
      <w:pPr>
        <w:spacing w:after="0" w:line="360" w:lineRule="auto"/>
        <w:jc w:val="both"/>
        <w:rPr>
          <w:rFonts w:ascii="Arial" w:hAnsi="Arial" w:cs="Arial"/>
          <w:sz w:val="22"/>
          <w:szCs w:val="22"/>
        </w:rPr>
      </w:pPr>
      <w:r w:rsidRPr="000A39A5">
        <w:rPr>
          <w:rFonts w:ascii="Arial" w:hAnsi="Arial" w:cs="Arial"/>
          <w:b/>
          <w:bCs/>
          <w:i/>
          <w:iCs/>
          <w:sz w:val="22"/>
          <w:szCs w:val="22"/>
        </w:rPr>
        <w:t>Deep Learning Segmentation of Endosomes</w:t>
      </w:r>
      <w:r w:rsidR="009072AF" w:rsidRPr="000A39A5">
        <w:rPr>
          <w:rFonts w:ascii="Arial" w:hAnsi="Arial" w:cs="Arial"/>
          <w:b/>
          <w:bCs/>
          <w:i/>
          <w:iCs/>
          <w:sz w:val="22"/>
          <w:szCs w:val="22"/>
        </w:rPr>
        <w:t>.</w:t>
      </w:r>
      <w:r w:rsidR="00E96834">
        <w:rPr>
          <w:rFonts w:ascii="Arial" w:hAnsi="Arial" w:cs="Arial"/>
          <w:b/>
          <w:bCs/>
          <w:sz w:val="22"/>
          <w:szCs w:val="22"/>
        </w:rPr>
        <w:t xml:space="preserve"> </w:t>
      </w:r>
      <w:r w:rsidR="00BC7981" w:rsidRPr="003959E3">
        <w:rPr>
          <w:rFonts w:ascii="Arial" w:hAnsi="Arial" w:cs="Arial"/>
          <w:sz w:val="22"/>
          <w:szCs w:val="22"/>
        </w:rPr>
        <w:t>Images</w:t>
      </w:r>
      <w:r w:rsidR="000A39A5">
        <w:rPr>
          <w:rFonts w:ascii="Arial" w:hAnsi="Arial" w:cs="Arial"/>
          <w:sz w:val="22"/>
          <w:szCs w:val="22"/>
        </w:rPr>
        <w:t xml:space="preserve"> were</w:t>
      </w:r>
      <w:r w:rsidR="00BC7981" w:rsidRPr="003959E3">
        <w:rPr>
          <w:rFonts w:ascii="Arial" w:hAnsi="Arial" w:cs="Arial"/>
          <w:sz w:val="22"/>
          <w:szCs w:val="22"/>
        </w:rPr>
        <w:t xml:space="preserve"> acquired</w:t>
      </w:r>
      <w:r w:rsidR="00BC7981">
        <w:rPr>
          <w:rFonts w:ascii="Arial" w:hAnsi="Arial" w:cs="Arial"/>
          <w:sz w:val="22"/>
          <w:szCs w:val="22"/>
        </w:rPr>
        <w:t xml:space="preserve"> </w:t>
      </w:r>
      <w:r w:rsidR="00BC7981" w:rsidRPr="003959E3">
        <w:rPr>
          <w:rFonts w:ascii="Arial" w:hAnsi="Arial" w:cs="Arial"/>
          <w:sz w:val="22"/>
          <w:szCs w:val="22"/>
        </w:rPr>
        <w:t>at a voxel size of 0.202 × 0.202 × 0.200 µm (XY × Z) using 561 nm excitation (channel: c561a). Each dataset consisted of a 25 × 944 × 944 voxel stack.</w:t>
      </w:r>
      <w:r w:rsidR="00BC7981" w:rsidRPr="00F415F5">
        <w:rPr>
          <w:rFonts w:ascii="Arial" w:hAnsi="Arial" w:cs="Arial"/>
          <w:sz w:val="22"/>
          <w:szCs w:val="22"/>
        </w:rPr>
        <w:t xml:space="preserve"> </w:t>
      </w:r>
      <w:r w:rsidRPr="003959E3">
        <w:rPr>
          <w:rFonts w:ascii="Arial" w:hAnsi="Arial" w:cs="Arial"/>
          <w:sz w:val="22"/>
          <w:szCs w:val="22"/>
        </w:rPr>
        <w:t xml:space="preserve">Endosomal structures were identified in 3D fluorescence image volumes using a fully convolutional 3D U-Net trained with the </w:t>
      </w:r>
      <w:proofErr w:type="spellStart"/>
      <w:r w:rsidRPr="003959E3">
        <w:rPr>
          <w:rFonts w:ascii="Arial" w:hAnsi="Arial" w:cs="Arial"/>
          <w:sz w:val="22"/>
          <w:szCs w:val="22"/>
        </w:rPr>
        <w:t>CellNet</w:t>
      </w:r>
      <w:proofErr w:type="spellEnd"/>
      <w:r w:rsidRPr="003959E3">
        <w:rPr>
          <w:rFonts w:ascii="Arial" w:hAnsi="Arial" w:cs="Arial"/>
          <w:sz w:val="22"/>
          <w:szCs w:val="22"/>
        </w:rPr>
        <w:t xml:space="preserve"> 2.0 pipeline (Intelligent Imaging Innovations, 2025).</w:t>
      </w:r>
    </w:p>
    <w:p w14:paraId="302B44E8" w14:textId="1F737F1C" w:rsidR="003442CE" w:rsidRPr="003959E3" w:rsidRDefault="00C32BF3" w:rsidP="007349D5">
      <w:pPr>
        <w:spacing w:after="0" w:line="360" w:lineRule="auto"/>
        <w:jc w:val="both"/>
        <w:rPr>
          <w:rFonts w:ascii="Arial" w:hAnsi="Arial" w:cs="Arial"/>
          <w:sz w:val="22"/>
          <w:szCs w:val="22"/>
        </w:rPr>
      </w:pPr>
      <w:r>
        <w:rPr>
          <w:rFonts w:ascii="Arial" w:hAnsi="Arial" w:cs="Arial"/>
          <w:i/>
          <w:iCs/>
          <w:sz w:val="22"/>
          <w:szCs w:val="22"/>
        </w:rPr>
        <w:tab/>
      </w:r>
      <w:r w:rsidR="003442CE" w:rsidRPr="000A39A5">
        <w:rPr>
          <w:rFonts w:ascii="Arial" w:hAnsi="Arial" w:cs="Arial"/>
          <w:i/>
          <w:iCs/>
          <w:sz w:val="22"/>
          <w:szCs w:val="22"/>
        </w:rPr>
        <w:t>Ground truth segmentation.</w:t>
      </w:r>
      <w:r w:rsidR="003442CE" w:rsidRPr="003959E3">
        <w:rPr>
          <w:rFonts w:ascii="Arial" w:hAnsi="Arial" w:cs="Arial"/>
          <w:sz w:val="22"/>
          <w:szCs w:val="22"/>
        </w:rPr>
        <w:t xml:space="preserve"> Endosomal structures were initially identified by </w:t>
      </w:r>
      <w:r w:rsidR="00284DE6">
        <w:rPr>
          <w:rFonts w:ascii="Arial" w:hAnsi="Arial" w:cs="Arial"/>
          <w:sz w:val="22"/>
          <w:szCs w:val="22"/>
        </w:rPr>
        <w:t xml:space="preserve">rhodamine (561 nm channel) </w:t>
      </w:r>
      <w:r w:rsidR="00841562">
        <w:rPr>
          <w:rFonts w:ascii="Arial" w:hAnsi="Arial" w:cs="Arial"/>
          <w:sz w:val="22"/>
          <w:szCs w:val="22"/>
        </w:rPr>
        <w:t>minimum-</w:t>
      </w:r>
      <w:r w:rsidR="003442CE" w:rsidRPr="003959E3">
        <w:rPr>
          <w:rFonts w:ascii="Arial" w:hAnsi="Arial" w:cs="Arial"/>
          <w:sz w:val="22"/>
          <w:szCs w:val="22"/>
        </w:rPr>
        <w:t>intensity thresholding</w:t>
      </w:r>
      <w:r w:rsidR="00F415F5">
        <w:rPr>
          <w:rFonts w:ascii="Arial" w:hAnsi="Arial" w:cs="Arial"/>
          <w:sz w:val="22"/>
          <w:szCs w:val="22"/>
        </w:rPr>
        <w:t xml:space="preserve"> of multiple</w:t>
      </w:r>
      <w:r w:rsidR="00F415F5" w:rsidRPr="003959E3">
        <w:rPr>
          <w:rFonts w:ascii="Arial" w:hAnsi="Arial" w:cs="Arial"/>
          <w:sz w:val="22"/>
          <w:szCs w:val="22"/>
        </w:rPr>
        <w:t xml:space="preserve"> image volumes collected from cells treated with DMSO </w:t>
      </w:r>
      <w:r w:rsidR="00F415F5">
        <w:rPr>
          <w:rFonts w:ascii="Arial" w:hAnsi="Arial" w:cs="Arial"/>
          <w:sz w:val="22"/>
          <w:szCs w:val="22"/>
        </w:rPr>
        <w:t>or</w:t>
      </w:r>
      <w:r w:rsidR="00F415F5" w:rsidRPr="003959E3">
        <w:rPr>
          <w:rFonts w:ascii="Arial" w:hAnsi="Arial" w:cs="Arial"/>
          <w:sz w:val="22"/>
          <w:szCs w:val="22"/>
        </w:rPr>
        <w:t xml:space="preserve"> </w:t>
      </w:r>
      <w:r w:rsidR="00F415F5">
        <w:rPr>
          <w:rFonts w:ascii="Arial" w:hAnsi="Arial" w:cs="Arial"/>
          <w:sz w:val="22"/>
          <w:szCs w:val="22"/>
        </w:rPr>
        <w:t>E</w:t>
      </w:r>
      <w:r w:rsidR="00F415F5" w:rsidRPr="003959E3">
        <w:rPr>
          <w:rFonts w:ascii="Arial" w:hAnsi="Arial" w:cs="Arial"/>
          <w:sz w:val="22"/>
          <w:szCs w:val="22"/>
        </w:rPr>
        <w:t xml:space="preserve">rlotinib </w:t>
      </w:r>
      <w:r w:rsidR="00F415F5">
        <w:rPr>
          <w:rFonts w:ascii="Arial" w:hAnsi="Arial" w:cs="Arial"/>
          <w:sz w:val="22"/>
          <w:szCs w:val="22"/>
        </w:rPr>
        <w:t>for 7 or 30 min</w:t>
      </w:r>
      <w:r w:rsidR="00F415F5" w:rsidRPr="003959E3">
        <w:rPr>
          <w:rFonts w:ascii="Arial" w:hAnsi="Arial" w:cs="Arial"/>
          <w:sz w:val="22"/>
          <w:szCs w:val="22"/>
        </w:rPr>
        <w:t xml:space="preserve"> </w:t>
      </w:r>
      <w:r w:rsidR="00F415F5">
        <w:rPr>
          <w:rFonts w:ascii="Arial" w:hAnsi="Arial" w:cs="Arial"/>
          <w:sz w:val="22"/>
          <w:szCs w:val="22"/>
        </w:rPr>
        <w:t>at 37</w:t>
      </w:r>
      <w:r w:rsidR="00F415F5" w:rsidRPr="00DA5661">
        <w:rPr>
          <w:rFonts w:ascii="Arial" w:hAnsi="Arial" w:cs="Arial"/>
          <w:sz w:val="22"/>
          <w:szCs w:val="22"/>
          <w:vertAlign w:val="superscript"/>
        </w:rPr>
        <w:t>o</w:t>
      </w:r>
      <w:r w:rsidR="00F415F5">
        <w:rPr>
          <w:rFonts w:ascii="Arial" w:hAnsi="Arial" w:cs="Arial"/>
          <w:sz w:val="22"/>
          <w:szCs w:val="22"/>
        </w:rPr>
        <w:t xml:space="preserve">C </w:t>
      </w:r>
      <w:r w:rsidR="00F415F5" w:rsidRPr="003959E3">
        <w:rPr>
          <w:rFonts w:ascii="Arial" w:hAnsi="Arial" w:cs="Arial"/>
          <w:sz w:val="22"/>
          <w:szCs w:val="22"/>
        </w:rPr>
        <w:t xml:space="preserve">during </w:t>
      </w:r>
      <w:r w:rsidR="00F415F5">
        <w:rPr>
          <w:rFonts w:ascii="Arial" w:hAnsi="Arial" w:cs="Arial"/>
          <w:sz w:val="22"/>
          <w:szCs w:val="22"/>
        </w:rPr>
        <w:t xml:space="preserve">several </w:t>
      </w:r>
      <w:r w:rsidR="00F415F5" w:rsidRPr="003959E3">
        <w:rPr>
          <w:rFonts w:ascii="Arial" w:hAnsi="Arial" w:cs="Arial"/>
          <w:sz w:val="22"/>
          <w:szCs w:val="22"/>
        </w:rPr>
        <w:t>imaging session</w:t>
      </w:r>
      <w:r w:rsidR="00F415F5">
        <w:rPr>
          <w:rFonts w:ascii="Arial" w:hAnsi="Arial" w:cs="Arial"/>
          <w:sz w:val="22"/>
          <w:szCs w:val="22"/>
        </w:rPr>
        <w:t>s</w:t>
      </w:r>
      <w:r w:rsidR="003442CE" w:rsidRPr="003959E3">
        <w:rPr>
          <w:rFonts w:ascii="Arial" w:hAnsi="Arial" w:cs="Arial"/>
          <w:sz w:val="22"/>
          <w:szCs w:val="22"/>
        </w:rPr>
        <w:t xml:space="preserve"> in </w:t>
      </w:r>
      <w:proofErr w:type="spellStart"/>
      <w:r w:rsidR="003442CE" w:rsidRPr="003959E3">
        <w:rPr>
          <w:rFonts w:ascii="Arial" w:hAnsi="Arial" w:cs="Arial"/>
          <w:sz w:val="22"/>
          <w:szCs w:val="22"/>
        </w:rPr>
        <w:t>SlideBook</w:t>
      </w:r>
      <w:proofErr w:type="spellEnd"/>
      <w:r w:rsidR="003442CE" w:rsidRPr="003959E3">
        <w:rPr>
          <w:rFonts w:ascii="Arial" w:hAnsi="Arial" w:cs="Arial"/>
          <w:sz w:val="22"/>
          <w:szCs w:val="22"/>
        </w:rPr>
        <w:t xml:space="preserve"> 2025 (mask “</w:t>
      </w:r>
      <w:r w:rsidR="00841562">
        <w:rPr>
          <w:rFonts w:ascii="Arial" w:hAnsi="Arial" w:cs="Arial"/>
          <w:sz w:val="22"/>
          <w:szCs w:val="22"/>
        </w:rPr>
        <w:t>Rhodamine</w:t>
      </w:r>
      <w:r w:rsidR="003442CE" w:rsidRPr="003959E3">
        <w:rPr>
          <w:rFonts w:ascii="Arial" w:hAnsi="Arial" w:cs="Arial"/>
          <w:sz w:val="22"/>
          <w:szCs w:val="22"/>
        </w:rPr>
        <w:t xml:space="preserve">”). </w:t>
      </w:r>
      <w:r w:rsidR="00316BCC">
        <w:rPr>
          <w:rFonts w:ascii="Arial" w:hAnsi="Arial" w:cs="Arial"/>
          <w:sz w:val="22"/>
          <w:szCs w:val="22"/>
        </w:rPr>
        <w:t xml:space="preserve">The threshold intensity was chosen to select </w:t>
      </w:r>
      <w:r w:rsidR="00583BC0">
        <w:rPr>
          <w:rFonts w:ascii="Arial" w:hAnsi="Arial" w:cs="Arial"/>
          <w:sz w:val="22"/>
          <w:szCs w:val="22"/>
        </w:rPr>
        <w:t xml:space="preserve">rhodamine </w:t>
      </w:r>
      <w:r w:rsidR="00316BCC">
        <w:rPr>
          <w:rFonts w:ascii="Arial" w:hAnsi="Arial" w:cs="Arial"/>
          <w:sz w:val="22"/>
          <w:szCs w:val="22"/>
        </w:rPr>
        <w:t>signal in vesicular-shape structures and avoid sel</w:t>
      </w:r>
      <w:r w:rsidR="00F54AE7">
        <w:rPr>
          <w:rFonts w:ascii="Arial" w:hAnsi="Arial" w:cs="Arial"/>
          <w:sz w:val="22"/>
          <w:szCs w:val="22"/>
        </w:rPr>
        <w:t>e</w:t>
      </w:r>
      <w:r w:rsidR="00316BCC">
        <w:rPr>
          <w:rFonts w:ascii="Arial" w:hAnsi="Arial" w:cs="Arial"/>
          <w:sz w:val="22"/>
          <w:szCs w:val="22"/>
        </w:rPr>
        <w:t xml:space="preserve">ction </w:t>
      </w:r>
      <w:r w:rsidR="00F54AE7">
        <w:rPr>
          <w:rFonts w:ascii="Arial" w:hAnsi="Arial" w:cs="Arial"/>
          <w:sz w:val="22"/>
          <w:szCs w:val="22"/>
        </w:rPr>
        <w:t xml:space="preserve">of </w:t>
      </w:r>
      <w:r w:rsidR="00316BCC">
        <w:rPr>
          <w:rFonts w:ascii="Arial" w:hAnsi="Arial" w:cs="Arial"/>
          <w:sz w:val="22"/>
          <w:szCs w:val="22"/>
        </w:rPr>
        <w:t xml:space="preserve">any voxels corresponding </w:t>
      </w:r>
      <w:r w:rsidR="00F415F5">
        <w:rPr>
          <w:rFonts w:ascii="Arial" w:hAnsi="Arial" w:cs="Arial"/>
          <w:sz w:val="22"/>
          <w:szCs w:val="22"/>
        </w:rPr>
        <w:t>to cell</w:t>
      </w:r>
      <w:r w:rsidR="00316BCC">
        <w:rPr>
          <w:rFonts w:ascii="Arial" w:hAnsi="Arial" w:cs="Arial"/>
          <w:sz w:val="22"/>
          <w:szCs w:val="22"/>
        </w:rPr>
        <w:t xml:space="preserve"> edges (plasma membrane).  </w:t>
      </w:r>
      <w:r w:rsidR="003442CE" w:rsidRPr="003959E3">
        <w:rPr>
          <w:rFonts w:ascii="Arial" w:hAnsi="Arial" w:cs="Arial"/>
          <w:sz w:val="22"/>
          <w:szCs w:val="22"/>
        </w:rPr>
        <w:t xml:space="preserve">The resulting binary masks were processed with a connected-component </w:t>
      </w:r>
      <w:r w:rsidR="003442CE" w:rsidRPr="003959E3">
        <w:rPr>
          <w:rFonts w:ascii="Arial" w:hAnsi="Arial" w:cs="Arial"/>
          <w:sz w:val="22"/>
          <w:szCs w:val="22"/>
        </w:rPr>
        <w:lastRenderedPageBreak/>
        <w:t xml:space="preserve">filter that removed objects smaller than 20 voxels. These filtered masks were used as </w:t>
      </w:r>
      <w:proofErr w:type="gramStart"/>
      <w:r w:rsidR="003442CE" w:rsidRPr="003959E3">
        <w:rPr>
          <w:rFonts w:ascii="Arial" w:hAnsi="Arial" w:cs="Arial"/>
          <w:sz w:val="22"/>
          <w:szCs w:val="22"/>
        </w:rPr>
        <w:t>the training</w:t>
      </w:r>
      <w:proofErr w:type="gramEnd"/>
      <w:r w:rsidR="003442CE" w:rsidRPr="003959E3">
        <w:rPr>
          <w:rFonts w:ascii="Arial" w:hAnsi="Arial" w:cs="Arial"/>
          <w:sz w:val="22"/>
          <w:szCs w:val="22"/>
        </w:rPr>
        <w:t xml:space="preserve"> labels.</w:t>
      </w:r>
      <w:r w:rsidR="00316BCC">
        <w:rPr>
          <w:rFonts w:ascii="Arial" w:hAnsi="Arial" w:cs="Arial"/>
          <w:sz w:val="22"/>
          <w:szCs w:val="22"/>
        </w:rPr>
        <w:t xml:space="preserve"> In addition, images of cells treated with EGF-Rh at 4</w:t>
      </w:r>
      <w:r w:rsidR="00316BCC" w:rsidRPr="00DA5661">
        <w:rPr>
          <w:rFonts w:ascii="Arial" w:hAnsi="Arial" w:cs="Arial"/>
          <w:sz w:val="22"/>
          <w:szCs w:val="22"/>
          <w:vertAlign w:val="superscript"/>
        </w:rPr>
        <w:t>o</w:t>
      </w:r>
      <w:r w:rsidR="00316BCC">
        <w:rPr>
          <w:rFonts w:ascii="Arial" w:hAnsi="Arial" w:cs="Arial"/>
          <w:sz w:val="22"/>
          <w:szCs w:val="22"/>
        </w:rPr>
        <w:t>C (Fig. 1D) where EGF-Rh was not present in endosomes but located exclusively at the cell surface, were used for “negative” model training.</w:t>
      </w:r>
    </w:p>
    <w:p w14:paraId="06FF4636" w14:textId="1F97C1C1" w:rsidR="003442CE" w:rsidRPr="003959E3" w:rsidRDefault="00C32BF3" w:rsidP="007349D5">
      <w:pPr>
        <w:spacing w:after="0" w:line="360" w:lineRule="auto"/>
        <w:jc w:val="both"/>
        <w:rPr>
          <w:rFonts w:ascii="Arial" w:hAnsi="Arial" w:cs="Arial"/>
          <w:sz w:val="22"/>
          <w:szCs w:val="22"/>
        </w:rPr>
      </w:pPr>
      <w:r>
        <w:rPr>
          <w:rFonts w:ascii="Arial" w:hAnsi="Arial" w:cs="Arial"/>
          <w:i/>
          <w:iCs/>
          <w:sz w:val="22"/>
          <w:szCs w:val="22"/>
        </w:rPr>
        <w:tab/>
      </w:r>
      <w:r w:rsidR="003442CE" w:rsidRPr="000A39A5">
        <w:rPr>
          <w:rFonts w:ascii="Arial" w:hAnsi="Arial" w:cs="Arial"/>
          <w:i/>
          <w:iCs/>
          <w:sz w:val="22"/>
          <w:szCs w:val="22"/>
        </w:rPr>
        <w:t>Training data preparation.</w:t>
      </w:r>
      <w:r w:rsidR="003442CE" w:rsidRPr="003959E3">
        <w:rPr>
          <w:rFonts w:ascii="Arial" w:hAnsi="Arial" w:cs="Arial"/>
          <w:sz w:val="22"/>
          <w:szCs w:val="22"/>
        </w:rPr>
        <w:t> From each volume, up to 2,000 sub-volumes measuring 25 × 25 × 25 voxels were sampled at native resolution using a stride of 16 voxels. Patches containing no foreground signal were retained to represent background. Across the four conditions, 8,000 image–mask pairs were generated; 20% were reserved for validation.</w:t>
      </w:r>
    </w:p>
    <w:p w14:paraId="0A353580" w14:textId="5CF94123" w:rsidR="003442CE" w:rsidRPr="003959E3" w:rsidRDefault="00C32BF3" w:rsidP="007349D5">
      <w:pPr>
        <w:spacing w:after="0" w:line="360" w:lineRule="auto"/>
        <w:jc w:val="both"/>
        <w:rPr>
          <w:rFonts w:ascii="Arial" w:hAnsi="Arial" w:cs="Arial"/>
          <w:sz w:val="22"/>
          <w:szCs w:val="22"/>
        </w:rPr>
      </w:pPr>
      <w:r>
        <w:rPr>
          <w:rFonts w:ascii="Arial" w:hAnsi="Arial" w:cs="Arial"/>
          <w:i/>
          <w:iCs/>
          <w:sz w:val="22"/>
          <w:szCs w:val="22"/>
        </w:rPr>
        <w:tab/>
      </w:r>
      <w:r w:rsidR="003442CE" w:rsidRPr="000A39A5">
        <w:rPr>
          <w:rFonts w:ascii="Arial" w:hAnsi="Arial" w:cs="Arial"/>
          <w:i/>
          <w:iCs/>
          <w:sz w:val="22"/>
          <w:szCs w:val="22"/>
        </w:rPr>
        <w:t>Network architecture and training.</w:t>
      </w:r>
      <w:r w:rsidR="003442CE" w:rsidRPr="003959E3">
        <w:rPr>
          <w:rFonts w:ascii="Arial" w:hAnsi="Arial" w:cs="Arial"/>
          <w:sz w:val="22"/>
          <w:szCs w:val="22"/>
        </w:rPr>
        <w:t> A 3D U-Net was trained for 120 epochs using the Adam optimizer (learning rate 8 × 10</w:t>
      </w:r>
      <w:r w:rsidR="003442CE" w:rsidRPr="003959E3">
        <w:rPr>
          <w:rFonts w:ascii="Cambria Math" w:hAnsi="Cambria Math" w:cs="Cambria Math"/>
          <w:sz w:val="22"/>
          <w:szCs w:val="22"/>
        </w:rPr>
        <w:t>⁻</w:t>
      </w:r>
      <w:r w:rsidR="003442CE" w:rsidRPr="003959E3">
        <w:rPr>
          <w:rFonts w:ascii="Arial" w:hAnsi="Arial" w:cs="Arial"/>
          <w:sz w:val="22"/>
          <w:szCs w:val="22"/>
        </w:rPr>
        <w:t xml:space="preserve">⁴, batch size 16) on an NVIDIA RTXA4500 GPU (random seed 42). At each epoch, 400 patches were randomly sampled from the training set. Training used a combined binary cross-entropy and Tversky loss (α = 0.05, β = 0.95). Validation performance was evaluated </w:t>
      </w:r>
      <w:proofErr w:type="gramStart"/>
      <w:r w:rsidR="003442CE" w:rsidRPr="003959E3">
        <w:rPr>
          <w:rFonts w:ascii="Arial" w:hAnsi="Arial" w:cs="Arial"/>
          <w:sz w:val="22"/>
          <w:szCs w:val="22"/>
        </w:rPr>
        <w:t>on</w:t>
      </w:r>
      <w:proofErr w:type="gramEnd"/>
      <w:r w:rsidR="003442CE" w:rsidRPr="003959E3">
        <w:rPr>
          <w:rFonts w:ascii="Arial" w:hAnsi="Arial" w:cs="Arial"/>
          <w:sz w:val="22"/>
          <w:szCs w:val="22"/>
        </w:rPr>
        <w:t xml:space="preserve"> 80 patches per epoch, and the model checkpoint with the lowest validation loss was retained (epoch 90; Dice = 0.553, </w:t>
      </w:r>
      <w:proofErr w:type="spellStart"/>
      <w:r w:rsidR="003442CE" w:rsidRPr="003959E3">
        <w:rPr>
          <w:rFonts w:ascii="Arial" w:hAnsi="Arial" w:cs="Arial"/>
          <w:sz w:val="22"/>
          <w:szCs w:val="22"/>
        </w:rPr>
        <w:t>IoU</w:t>
      </w:r>
      <w:proofErr w:type="spellEnd"/>
      <w:r w:rsidR="003442CE" w:rsidRPr="003959E3">
        <w:rPr>
          <w:rFonts w:ascii="Arial" w:hAnsi="Arial" w:cs="Arial"/>
          <w:sz w:val="22"/>
          <w:szCs w:val="22"/>
        </w:rPr>
        <w:t xml:space="preserve"> = 0.386).</w:t>
      </w:r>
    </w:p>
    <w:p w14:paraId="36522599" w14:textId="2671E9F3" w:rsidR="003442CE" w:rsidRPr="003959E3" w:rsidRDefault="00C32BF3" w:rsidP="007349D5">
      <w:pPr>
        <w:spacing w:after="0" w:line="360" w:lineRule="auto"/>
        <w:jc w:val="both"/>
        <w:rPr>
          <w:rFonts w:ascii="Arial" w:hAnsi="Arial" w:cs="Arial"/>
          <w:sz w:val="22"/>
          <w:szCs w:val="22"/>
        </w:rPr>
      </w:pPr>
      <w:r>
        <w:rPr>
          <w:rFonts w:ascii="Arial" w:hAnsi="Arial" w:cs="Arial"/>
          <w:i/>
          <w:iCs/>
          <w:sz w:val="22"/>
          <w:szCs w:val="22"/>
        </w:rPr>
        <w:tab/>
      </w:r>
      <w:r w:rsidR="003442CE" w:rsidRPr="000A39A5">
        <w:rPr>
          <w:rFonts w:ascii="Arial" w:hAnsi="Arial" w:cs="Arial"/>
          <w:i/>
          <w:iCs/>
          <w:sz w:val="22"/>
          <w:szCs w:val="22"/>
        </w:rPr>
        <w:t>Data augmentation.</w:t>
      </w:r>
      <w:r w:rsidR="003442CE" w:rsidRPr="003959E3">
        <w:rPr>
          <w:rFonts w:ascii="Arial" w:hAnsi="Arial" w:cs="Arial"/>
          <w:sz w:val="22"/>
          <w:szCs w:val="22"/>
        </w:rPr>
        <w:t> During training, patches were augmented with random flips and 90° rotations, intensity scaling (±25%), gamma correction (γ = 0.8–1.2), Gaussian noise (σ = 0.08), Gaussian blur (σ = 0.3–1.0), scale jitter (0.85–1.15), Poisson noise (scale = 15), and mild elastic deformation (α = 2.0, σ = 0.5).</w:t>
      </w:r>
    </w:p>
    <w:p w14:paraId="08793DF8" w14:textId="272E6A05" w:rsidR="003442CE" w:rsidRPr="003959E3" w:rsidRDefault="00C32BF3" w:rsidP="007349D5">
      <w:pPr>
        <w:spacing w:after="0" w:line="360" w:lineRule="auto"/>
        <w:jc w:val="both"/>
        <w:rPr>
          <w:rFonts w:ascii="Arial" w:hAnsi="Arial" w:cs="Arial"/>
          <w:sz w:val="22"/>
          <w:szCs w:val="22"/>
        </w:rPr>
      </w:pPr>
      <w:r>
        <w:rPr>
          <w:rFonts w:ascii="Arial" w:hAnsi="Arial" w:cs="Arial"/>
          <w:i/>
          <w:iCs/>
          <w:sz w:val="22"/>
          <w:szCs w:val="22"/>
        </w:rPr>
        <w:tab/>
      </w:r>
      <w:r w:rsidR="003442CE" w:rsidRPr="000A39A5">
        <w:rPr>
          <w:rFonts w:ascii="Arial" w:hAnsi="Arial" w:cs="Arial"/>
          <w:i/>
          <w:iCs/>
          <w:sz w:val="22"/>
          <w:szCs w:val="22"/>
        </w:rPr>
        <w:t>Inference.</w:t>
      </w:r>
      <w:r w:rsidR="003442CE" w:rsidRPr="003959E3">
        <w:rPr>
          <w:rFonts w:ascii="Arial" w:hAnsi="Arial" w:cs="Arial"/>
          <w:sz w:val="22"/>
          <w:szCs w:val="22"/>
        </w:rPr>
        <w:t xml:space="preserve"> Prediction volumes were processed at native resolution in overlapping 25 × 25 × 25 voxel tiles. Probability maps were </w:t>
      </w:r>
      <w:proofErr w:type="spellStart"/>
      <w:r w:rsidR="003442CE" w:rsidRPr="003959E3">
        <w:rPr>
          <w:rFonts w:ascii="Arial" w:hAnsi="Arial" w:cs="Arial"/>
          <w:sz w:val="22"/>
          <w:szCs w:val="22"/>
        </w:rPr>
        <w:t>thresholded</w:t>
      </w:r>
      <w:proofErr w:type="spellEnd"/>
      <w:r w:rsidR="003442CE" w:rsidRPr="003959E3">
        <w:rPr>
          <w:rFonts w:ascii="Arial" w:hAnsi="Arial" w:cs="Arial"/>
          <w:sz w:val="22"/>
          <w:szCs w:val="22"/>
        </w:rPr>
        <w:t xml:space="preserve"> at [value] to generate binary segmentation masks, which were written as 16-bit integer channels in </w:t>
      </w:r>
      <w:proofErr w:type="spellStart"/>
      <w:r w:rsidR="003442CE" w:rsidRPr="003959E3">
        <w:rPr>
          <w:rFonts w:ascii="Arial" w:hAnsi="Arial" w:cs="Arial"/>
          <w:sz w:val="22"/>
          <w:szCs w:val="22"/>
        </w:rPr>
        <w:t>SlideBook</w:t>
      </w:r>
      <w:proofErr w:type="spellEnd"/>
    </w:p>
    <w:p w14:paraId="1434265C" w14:textId="77777777" w:rsidR="000D053B" w:rsidRPr="003959E3" w:rsidRDefault="000D053B" w:rsidP="003959E3">
      <w:pPr>
        <w:spacing w:after="0" w:line="360" w:lineRule="auto"/>
        <w:rPr>
          <w:rFonts w:ascii="Arial" w:hAnsi="Arial" w:cs="Arial"/>
          <w:sz w:val="22"/>
          <w:szCs w:val="22"/>
        </w:rPr>
      </w:pPr>
    </w:p>
    <w:p w14:paraId="21F19A41" w14:textId="5482D2FD" w:rsidR="00E72EAF" w:rsidRPr="003959E3" w:rsidRDefault="000D053B" w:rsidP="007349D5">
      <w:pPr>
        <w:spacing w:after="0" w:line="360" w:lineRule="auto"/>
        <w:jc w:val="both"/>
        <w:rPr>
          <w:rFonts w:ascii="Arial" w:hAnsi="Arial" w:cs="Arial"/>
          <w:sz w:val="22"/>
          <w:szCs w:val="22"/>
        </w:rPr>
      </w:pPr>
      <w:r w:rsidRPr="003959E3">
        <w:rPr>
          <w:rFonts w:ascii="Arial" w:hAnsi="Arial" w:cs="Arial"/>
          <w:sz w:val="22"/>
          <w:szCs w:val="22"/>
        </w:rPr>
        <w:t xml:space="preserve">The mean values of the </w:t>
      </w:r>
      <w:proofErr w:type="spellStart"/>
      <w:r w:rsidRPr="003959E3">
        <w:rPr>
          <w:rFonts w:ascii="Arial" w:hAnsi="Arial" w:cs="Arial"/>
          <w:sz w:val="22"/>
          <w:szCs w:val="22"/>
        </w:rPr>
        <w:t>mNG</w:t>
      </w:r>
      <w:proofErr w:type="spellEnd"/>
      <w:r w:rsidRPr="003959E3">
        <w:rPr>
          <w:rFonts w:ascii="Arial" w:hAnsi="Arial" w:cs="Arial"/>
          <w:sz w:val="22"/>
          <w:szCs w:val="22"/>
        </w:rPr>
        <w:t xml:space="preserve">/Rh ratio were calculated in cells stimulated with EGF-Rh as </w:t>
      </w:r>
      <w:r w:rsidR="00F54AE7">
        <w:rPr>
          <w:rFonts w:ascii="Arial" w:hAnsi="Arial" w:cs="Arial"/>
          <w:sz w:val="22"/>
          <w:szCs w:val="22"/>
        </w:rPr>
        <w:t xml:space="preserve">follows. </w:t>
      </w:r>
      <w:r w:rsidR="00E72EAF" w:rsidRPr="003959E3">
        <w:rPr>
          <w:rFonts w:ascii="Arial" w:hAnsi="Arial" w:cs="Arial"/>
          <w:sz w:val="22"/>
          <w:szCs w:val="22"/>
        </w:rPr>
        <w:t>Mask#2 was generated by dilation of individual objects in Mask #</w:t>
      </w:r>
      <w:r w:rsidR="00F54AE7">
        <w:rPr>
          <w:rFonts w:ascii="Arial" w:hAnsi="Arial" w:cs="Arial"/>
          <w:sz w:val="22"/>
          <w:szCs w:val="22"/>
        </w:rPr>
        <w:t>Rhodamine”</w:t>
      </w:r>
      <w:r w:rsidR="00E72EAF" w:rsidRPr="003959E3">
        <w:rPr>
          <w:rFonts w:ascii="Arial" w:hAnsi="Arial" w:cs="Arial"/>
          <w:sz w:val="22"/>
          <w:szCs w:val="22"/>
        </w:rPr>
        <w:t xml:space="preserve"> by two voxels in three dimensions. Next, </w:t>
      </w:r>
      <w:r w:rsidR="00F54AE7">
        <w:rPr>
          <w:rFonts w:ascii="Arial" w:hAnsi="Arial" w:cs="Arial"/>
          <w:sz w:val="22"/>
          <w:szCs w:val="22"/>
        </w:rPr>
        <w:t>“Rhodamine” m</w:t>
      </w:r>
      <w:r w:rsidR="00F54AE7" w:rsidRPr="003959E3">
        <w:rPr>
          <w:rFonts w:ascii="Arial" w:hAnsi="Arial" w:cs="Arial"/>
          <w:sz w:val="22"/>
          <w:szCs w:val="22"/>
        </w:rPr>
        <w:t xml:space="preserve">ask </w:t>
      </w:r>
      <w:r w:rsidR="00E72EAF" w:rsidRPr="003959E3">
        <w:rPr>
          <w:rFonts w:ascii="Arial" w:hAnsi="Arial" w:cs="Arial"/>
          <w:sz w:val="22"/>
          <w:szCs w:val="22"/>
        </w:rPr>
        <w:t xml:space="preserve">was subtracted from </w:t>
      </w:r>
      <w:r w:rsidRPr="003959E3">
        <w:rPr>
          <w:rFonts w:ascii="Arial" w:hAnsi="Arial" w:cs="Arial"/>
          <w:sz w:val="22"/>
          <w:szCs w:val="22"/>
        </w:rPr>
        <w:t xml:space="preserve">Mask #2 </w:t>
      </w:r>
      <w:r w:rsidR="00E72EAF" w:rsidRPr="003959E3">
        <w:rPr>
          <w:rFonts w:ascii="Arial" w:hAnsi="Arial" w:cs="Arial"/>
          <w:sz w:val="22"/>
          <w:szCs w:val="22"/>
        </w:rPr>
        <w:t>to generate the background mask (Back-561endo)</w:t>
      </w:r>
      <w:r w:rsidR="00F54AE7">
        <w:rPr>
          <w:rFonts w:ascii="Arial" w:hAnsi="Arial" w:cs="Arial"/>
          <w:sz w:val="22"/>
          <w:szCs w:val="22"/>
        </w:rPr>
        <w:t xml:space="preserve"> consisting of a background object for each endosome</w:t>
      </w:r>
      <w:r w:rsidR="00E72EAF" w:rsidRPr="003959E3">
        <w:rPr>
          <w:rFonts w:ascii="Arial" w:hAnsi="Arial" w:cs="Arial"/>
          <w:sz w:val="22"/>
          <w:szCs w:val="22"/>
        </w:rPr>
        <w:t>. Finally, mean intensities of Back-561endo mask in each channel were subtracted from mean intensities of the same channels in the 561endo mask to calculate mean background-subtracted intensities (I488</w:t>
      </w:r>
      <w:r w:rsidR="008A4074">
        <w:rPr>
          <w:rFonts w:ascii="Arial" w:hAnsi="Arial" w:cs="Arial"/>
          <w:sz w:val="22"/>
          <w:szCs w:val="22"/>
        </w:rPr>
        <w:t xml:space="preserve"> or I515</w:t>
      </w:r>
      <w:r w:rsidRPr="003959E3">
        <w:rPr>
          <w:rFonts w:ascii="Arial" w:hAnsi="Arial" w:cs="Arial"/>
          <w:sz w:val="22"/>
          <w:szCs w:val="22"/>
        </w:rPr>
        <w:t xml:space="preserve"> and</w:t>
      </w:r>
      <w:r w:rsidR="00E72EAF" w:rsidRPr="003959E3">
        <w:rPr>
          <w:rFonts w:ascii="Arial" w:hAnsi="Arial" w:cs="Arial"/>
          <w:sz w:val="22"/>
          <w:szCs w:val="22"/>
        </w:rPr>
        <w:t xml:space="preserve"> I561) in each channel per </w:t>
      </w:r>
      <w:r w:rsidR="00F54AE7" w:rsidRPr="003959E3">
        <w:rPr>
          <w:rFonts w:ascii="Arial" w:hAnsi="Arial" w:cs="Arial"/>
          <w:sz w:val="22"/>
          <w:szCs w:val="22"/>
        </w:rPr>
        <w:t>FOV</w:t>
      </w:r>
      <w:r w:rsidR="00E72EAF" w:rsidRPr="003959E3">
        <w:rPr>
          <w:rFonts w:ascii="Arial" w:hAnsi="Arial" w:cs="Arial"/>
          <w:sz w:val="22"/>
          <w:szCs w:val="22"/>
        </w:rPr>
        <w:t xml:space="preserve"> </w:t>
      </w:r>
      <w:r w:rsidR="00F54AE7">
        <w:rPr>
          <w:rFonts w:ascii="Arial" w:hAnsi="Arial" w:cs="Arial"/>
          <w:sz w:val="22"/>
          <w:szCs w:val="22"/>
        </w:rPr>
        <w:t xml:space="preserve">(each </w:t>
      </w:r>
      <w:r w:rsidR="008A4074">
        <w:rPr>
          <w:rFonts w:ascii="Arial" w:hAnsi="Arial" w:cs="Arial"/>
          <w:sz w:val="22"/>
          <w:szCs w:val="22"/>
        </w:rPr>
        <w:t xml:space="preserve">944x944 voxel </w:t>
      </w:r>
      <w:r w:rsidR="00F54AE7">
        <w:rPr>
          <w:rFonts w:ascii="Arial" w:hAnsi="Arial" w:cs="Arial"/>
          <w:sz w:val="22"/>
          <w:szCs w:val="22"/>
        </w:rPr>
        <w:t xml:space="preserve">FOV </w:t>
      </w:r>
      <w:r w:rsidR="00E72EAF" w:rsidRPr="003959E3">
        <w:rPr>
          <w:rFonts w:ascii="Arial" w:hAnsi="Arial" w:cs="Arial"/>
          <w:sz w:val="22"/>
          <w:szCs w:val="22"/>
        </w:rPr>
        <w:t>depict</w:t>
      </w:r>
      <w:r w:rsidR="008A4074">
        <w:rPr>
          <w:rFonts w:ascii="Arial" w:hAnsi="Arial" w:cs="Arial"/>
          <w:sz w:val="22"/>
          <w:szCs w:val="22"/>
        </w:rPr>
        <w:t>s</w:t>
      </w:r>
      <w:r w:rsidR="00E72EAF" w:rsidRPr="003959E3">
        <w:rPr>
          <w:rFonts w:ascii="Arial" w:hAnsi="Arial" w:cs="Arial"/>
          <w:sz w:val="22"/>
          <w:szCs w:val="22"/>
        </w:rPr>
        <w:t xml:space="preserve"> multiple cells</w:t>
      </w:r>
      <w:r w:rsidR="00F54AE7">
        <w:rPr>
          <w:rFonts w:ascii="Arial" w:hAnsi="Arial" w:cs="Arial"/>
          <w:sz w:val="22"/>
          <w:szCs w:val="22"/>
        </w:rPr>
        <w:t>)</w:t>
      </w:r>
      <w:r w:rsidR="00E72EAF" w:rsidRPr="003959E3">
        <w:rPr>
          <w:rFonts w:ascii="Arial" w:hAnsi="Arial" w:cs="Arial"/>
          <w:sz w:val="22"/>
          <w:szCs w:val="22"/>
        </w:rPr>
        <w:t xml:space="preserve">. </w:t>
      </w:r>
      <w:r w:rsidRPr="003959E3">
        <w:rPr>
          <w:rFonts w:ascii="Arial" w:hAnsi="Arial" w:cs="Arial"/>
          <w:sz w:val="22"/>
          <w:szCs w:val="22"/>
        </w:rPr>
        <w:t xml:space="preserve">Mean intensities of Back-561endo mask in each channel were subtracted from mean intensities of the same channels in </w:t>
      </w:r>
      <w:r w:rsidR="00F54AE7">
        <w:rPr>
          <w:rFonts w:ascii="Arial" w:hAnsi="Arial" w:cs="Arial"/>
          <w:sz w:val="22"/>
          <w:szCs w:val="22"/>
        </w:rPr>
        <w:t>“Rhodamine” m</w:t>
      </w:r>
      <w:r w:rsidR="00F54AE7" w:rsidRPr="003959E3">
        <w:rPr>
          <w:rFonts w:ascii="Arial" w:hAnsi="Arial" w:cs="Arial"/>
          <w:sz w:val="22"/>
          <w:szCs w:val="22"/>
        </w:rPr>
        <w:t xml:space="preserve">ask </w:t>
      </w:r>
      <w:r w:rsidRPr="003959E3">
        <w:rPr>
          <w:rFonts w:ascii="Arial" w:hAnsi="Arial" w:cs="Arial"/>
          <w:sz w:val="22"/>
          <w:szCs w:val="22"/>
        </w:rPr>
        <w:t>to calculate mean background-subtracted intensities in each channel (I488</w:t>
      </w:r>
      <w:r w:rsidR="008A4074">
        <w:rPr>
          <w:rFonts w:ascii="Arial" w:hAnsi="Arial" w:cs="Arial"/>
          <w:sz w:val="22"/>
          <w:szCs w:val="22"/>
        </w:rPr>
        <w:t xml:space="preserve"> or I515</w:t>
      </w:r>
      <w:r w:rsidRPr="003959E3">
        <w:rPr>
          <w:rFonts w:ascii="Arial" w:hAnsi="Arial" w:cs="Arial"/>
          <w:sz w:val="22"/>
          <w:szCs w:val="22"/>
        </w:rPr>
        <w:t xml:space="preserve">, I561) per FOV. The ratio </w:t>
      </w:r>
      <w:proofErr w:type="spellStart"/>
      <w:r w:rsidRPr="003959E3">
        <w:rPr>
          <w:rFonts w:ascii="Arial" w:hAnsi="Arial" w:cs="Arial"/>
          <w:sz w:val="22"/>
          <w:szCs w:val="22"/>
        </w:rPr>
        <w:t>mNG</w:t>
      </w:r>
      <w:proofErr w:type="spellEnd"/>
      <w:r w:rsidRPr="003959E3">
        <w:rPr>
          <w:rFonts w:ascii="Arial" w:hAnsi="Arial" w:cs="Arial"/>
          <w:sz w:val="22"/>
          <w:szCs w:val="22"/>
        </w:rPr>
        <w:t xml:space="preserve"> to Rhodamine in endosomes (</w:t>
      </w:r>
      <w:proofErr w:type="spellStart"/>
      <w:r w:rsidRPr="003959E3">
        <w:rPr>
          <w:rFonts w:ascii="Arial" w:hAnsi="Arial" w:cs="Arial"/>
          <w:sz w:val="22"/>
          <w:szCs w:val="22"/>
        </w:rPr>
        <w:t>mNG</w:t>
      </w:r>
      <w:proofErr w:type="spellEnd"/>
      <w:r w:rsidRPr="003959E3">
        <w:rPr>
          <w:rFonts w:ascii="Arial" w:hAnsi="Arial" w:cs="Arial"/>
          <w:sz w:val="22"/>
          <w:szCs w:val="22"/>
        </w:rPr>
        <w:t xml:space="preserve">/Rh) was calculated as the ratio of mean intensities of </w:t>
      </w:r>
      <w:proofErr w:type="spellStart"/>
      <w:r w:rsidR="008A4074">
        <w:rPr>
          <w:rFonts w:ascii="Arial" w:hAnsi="Arial" w:cs="Arial"/>
          <w:sz w:val="22"/>
          <w:szCs w:val="22"/>
        </w:rPr>
        <w:t>mNG</w:t>
      </w:r>
      <w:proofErr w:type="spellEnd"/>
      <w:r w:rsidR="008A4074">
        <w:rPr>
          <w:rFonts w:ascii="Arial" w:hAnsi="Arial" w:cs="Arial"/>
          <w:sz w:val="22"/>
          <w:szCs w:val="22"/>
        </w:rPr>
        <w:t xml:space="preserve"> (</w:t>
      </w:r>
      <w:r w:rsidR="00F54AE7">
        <w:rPr>
          <w:rFonts w:ascii="Arial" w:hAnsi="Arial" w:cs="Arial"/>
          <w:sz w:val="22"/>
          <w:szCs w:val="22"/>
        </w:rPr>
        <w:t>I488</w:t>
      </w:r>
      <w:r w:rsidR="008A4074">
        <w:rPr>
          <w:rFonts w:ascii="Arial" w:hAnsi="Arial" w:cs="Arial"/>
          <w:sz w:val="22"/>
          <w:szCs w:val="22"/>
        </w:rPr>
        <w:t xml:space="preserve"> or I515) and Rhodamine (</w:t>
      </w:r>
      <w:r w:rsidRPr="003959E3">
        <w:rPr>
          <w:rFonts w:ascii="Arial" w:hAnsi="Arial" w:cs="Arial"/>
          <w:sz w:val="22"/>
          <w:szCs w:val="22"/>
        </w:rPr>
        <w:t>I561</w:t>
      </w:r>
      <w:r w:rsidR="008A4074">
        <w:rPr>
          <w:rFonts w:ascii="Arial" w:hAnsi="Arial" w:cs="Arial"/>
          <w:sz w:val="22"/>
          <w:szCs w:val="22"/>
        </w:rPr>
        <w:t>)</w:t>
      </w:r>
      <w:r w:rsidRPr="003959E3">
        <w:rPr>
          <w:rFonts w:ascii="Arial" w:hAnsi="Arial" w:cs="Arial"/>
          <w:sz w:val="22"/>
          <w:szCs w:val="22"/>
        </w:rPr>
        <w:t xml:space="preserve"> per FOV.</w:t>
      </w:r>
    </w:p>
    <w:p w14:paraId="103CA36D" w14:textId="1F888458" w:rsidR="00083F6C" w:rsidRPr="003959E3" w:rsidRDefault="000B5715" w:rsidP="00275DA4">
      <w:pPr>
        <w:spacing w:after="0" w:line="360" w:lineRule="auto"/>
        <w:jc w:val="both"/>
        <w:rPr>
          <w:rFonts w:ascii="Arial" w:hAnsi="Arial" w:cs="Arial"/>
          <w:b/>
          <w:bCs/>
          <w:sz w:val="22"/>
          <w:szCs w:val="22"/>
        </w:rPr>
      </w:pPr>
      <w:r w:rsidRPr="003959E3">
        <w:rPr>
          <w:rFonts w:ascii="Arial" w:hAnsi="Arial" w:cs="Arial"/>
          <w:b/>
          <w:bCs/>
          <w:sz w:val="22"/>
          <w:szCs w:val="22"/>
        </w:rPr>
        <w:lastRenderedPageBreak/>
        <w:t xml:space="preserve">FRAP - </w:t>
      </w:r>
      <w:r w:rsidR="00A54468" w:rsidRPr="003959E3">
        <w:rPr>
          <w:rFonts w:ascii="Arial" w:hAnsi="Arial" w:cs="Arial"/>
          <w:sz w:val="22"/>
          <w:szCs w:val="22"/>
        </w:rPr>
        <w:t>To perform FRAP</w:t>
      </w:r>
      <w:r w:rsidR="00B00A6C" w:rsidRPr="003959E3">
        <w:rPr>
          <w:rFonts w:ascii="Arial" w:hAnsi="Arial" w:cs="Arial"/>
          <w:sz w:val="22"/>
          <w:szCs w:val="22"/>
        </w:rPr>
        <w:t xml:space="preserve"> microscopy imaging</w:t>
      </w:r>
      <w:r w:rsidR="00A54468" w:rsidRPr="003959E3">
        <w:rPr>
          <w:rFonts w:ascii="Arial" w:hAnsi="Arial" w:cs="Arial"/>
          <w:sz w:val="22"/>
          <w:szCs w:val="22"/>
        </w:rPr>
        <w:t xml:space="preserve"> analysis, time-lapse images were collected at 3-second intervals from a single confocal plane through the 488 nm channel. Photobleaching was performed on user-selected regions of interest (ROIs; 2X2 </w:t>
      </w:r>
      <w:r w:rsidR="00A54468" w:rsidRPr="003959E3">
        <w:rPr>
          <w:rFonts w:ascii="Symbol" w:hAnsi="Symbol" w:cs="Arial"/>
          <w:sz w:val="22"/>
          <w:szCs w:val="22"/>
        </w:rPr>
        <w:t></w:t>
      </w:r>
      <w:r w:rsidR="00A54468" w:rsidRPr="003959E3">
        <w:rPr>
          <w:rFonts w:ascii="Arial" w:hAnsi="Arial" w:cs="Arial"/>
          <w:sz w:val="22"/>
          <w:szCs w:val="22"/>
        </w:rPr>
        <w:t xml:space="preserve">m squares) using </w:t>
      </w:r>
      <w:r w:rsidR="00E107F3" w:rsidRPr="003959E3">
        <w:rPr>
          <w:rFonts w:ascii="Arial" w:hAnsi="Arial" w:cs="Arial"/>
          <w:sz w:val="22"/>
          <w:szCs w:val="22"/>
        </w:rPr>
        <w:t xml:space="preserve">a </w:t>
      </w:r>
      <w:r w:rsidR="00A54468" w:rsidRPr="003959E3">
        <w:rPr>
          <w:rFonts w:ascii="Arial" w:hAnsi="Arial" w:cs="Arial"/>
          <w:sz w:val="22"/>
          <w:szCs w:val="22"/>
        </w:rPr>
        <w:t>Vector photomanipulation module</w:t>
      </w:r>
      <w:r w:rsidR="00E107F3" w:rsidRPr="003959E3">
        <w:rPr>
          <w:rFonts w:ascii="Arial" w:hAnsi="Arial" w:cs="Arial"/>
          <w:sz w:val="22"/>
          <w:szCs w:val="22"/>
        </w:rPr>
        <w:t xml:space="preserve"> of Mariannas system</w:t>
      </w:r>
      <w:r w:rsidR="00A54468" w:rsidRPr="003959E3">
        <w:rPr>
          <w:rFonts w:ascii="Arial" w:hAnsi="Arial" w:cs="Arial"/>
          <w:sz w:val="22"/>
          <w:szCs w:val="22"/>
        </w:rPr>
        <w:t xml:space="preserve">. ROIs were chosen to analyze individual </w:t>
      </w:r>
      <w:r w:rsidR="00E107F3" w:rsidRPr="003959E3">
        <w:rPr>
          <w:rFonts w:ascii="Arial" w:hAnsi="Arial" w:cs="Arial"/>
          <w:sz w:val="22"/>
          <w:szCs w:val="22"/>
        </w:rPr>
        <w:t>endosomes</w:t>
      </w:r>
      <w:r w:rsidR="00A54468" w:rsidRPr="003959E3">
        <w:rPr>
          <w:rFonts w:ascii="Arial" w:hAnsi="Arial" w:cs="Arial"/>
          <w:sz w:val="22"/>
          <w:szCs w:val="22"/>
        </w:rPr>
        <w:t xml:space="preserve"> in the areas with the minimal background of diffuse cytosolic fluorescence. ROIs from time-lapse images with stable focus and minimal lateral movement of the</w:t>
      </w:r>
      <w:r w:rsidR="00E107F3" w:rsidRPr="003959E3">
        <w:rPr>
          <w:rFonts w:ascii="Arial" w:hAnsi="Arial" w:cs="Arial"/>
          <w:sz w:val="22"/>
          <w:szCs w:val="22"/>
        </w:rPr>
        <w:t xml:space="preserve"> endosomal</w:t>
      </w:r>
      <w:r w:rsidR="00A54468" w:rsidRPr="003959E3">
        <w:rPr>
          <w:rFonts w:ascii="Arial" w:hAnsi="Arial" w:cs="Arial"/>
          <w:sz w:val="22"/>
          <w:szCs w:val="22"/>
        </w:rPr>
        <w:t xml:space="preserve"> puncta were analyzed using the “FRAP” module </w:t>
      </w:r>
      <w:r w:rsidR="00E107F3" w:rsidRPr="003959E3">
        <w:rPr>
          <w:rFonts w:ascii="Arial" w:hAnsi="Arial" w:cs="Arial"/>
          <w:sz w:val="22"/>
          <w:szCs w:val="22"/>
        </w:rPr>
        <w:t>of</w:t>
      </w:r>
      <w:r w:rsidR="00A54468" w:rsidRPr="003959E3">
        <w:rPr>
          <w:rFonts w:ascii="Arial" w:hAnsi="Arial" w:cs="Arial"/>
          <w:sz w:val="22"/>
          <w:szCs w:val="22"/>
        </w:rPr>
        <w:t xml:space="preserve"> </w:t>
      </w:r>
      <w:proofErr w:type="spellStart"/>
      <w:r w:rsidR="00A54468" w:rsidRPr="003959E3">
        <w:rPr>
          <w:rFonts w:ascii="Arial" w:hAnsi="Arial" w:cs="Arial"/>
          <w:sz w:val="22"/>
          <w:szCs w:val="22"/>
        </w:rPr>
        <w:t>SlideBook</w:t>
      </w:r>
      <w:proofErr w:type="spellEnd"/>
      <w:r w:rsidR="00A54468" w:rsidRPr="003959E3">
        <w:rPr>
          <w:rFonts w:ascii="Arial" w:hAnsi="Arial" w:cs="Arial"/>
          <w:sz w:val="22"/>
          <w:szCs w:val="22"/>
        </w:rPr>
        <w:t xml:space="preserve"> to obtain values of </w:t>
      </w:r>
      <w:proofErr w:type="spellStart"/>
      <w:r w:rsidR="00A54468" w:rsidRPr="003959E3">
        <w:rPr>
          <w:rFonts w:ascii="Arial" w:hAnsi="Arial" w:cs="Arial"/>
          <w:sz w:val="22"/>
          <w:szCs w:val="22"/>
        </w:rPr>
        <w:t>t</w:t>
      </w:r>
      <w:r w:rsidR="00A54468" w:rsidRPr="003959E3">
        <w:rPr>
          <w:rFonts w:ascii="Arial" w:hAnsi="Arial" w:cs="Arial"/>
          <w:sz w:val="22"/>
          <w:szCs w:val="22"/>
          <w:vertAlign w:val="subscript"/>
        </w:rPr>
        <w:t>D</w:t>
      </w:r>
      <w:proofErr w:type="spellEnd"/>
      <w:r w:rsidR="00A54468" w:rsidRPr="003959E3">
        <w:rPr>
          <w:rFonts w:ascii="Arial" w:hAnsi="Arial" w:cs="Arial"/>
          <w:sz w:val="22"/>
          <w:szCs w:val="22"/>
        </w:rPr>
        <w:t xml:space="preserve"> (recovery half-time) and mobile fraction (</w:t>
      </w:r>
      <w:proofErr w:type="spellStart"/>
      <w:r w:rsidR="00A54468" w:rsidRPr="003959E3">
        <w:rPr>
          <w:rFonts w:ascii="Arial" w:hAnsi="Arial" w:cs="Arial"/>
          <w:sz w:val="22"/>
          <w:szCs w:val="22"/>
        </w:rPr>
        <w:t>Mf</w:t>
      </w:r>
      <w:proofErr w:type="spellEnd"/>
      <w:r w:rsidR="00A54468" w:rsidRPr="003959E3">
        <w:rPr>
          <w:rFonts w:ascii="Arial" w:hAnsi="Arial" w:cs="Arial"/>
          <w:sz w:val="22"/>
          <w:szCs w:val="22"/>
        </w:rPr>
        <w:t>, or fraction recovered). Image-wide photobleaching was negligible during the duration of the experiment under image acquisition conditions used, as confirmed by measuring the fluorescence intensity of an ROI</w:t>
      </w:r>
      <w:r w:rsidR="00E107F3" w:rsidRPr="003959E3">
        <w:rPr>
          <w:rFonts w:ascii="Arial" w:hAnsi="Arial" w:cs="Arial"/>
          <w:sz w:val="22"/>
          <w:szCs w:val="22"/>
        </w:rPr>
        <w:t>s</w:t>
      </w:r>
      <w:r w:rsidR="00A54468" w:rsidRPr="003959E3">
        <w:rPr>
          <w:rFonts w:ascii="Arial" w:hAnsi="Arial" w:cs="Arial"/>
          <w:sz w:val="22"/>
          <w:szCs w:val="22"/>
        </w:rPr>
        <w:t xml:space="preserve"> </w:t>
      </w:r>
      <w:r w:rsidR="00E107F3" w:rsidRPr="003959E3">
        <w:rPr>
          <w:rFonts w:ascii="Arial" w:hAnsi="Arial" w:cs="Arial"/>
          <w:sz w:val="22"/>
          <w:szCs w:val="22"/>
        </w:rPr>
        <w:t>t</w:t>
      </w:r>
      <w:r w:rsidR="00A54468" w:rsidRPr="003959E3">
        <w:rPr>
          <w:rFonts w:ascii="Arial" w:hAnsi="Arial" w:cs="Arial"/>
          <w:sz w:val="22"/>
          <w:szCs w:val="22"/>
        </w:rPr>
        <w:t>hat were not photobleached</w:t>
      </w:r>
      <w:r w:rsidR="00E107F3" w:rsidRPr="003959E3">
        <w:rPr>
          <w:rFonts w:ascii="Arial" w:hAnsi="Arial" w:cs="Arial"/>
          <w:sz w:val="22"/>
          <w:szCs w:val="22"/>
        </w:rPr>
        <w:t>.</w:t>
      </w:r>
    </w:p>
    <w:p w14:paraId="3776EBF7" w14:textId="77777777" w:rsidR="000B5715" w:rsidRPr="003959E3" w:rsidRDefault="000B5715" w:rsidP="003959E3">
      <w:pPr>
        <w:spacing w:after="0" w:line="360" w:lineRule="auto"/>
        <w:rPr>
          <w:rFonts w:ascii="Arial" w:hAnsi="Arial" w:cs="Arial"/>
          <w:b/>
          <w:bCs/>
          <w:sz w:val="22"/>
          <w:szCs w:val="22"/>
        </w:rPr>
      </w:pPr>
    </w:p>
    <w:p w14:paraId="4E81B143" w14:textId="2822C4A6" w:rsidR="00083F6C" w:rsidRPr="003959E3" w:rsidRDefault="00E82E08" w:rsidP="007349D5">
      <w:pPr>
        <w:spacing w:after="0" w:line="360" w:lineRule="auto"/>
        <w:jc w:val="both"/>
        <w:rPr>
          <w:rFonts w:ascii="Arial" w:eastAsia="Times New Roman" w:hAnsi="Arial" w:cs="Arial"/>
          <w:color w:val="212121"/>
          <w:kern w:val="0"/>
          <w:sz w:val="22"/>
          <w:szCs w:val="22"/>
          <w14:ligatures w14:val="none"/>
        </w:rPr>
      </w:pPr>
      <w:r>
        <w:rPr>
          <w:rFonts w:ascii="Arial" w:hAnsi="Arial" w:cs="Arial"/>
          <w:b/>
          <w:bCs/>
          <w:sz w:val="22"/>
          <w:szCs w:val="22"/>
        </w:rPr>
        <w:t>Post Embedment Immuno-Electron Microscopy</w:t>
      </w:r>
      <w:r w:rsidR="00A54468" w:rsidRPr="003959E3">
        <w:rPr>
          <w:rFonts w:ascii="Arial" w:hAnsi="Arial" w:cs="Arial"/>
          <w:b/>
          <w:bCs/>
          <w:sz w:val="22"/>
          <w:szCs w:val="22"/>
        </w:rPr>
        <w:t xml:space="preserve"> - </w:t>
      </w:r>
      <w:r w:rsidR="00A54468" w:rsidRPr="003959E3">
        <w:rPr>
          <w:rFonts w:ascii="Arial" w:hAnsi="Arial" w:cs="Arial"/>
          <w:sz w:val="22"/>
          <w:szCs w:val="22"/>
        </w:rPr>
        <w:t xml:space="preserve">Confluent monolayers were fixed in 2% paraformaldehyde containing 0.01% glutaraldehyde in PBS for </w:t>
      </w:r>
      <w:r w:rsidR="00670D4E">
        <w:rPr>
          <w:rFonts w:ascii="Arial" w:hAnsi="Arial" w:cs="Arial"/>
          <w:sz w:val="22"/>
          <w:szCs w:val="22"/>
        </w:rPr>
        <w:t>60</w:t>
      </w:r>
      <w:r w:rsidR="00670D4E" w:rsidRPr="003959E3">
        <w:rPr>
          <w:rFonts w:ascii="Arial" w:hAnsi="Arial" w:cs="Arial"/>
          <w:sz w:val="22"/>
          <w:szCs w:val="22"/>
        </w:rPr>
        <w:t xml:space="preserve"> </w:t>
      </w:r>
      <w:r w:rsidR="00A54468" w:rsidRPr="003959E3">
        <w:rPr>
          <w:rFonts w:ascii="Arial" w:hAnsi="Arial" w:cs="Arial"/>
          <w:sz w:val="22"/>
          <w:szCs w:val="22"/>
        </w:rPr>
        <w:t xml:space="preserve">min.  The monolayers were scraped from the culture dish with a razor blade, pelleted in a 1.5 ml Eppendorf tube and resuspended in 2% 100 bloom </w:t>
      </w:r>
      <w:proofErr w:type="gramStart"/>
      <w:r w:rsidR="00A54468" w:rsidRPr="003959E3">
        <w:rPr>
          <w:rFonts w:ascii="Arial" w:hAnsi="Arial" w:cs="Arial"/>
          <w:sz w:val="22"/>
          <w:szCs w:val="22"/>
        </w:rPr>
        <w:t>gelatin</w:t>
      </w:r>
      <w:proofErr w:type="gramEnd"/>
      <w:r w:rsidR="00A54468" w:rsidRPr="003959E3">
        <w:rPr>
          <w:rFonts w:ascii="Arial" w:hAnsi="Arial" w:cs="Arial"/>
          <w:sz w:val="22"/>
          <w:szCs w:val="22"/>
        </w:rPr>
        <w:t xml:space="preserve"> in PBS.  Following a further 30-min fixation step (as above) the resuspended pellet was </w:t>
      </w:r>
      <w:r>
        <w:rPr>
          <w:rFonts w:ascii="Arial" w:hAnsi="Arial" w:cs="Arial"/>
          <w:sz w:val="22"/>
          <w:szCs w:val="22"/>
        </w:rPr>
        <w:t>cryoprotected</w:t>
      </w:r>
      <w:r w:rsidRPr="003959E3">
        <w:rPr>
          <w:rFonts w:ascii="Arial" w:hAnsi="Arial" w:cs="Arial"/>
          <w:sz w:val="22"/>
          <w:szCs w:val="22"/>
        </w:rPr>
        <w:t xml:space="preserve"> </w:t>
      </w:r>
      <w:r w:rsidR="00A54468" w:rsidRPr="003959E3">
        <w:rPr>
          <w:rFonts w:ascii="Arial" w:hAnsi="Arial" w:cs="Arial"/>
          <w:sz w:val="22"/>
          <w:szCs w:val="22"/>
        </w:rPr>
        <w:t xml:space="preserve">in 2.3M sucrose in PBS overnight and then diced into small 1 mm cubes. Fixed cubes were mounted on 1 mm machine screws and shock </w:t>
      </w:r>
      <w:proofErr w:type="gramStart"/>
      <w:r w:rsidR="00A54468" w:rsidRPr="003959E3">
        <w:rPr>
          <w:rFonts w:ascii="Arial" w:hAnsi="Arial" w:cs="Arial"/>
          <w:sz w:val="22"/>
          <w:szCs w:val="22"/>
        </w:rPr>
        <w:t>frozen</w:t>
      </w:r>
      <w:proofErr w:type="gramEnd"/>
      <w:r w:rsidR="00A54468" w:rsidRPr="003959E3">
        <w:rPr>
          <w:rFonts w:ascii="Arial" w:hAnsi="Arial" w:cs="Arial"/>
          <w:sz w:val="22"/>
          <w:szCs w:val="22"/>
        </w:rPr>
        <w:t xml:space="preserve"> in liquid nitrogen. Ultrathin (70 nm) sections were cut, labelled with </w:t>
      </w:r>
      <w:r w:rsidR="009145F1">
        <w:rPr>
          <w:rFonts w:ascii="Arial" w:hAnsi="Arial" w:cs="Arial"/>
          <w:sz w:val="22"/>
          <w:szCs w:val="22"/>
        </w:rPr>
        <w:t xml:space="preserve">rabbit Grb2 </w:t>
      </w:r>
      <w:r w:rsidR="00A54468" w:rsidRPr="003959E3">
        <w:rPr>
          <w:rFonts w:ascii="Arial" w:hAnsi="Arial" w:cs="Arial"/>
          <w:sz w:val="22"/>
          <w:szCs w:val="22"/>
        </w:rPr>
        <w:t>antibodies followed by secondary antibody conjugated to 5-nm gold particles and mounted as described previously</w:t>
      </w:r>
      <w:r w:rsidR="0029708F">
        <w:rPr>
          <w:rFonts w:ascii="Arial" w:hAnsi="Arial" w:cs="Arial"/>
          <w:sz w:val="22"/>
          <w:szCs w:val="22"/>
        </w:rPr>
        <w:t xml:space="preserve"> </w:t>
      </w:r>
      <w:r w:rsidR="00633A2C">
        <w:rPr>
          <w:rFonts w:ascii="Arial" w:hAnsi="Arial" w:cs="Arial"/>
          <w:sz w:val="22"/>
          <w:szCs w:val="22"/>
        </w:rPr>
        <w:fldChar w:fldCharType="begin"/>
      </w:r>
      <w:r w:rsidR="00267F08">
        <w:rPr>
          <w:rFonts w:ascii="Arial" w:hAnsi="Arial" w:cs="Arial"/>
          <w:sz w:val="22"/>
          <w:szCs w:val="22"/>
        </w:rPr>
        <w:instrText xml:space="preserve"> ADDIN EN.CITE &lt;EndNote&gt;&lt;Cite&gt;&lt;Author&gt;Watkins&lt;/Author&gt;&lt;Year&gt;1987&lt;/Year&gt;&lt;RecNum&gt;4107&lt;/RecNum&gt;&lt;DisplayText&gt;(44)&lt;/DisplayText&gt;&lt;record&gt;&lt;rec-number&gt;4107&lt;/rec-number&gt;&lt;foreign-keys&gt;&lt;key app="EN" db-id="d5speesx7t9wvledza9pf99tzveefaw9pedv" timestamp="1715004124"&gt;4107&lt;/key&gt;&lt;/foreign-keys&gt;&lt;ref-type name="Journal Article"&gt;17&lt;/ref-type&gt;&lt;contributors&gt;&lt;authors&gt;&lt;author&gt;Watkins, S. C.&lt;/author&gt;&lt;author&gt;Samuel, J. L.&lt;/author&gt;&lt;author&gt;Marotte, F.&lt;/author&gt;&lt;author&gt;Bertier-Savalle, B.&lt;/author&gt;&lt;author&gt;Rappaport, L.&lt;/author&gt;&lt;/authors&gt;&lt;/contributors&gt;&lt;titles&gt;&lt;title&gt;Microtubules and desmin filaments during onset of heart hypertrophy in rat: a double immunoelectron microscope study&lt;/title&gt;&lt;secondary-title&gt;Circ Res&lt;/secondary-title&gt;&lt;/titles&gt;&lt;periodical&gt;&lt;full-title&gt;Circulation research&lt;/full-title&gt;&lt;abbr-1&gt;Circ Res&lt;/abbr-1&gt;&lt;/periodical&gt;&lt;pages&gt;327-36&lt;/pages&gt;&lt;volume&gt;60&lt;/volume&gt;&lt;number&gt;3&lt;/number&gt;&lt;edition&gt;1987/03/01&lt;/edition&gt;&lt;keywords&gt;&lt;keyword&gt;Animals&lt;/keyword&gt;&lt;keyword&gt;Cardiomegaly/*pathology&lt;/keyword&gt;&lt;keyword&gt;Cytoskeleton/*ultrastructure&lt;/keyword&gt;&lt;keyword&gt;Desmin/metabolism/*physiology&lt;/keyword&gt;&lt;keyword&gt;Female&lt;/keyword&gt;&lt;keyword&gt;Fluorescent Antibody Technique&lt;/keyword&gt;&lt;keyword&gt;Intermediate Filaments/metabolism/*ultrastructure&lt;/keyword&gt;&lt;keyword&gt;Microscopy, Electron&lt;/keyword&gt;&lt;keyword&gt;Microtubules/metabolism/*ultrastructure&lt;/keyword&gt;&lt;keyword&gt;Rats&lt;/keyword&gt;&lt;keyword&gt;Rats, Inbred Strains&lt;/keyword&gt;&lt;keyword&gt;Tubulin/metabolism&lt;/keyword&gt;&lt;/keywords&gt;&lt;dates&gt;&lt;year&gt;1987&lt;/year&gt;&lt;pub-dates&gt;&lt;date&gt;Mar&lt;/date&gt;&lt;/pub-dates&gt;&lt;/dates&gt;&lt;isbn&gt;0009-7330 (Print)&amp;#xD;0009-7330 (Linking)&lt;/isbn&gt;&lt;accession-num&gt;2953507&lt;/accession-num&gt;&lt;urls&gt;&lt;related-urls&gt;&lt;url&gt;https://www.ncbi.nlm.nih.gov/pubmed/2953507&lt;/url&gt;&lt;/related-urls&gt;&lt;/urls&gt;&lt;electronic-resource-num&gt;10.1161/01.res.60.3.327&lt;/electronic-resource-num&gt;&lt;/record&gt;&lt;/Cite&gt;&lt;/EndNote&gt;</w:instrText>
      </w:r>
      <w:r w:rsidR="00633A2C">
        <w:rPr>
          <w:rFonts w:ascii="Arial" w:hAnsi="Arial" w:cs="Arial"/>
          <w:sz w:val="22"/>
          <w:szCs w:val="22"/>
        </w:rPr>
        <w:fldChar w:fldCharType="separate"/>
      </w:r>
      <w:r w:rsidR="00267F08">
        <w:rPr>
          <w:rFonts w:ascii="Arial" w:hAnsi="Arial" w:cs="Arial"/>
          <w:noProof/>
          <w:sz w:val="22"/>
          <w:szCs w:val="22"/>
        </w:rPr>
        <w:t>(44)</w:t>
      </w:r>
      <w:r w:rsidR="00633A2C">
        <w:rPr>
          <w:rFonts w:ascii="Arial" w:hAnsi="Arial" w:cs="Arial"/>
          <w:sz w:val="22"/>
          <w:szCs w:val="22"/>
        </w:rPr>
        <w:fldChar w:fldCharType="end"/>
      </w:r>
      <w:r w:rsidR="00A54468" w:rsidRPr="003959E3">
        <w:rPr>
          <w:rFonts w:ascii="Arial" w:eastAsia="Times New Roman" w:hAnsi="Arial" w:cs="Arial"/>
          <w:color w:val="212121"/>
          <w:kern w:val="0"/>
          <w:sz w:val="22"/>
          <w:szCs w:val="22"/>
          <w14:ligatures w14:val="none"/>
        </w:rPr>
        <w:t>. Images were collected using a JEOL FLASH TEM.</w:t>
      </w:r>
    </w:p>
    <w:p w14:paraId="1DF86A69" w14:textId="77777777" w:rsidR="00A54468" w:rsidRPr="003959E3" w:rsidRDefault="00A54468" w:rsidP="003959E3">
      <w:pPr>
        <w:spacing w:after="0" w:line="360" w:lineRule="auto"/>
        <w:rPr>
          <w:rFonts w:ascii="Arial" w:hAnsi="Arial" w:cs="Arial"/>
          <w:b/>
          <w:bCs/>
          <w:sz w:val="22"/>
          <w:szCs w:val="22"/>
        </w:rPr>
      </w:pPr>
    </w:p>
    <w:p w14:paraId="4C476CD1" w14:textId="7E7492F6" w:rsidR="00E72EAF" w:rsidRPr="003959E3" w:rsidRDefault="00E72EAF" w:rsidP="00275DA4">
      <w:pPr>
        <w:spacing w:after="0" w:line="360" w:lineRule="auto"/>
        <w:jc w:val="both"/>
        <w:rPr>
          <w:rFonts w:ascii="Arial" w:hAnsi="Arial" w:cs="Arial"/>
          <w:b/>
          <w:bCs/>
          <w:sz w:val="22"/>
          <w:szCs w:val="22"/>
        </w:rPr>
      </w:pPr>
      <w:r w:rsidRPr="003959E3">
        <w:rPr>
          <w:rFonts w:ascii="Arial" w:hAnsi="Arial" w:cs="Arial"/>
          <w:b/>
          <w:bCs/>
          <w:sz w:val="22"/>
          <w:szCs w:val="22"/>
        </w:rPr>
        <w:t xml:space="preserve">Western blot analyses – </w:t>
      </w:r>
      <w:r w:rsidRPr="003959E3">
        <w:rPr>
          <w:rFonts w:ascii="Arial" w:hAnsi="Arial" w:cs="Arial"/>
          <w:sz w:val="22"/>
          <w:szCs w:val="22"/>
        </w:rPr>
        <w:t>For detection of protein</w:t>
      </w:r>
      <w:r w:rsidR="00E107F3" w:rsidRPr="003959E3">
        <w:rPr>
          <w:rFonts w:ascii="Arial" w:hAnsi="Arial" w:cs="Arial"/>
          <w:sz w:val="22"/>
          <w:szCs w:val="22"/>
        </w:rPr>
        <w:t>s by Western blotting</w:t>
      </w:r>
      <w:r w:rsidRPr="003959E3">
        <w:rPr>
          <w:rFonts w:ascii="Arial" w:hAnsi="Arial" w:cs="Arial"/>
          <w:sz w:val="22"/>
          <w:szCs w:val="22"/>
        </w:rPr>
        <w:t xml:space="preserve">, the cells grown in full media </w:t>
      </w:r>
      <w:r w:rsidR="00E107F3" w:rsidRPr="003959E3">
        <w:rPr>
          <w:rFonts w:ascii="Arial" w:hAnsi="Arial" w:cs="Arial"/>
          <w:sz w:val="22"/>
          <w:szCs w:val="22"/>
        </w:rPr>
        <w:t xml:space="preserve">and starved overnight </w:t>
      </w:r>
      <w:r w:rsidRPr="003959E3">
        <w:rPr>
          <w:rFonts w:ascii="Arial" w:hAnsi="Arial" w:cs="Arial"/>
          <w:sz w:val="22"/>
          <w:szCs w:val="22"/>
        </w:rPr>
        <w:t>were washed with cold CMF-PBS and lysed in TGH buffer (1 % Triton X-100, 10% Glycerol, 50 mM HEPES, 2 mM EGTA, phosphatase and protease inhibitors) for 10 min at 4°C. The lysates were precleared by centrifugation at 1</w:t>
      </w:r>
      <w:r w:rsidR="0084412D">
        <w:rPr>
          <w:rFonts w:ascii="Arial" w:hAnsi="Arial" w:cs="Arial"/>
          <w:sz w:val="22"/>
          <w:szCs w:val="22"/>
        </w:rPr>
        <w:t>0</w:t>
      </w:r>
      <w:r w:rsidRPr="003959E3">
        <w:rPr>
          <w:rFonts w:ascii="Arial" w:hAnsi="Arial" w:cs="Arial"/>
          <w:sz w:val="22"/>
          <w:szCs w:val="22"/>
        </w:rPr>
        <w:t xml:space="preserve">,000xg at 4°C for </w:t>
      </w:r>
      <w:r w:rsidR="0084412D">
        <w:rPr>
          <w:rFonts w:ascii="Arial" w:hAnsi="Arial" w:cs="Arial"/>
          <w:sz w:val="22"/>
          <w:szCs w:val="22"/>
        </w:rPr>
        <w:t>5</w:t>
      </w:r>
      <w:r w:rsidR="0084412D" w:rsidRPr="003959E3">
        <w:rPr>
          <w:rFonts w:ascii="Arial" w:hAnsi="Arial" w:cs="Arial"/>
          <w:sz w:val="22"/>
          <w:szCs w:val="22"/>
        </w:rPr>
        <w:t xml:space="preserve"> </w:t>
      </w:r>
      <w:r w:rsidRPr="003959E3">
        <w:rPr>
          <w:rFonts w:ascii="Arial" w:hAnsi="Arial" w:cs="Arial"/>
          <w:sz w:val="22"/>
          <w:szCs w:val="22"/>
        </w:rPr>
        <w:t>min and denatured by heating in a sample buffer for 5 min at 95</w:t>
      </w:r>
      <w:r w:rsidRPr="003959E3">
        <w:rPr>
          <w:rFonts w:ascii="Arial" w:hAnsi="Arial" w:cs="Arial"/>
          <w:sz w:val="22"/>
          <w:szCs w:val="22"/>
          <w:vertAlign w:val="superscript"/>
        </w:rPr>
        <w:t>o</w:t>
      </w:r>
      <w:r w:rsidRPr="003959E3">
        <w:rPr>
          <w:rFonts w:ascii="Arial" w:hAnsi="Arial" w:cs="Arial"/>
          <w:sz w:val="22"/>
          <w:szCs w:val="22"/>
        </w:rPr>
        <w:t xml:space="preserve">C. </w:t>
      </w:r>
      <w:r w:rsidR="00E107F3" w:rsidRPr="003959E3">
        <w:rPr>
          <w:rFonts w:ascii="Arial" w:hAnsi="Arial" w:cs="Arial"/>
          <w:sz w:val="22"/>
          <w:szCs w:val="22"/>
        </w:rPr>
        <w:t>T</w:t>
      </w:r>
      <w:r w:rsidRPr="003959E3">
        <w:rPr>
          <w:rFonts w:ascii="Arial" w:hAnsi="Arial" w:cs="Arial"/>
          <w:sz w:val="22"/>
          <w:szCs w:val="22"/>
        </w:rPr>
        <w:t xml:space="preserve">he lysates were separated by SDS-PAGE and transferred to nitrocellulose paper. Western blotting was performed as described </w:t>
      </w:r>
      <w:r w:rsidR="00633A2C">
        <w:rPr>
          <w:rFonts w:ascii="Arial" w:hAnsi="Arial" w:cs="Arial"/>
          <w:sz w:val="22"/>
          <w:szCs w:val="22"/>
        </w:rPr>
        <w:fldChar w:fldCharType="begin"/>
      </w:r>
      <w:r w:rsidR="003406FF">
        <w:rPr>
          <w:rFonts w:ascii="Arial" w:hAnsi="Arial" w:cs="Arial"/>
          <w:sz w:val="22"/>
          <w:szCs w:val="22"/>
        </w:rPr>
        <w:instrText xml:space="preserve"> ADDIN EN.CITE &lt;EndNote&gt;&lt;Cite&gt;&lt;Author&gt;Pinilla-Macua&lt;/Author&gt;&lt;Year&gt;2026&lt;/Year&gt;&lt;RecNum&gt;4244&lt;/RecNum&gt;&lt;DisplayText&gt;(6)&lt;/DisplayText&gt;&lt;record&gt;&lt;rec-number&gt;4244&lt;/rec-number&gt;&lt;foreign-keys&gt;&lt;key app="EN" db-id="d5speesx7t9wvledza9pf99tzveefaw9pedv" timestamp="1774799551"&gt;4244&lt;/key&gt;&lt;/foreign-keys&gt;&lt;ref-type name="Journal Article"&gt;17&lt;/ref-type&gt;&lt;contributors&gt;&lt;authors&gt;&lt;author&gt;Pinilla-Macua, Itziar&lt;/author&gt;&lt;author&gt;Mukerji, Ratul&lt;/author&gt;&lt;author&gt;Cohen, Frederick&lt;/author&gt;&lt;author&gt;Sorkin, Alexander&lt;/author&gt;&lt;/authors&gt;&lt;/contributors&gt;&lt;titles&gt;&lt;title&gt;Small-molecule CBLB inhibitor abolishes EGFR ubiquitination, reduces receptor endocytosis, and diminishes cell motility signaling&lt;/title&gt;&lt;secondary-title&gt;Proceedings of the National Academy of Sciences&lt;/secondary-title&gt;&lt;/titles&gt;&lt;periodical&gt;&lt;full-title&gt;Proceedings of the National Academy of Sciences&lt;/full-title&gt;&lt;/periodical&gt;&lt;pages&gt;e2524664123&lt;/pages&gt;&lt;volume&gt;123&lt;/volume&gt;&lt;number&gt;13&lt;/number&gt;&lt;dates&gt;&lt;year&gt;2026&lt;/year&gt;&lt;/dates&gt;&lt;urls&gt;&lt;related-urls&gt;&lt;url&gt;https://www.pnas.org/doi/abs/10.1073/pnas.2524664123&lt;/url&gt;&lt;/related-urls&gt;&lt;/urls&gt;&lt;electronic-resource-num&gt;doi:10.1073/pnas.2524664123&lt;/electronic-resource-num&gt;&lt;/record&gt;&lt;/Cite&gt;&lt;/EndNote&gt;</w:instrText>
      </w:r>
      <w:r w:rsidR="00633A2C">
        <w:rPr>
          <w:rFonts w:ascii="Arial" w:hAnsi="Arial" w:cs="Arial"/>
          <w:sz w:val="22"/>
          <w:szCs w:val="22"/>
        </w:rPr>
        <w:fldChar w:fldCharType="separate"/>
      </w:r>
      <w:r w:rsidR="003406FF">
        <w:rPr>
          <w:rFonts w:ascii="Arial" w:hAnsi="Arial" w:cs="Arial"/>
          <w:noProof/>
          <w:sz w:val="22"/>
          <w:szCs w:val="22"/>
        </w:rPr>
        <w:t>(6)</w:t>
      </w:r>
      <w:r w:rsidR="00633A2C">
        <w:rPr>
          <w:rFonts w:ascii="Arial" w:hAnsi="Arial" w:cs="Arial"/>
          <w:sz w:val="22"/>
          <w:szCs w:val="22"/>
        </w:rPr>
        <w:fldChar w:fldCharType="end"/>
      </w:r>
      <w:r w:rsidRPr="003959E3">
        <w:rPr>
          <w:rFonts w:ascii="Arial" w:hAnsi="Arial" w:cs="Arial"/>
          <w:sz w:val="22"/>
          <w:szCs w:val="22"/>
        </w:rPr>
        <w:t xml:space="preserve"> and blots were imaged using Odyssey Li-COR scanner.  </w:t>
      </w:r>
    </w:p>
    <w:p w14:paraId="57B1A136" w14:textId="77777777" w:rsidR="00984FE6" w:rsidRPr="003959E3" w:rsidRDefault="00984FE6" w:rsidP="003959E3">
      <w:pPr>
        <w:spacing w:after="0" w:line="360" w:lineRule="auto"/>
        <w:rPr>
          <w:rFonts w:ascii="Arial" w:hAnsi="Arial" w:cs="Arial"/>
          <w:b/>
          <w:sz w:val="22"/>
          <w:szCs w:val="22"/>
        </w:rPr>
      </w:pPr>
    </w:p>
    <w:p w14:paraId="5B3F8DF8" w14:textId="4E6A1B99" w:rsidR="00E72EAF" w:rsidRPr="003959E3" w:rsidRDefault="00E72EAF" w:rsidP="00275DA4">
      <w:pPr>
        <w:spacing w:after="0" w:line="360" w:lineRule="auto"/>
        <w:jc w:val="both"/>
        <w:rPr>
          <w:rFonts w:ascii="Arial" w:hAnsi="Arial" w:cs="Arial"/>
          <w:sz w:val="22"/>
          <w:szCs w:val="22"/>
        </w:rPr>
      </w:pPr>
      <w:r w:rsidRPr="003959E3">
        <w:rPr>
          <w:rFonts w:ascii="Arial" w:hAnsi="Arial" w:cs="Arial"/>
          <w:b/>
          <w:sz w:val="22"/>
          <w:szCs w:val="22"/>
        </w:rPr>
        <w:t>Statistics.</w:t>
      </w:r>
      <w:r w:rsidRPr="003959E3">
        <w:rPr>
          <w:rFonts w:ascii="Arial" w:hAnsi="Arial" w:cs="Arial"/>
          <w:sz w:val="22"/>
          <w:szCs w:val="22"/>
        </w:rPr>
        <w:t xml:space="preserve"> All statistical analyses were performed using GraphPad Prism software (GraphPad). For comparisons of two groups, unpaired Student’s t-test was used. For multiple comparison analyses, a one-way ANOVA followed by Tukey’s or Fisher’s LSD multiple comparison test was used. Differences were considered significant when the p value was &lt;0.05, with the specific p values shown in the figure and detailed within each figure legend. </w:t>
      </w:r>
    </w:p>
    <w:p w14:paraId="2A80F3EE" w14:textId="77777777" w:rsidR="00984FE6" w:rsidRPr="003959E3" w:rsidRDefault="00984FE6" w:rsidP="003959E3">
      <w:pPr>
        <w:spacing w:after="0" w:line="360" w:lineRule="auto"/>
        <w:jc w:val="both"/>
        <w:rPr>
          <w:rFonts w:ascii="Arial" w:hAnsi="Arial" w:cs="Arial"/>
          <w:b/>
          <w:bCs/>
          <w:sz w:val="22"/>
          <w:szCs w:val="22"/>
        </w:rPr>
      </w:pPr>
    </w:p>
    <w:p w14:paraId="1191AD66" w14:textId="4AEB1C5F" w:rsidR="00E72EAF" w:rsidRPr="003959E3" w:rsidRDefault="00E72EAF" w:rsidP="003959E3">
      <w:pPr>
        <w:spacing w:after="0" w:line="360" w:lineRule="auto"/>
        <w:jc w:val="both"/>
        <w:rPr>
          <w:rFonts w:ascii="Arial" w:hAnsi="Arial" w:cs="Arial"/>
          <w:b/>
          <w:bCs/>
          <w:sz w:val="22"/>
          <w:szCs w:val="22"/>
        </w:rPr>
      </w:pPr>
      <w:r w:rsidRPr="003959E3">
        <w:rPr>
          <w:rFonts w:ascii="Arial" w:hAnsi="Arial" w:cs="Arial"/>
          <w:b/>
          <w:bCs/>
          <w:sz w:val="22"/>
          <w:szCs w:val="22"/>
        </w:rPr>
        <w:t>Author contributions.</w:t>
      </w:r>
      <w:r w:rsidRPr="003959E3">
        <w:rPr>
          <w:rFonts w:ascii="Arial" w:hAnsi="Arial" w:cs="Arial"/>
          <w:sz w:val="22"/>
          <w:szCs w:val="22"/>
        </w:rPr>
        <w:t xml:space="preserve"> </w:t>
      </w:r>
      <w:r w:rsidR="00184CEE" w:rsidRPr="003959E3">
        <w:rPr>
          <w:rFonts w:ascii="Arial" w:hAnsi="Arial" w:cs="Arial"/>
          <w:sz w:val="22"/>
          <w:szCs w:val="22"/>
        </w:rPr>
        <w:t>Itziar Pinilla-Macua</w:t>
      </w:r>
      <w:r w:rsidRPr="003959E3">
        <w:rPr>
          <w:rFonts w:ascii="Arial" w:hAnsi="Arial" w:cs="Arial"/>
          <w:sz w:val="22"/>
          <w:szCs w:val="22"/>
        </w:rPr>
        <w:t xml:space="preserve"> - Data curation, Formal analysis, Validation, Investigation, Visualization, Methodology, Writing - review and editing; </w:t>
      </w:r>
      <w:r w:rsidR="00184CEE" w:rsidRPr="003959E3">
        <w:rPr>
          <w:rFonts w:ascii="Arial" w:hAnsi="Arial" w:cs="Arial"/>
          <w:sz w:val="22"/>
          <w:szCs w:val="22"/>
        </w:rPr>
        <w:t xml:space="preserve">Sachin Surve – Investigation, Methodology; Colin Monks – Methodology; </w:t>
      </w:r>
      <w:r w:rsidRPr="003959E3">
        <w:rPr>
          <w:rFonts w:ascii="Arial" w:hAnsi="Arial" w:cs="Arial"/>
          <w:sz w:val="22"/>
          <w:szCs w:val="22"/>
        </w:rPr>
        <w:t xml:space="preserve">Simon C. Watkins - Investigation, </w:t>
      </w:r>
      <w:r w:rsidR="00184CEE" w:rsidRPr="003959E3">
        <w:rPr>
          <w:rFonts w:ascii="Arial" w:hAnsi="Arial" w:cs="Arial"/>
          <w:sz w:val="22"/>
          <w:szCs w:val="22"/>
        </w:rPr>
        <w:t xml:space="preserve">Methodology, </w:t>
      </w:r>
      <w:r w:rsidRPr="003959E3">
        <w:rPr>
          <w:rFonts w:ascii="Arial" w:hAnsi="Arial" w:cs="Arial"/>
          <w:sz w:val="22"/>
          <w:szCs w:val="22"/>
        </w:rPr>
        <w:t xml:space="preserve">Review and editing; Alexander Sorkin - Conceptualization, </w:t>
      </w:r>
      <w:r w:rsidR="00184CEE" w:rsidRPr="003959E3">
        <w:rPr>
          <w:rFonts w:ascii="Arial" w:hAnsi="Arial" w:cs="Arial"/>
          <w:sz w:val="22"/>
          <w:szCs w:val="22"/>
        </w:rPr>
        <w:t xml:space="preserve">Investigation, </w:t>
      </w:r>
      <w:r w:rsidRPr="003959E3">
        <w:rPr>
          <w:rFonts w:ascii="Arial" w:hAnsi="Arial" w:cs="Arial"/>
          <w:sz w:val="22"/>
          <w:szCs w:val="22"/>
        </w:rPr>
        <w:t>Formal analysis, Supervision, Funding acquisition, Visualization, Validation, Project administration, Writing—review and editing.</w:t>
      </w:r>
    </w:p>
    <w:p w14:paraId="1CB5EF3C" w14:textId="77777777" w:rsidR="00E72EAF" w:rsidRPr="003959E3" w:rsidRDefault="00E72EAF" w:rsidP="003959E3">
      <w:pPr>
        <w:spacing w:after="0" w:line="360" w:lineRule="auto"/>
        <w:jc w:val="both"/>
        <w:rPr>
          <w:rFonts w:ascii="Arial" w:hAnsi="Arial" w:cs="Arial"/>
          <w:b/>
          <w:bCs/>
          <w:sz w:val="22"/>
          <w:szCs w:val="22"/>
        </w:rPr>
      </w:pPr>
    </w:p>
    <w:p w14:paraId="0AA787B9" w14:textId="125ED1AF" w:rsidR="00C6682A" w:rsidRPr="003959E3" w:rsidRDefault="00E72EAF" w:rsidP="003959E3">
      <w:pPr>
        <w:spacing w:after="0" w:line="360" w:lineRule="auto"/>
        <w:jc w:val="both"/>
        <w:rPr>
          <w:rFonts w:ascii="Arial" w:hAnsi="Arial" w:cs="Arial"/>
          <w:sz w:val="22"/>
          <w:szCs w:val="22"/>
        </w:rPr>
      </w:pPr>
      <w:r w:rsidRPr="003959E3">
        <w:rPr>
          <w:rFonts w:ascii="Arial" w:hAnsi="Arial" w:cs="Arial"/>
          <w:b/>
          <w:bCs/>
          <w:sz w:val="22"/>
          <w:szCs w:val="22"/>
        </w:rPr>
        <w:t xml:space="preserve">Acknowledgements. </w:t>
      </w:r>
      <w:r w:rsidR="00134B04" w:rsidRPr="003959E3">
        <w:rPr>
          <w:rFonts w:ascii="Arial" w:hAnsi="Arial" w:cs="Arial"/>
          <w:sz w:val="22"/>
          <w:szCs w:val="22"/>
        </w:rPr>
        <w:t>We are t</w:t>
      </w:r>
      <w:r w:rsidR="00A54468" w:rsidRPr="003959E3">
        <w:rPr>
          <w:rFonts w:ascii="Arial" w:hAnsi="Arial" w:cs="Arial"/>
          <w:sz w:val="22"/>
          <w:szCs w:val="22"/>
        </w:rPr>
        <w:t>hankful to Mara Sullivan for</w:t>
      </w:r>
      <w:r w:rsidR="00134B04" w:rsidRPr="003959E3">
        <w:rPr>
          <w:rFonts w:ascii="Arial" w:hAnsi="Arial" w:cs="Arial"/>
          <w:sz w:val="22"/>
          <w:szCs w:val="22"/>
        </w:rPr>
        <w:t xml:space="preserve"> the technical support </w:t>
      </w:r>
      <w:r w:rsidR="00B00A6C" w:rsidRPr="003959E3">
        <w:rPr>
          <w:rFonts w:ascii="Arial" w:hAnsi="Arial" w:cs="Arial"/>
          <w:sz w:val="22"/>
          <w:szCs w:val="22"/>
        </w:rPr>
        <w:t xml:space="preserve">of </w:t>
      </w:r>
      <w:proofErr w:type="spellStart"/>
      <w:r w:rsidR="00B00A6C" w:rsidRPr="003959E3">
        <w:rPr>
          <w:rFonts w:ascii="Arial" w:hAnsi="Arial" w:cs="Arial"/>
          <w:sz w:val="22"/>
          <w:szCs w:val="22"/>
        </w:rPr>
        <w:t>cryoEM</w:t>
      </w:r>
      <w:proofErr w:type="spellEnd"/>
      <w:r w:rsidR="00A54468" w:rsidRPr="003959E3">
        <w:rPr>
          <w:rFonts w:ascii="Arial" w:hAnsi="Arial" w:cs="Arial"/>
          <w:sz w:val="22"/>
          <w:szCs w:val="22"/>
        </w:rPr>
        <w:t xml:space="preserve"> </w:t>
      </w:r>
      <w:r w:rsidR="00B00A6C" w:rsidRPr="003959E3">
        <w:rPr>
          <w:rFonts w:ascii="Arial" w:hAnsi="Arial" w:cs="Arial"/>
          <w:sz w:val="22"/>
          <w:szCs w:val="22"/>
        </w:rPr>
        <w:t xml:space="preserve">immunogold labeling </w:t>
      </w:r>
      <w:r w:rsidR="00A54468" w:rsidRPr="003959E3">
        <w:rPr>
          <w:rFonts w:ascii="Arial" w:hAnsi="Arial" w:cs="Arial"/>
          <w:sz w:val="22"/>
          <w:szCs w:val="22"/>
        </w:rPr>
        <w:t>experiments.</w:t>
      </w:r>
      <w:r w:rsidR="00A54468" w:rsidRPr="003959E3">
        <w:rPr>
          <w:rFonts w:ascii="Arial" w:hAnsi="Arial" w:cs="Arial"/>
          <w:b/>
          <w:bCs/>
          <w:sz w:val="22"/>
          <w:szCs w:val="22"/>
        </w:rPr>
        <w:t xml:space="preserve"> </w:t>
      </w:r>
      <w:r w:rsidRPr="003959E3">
        <w:rPr>
          <w:rFonts w:ascii="Arial" w:hAnsi="Arial" w:cs="Arial"/>
          <w:sz w:val="22"/>
          <w:szCs w:val="22"/>
        </w:rPr>
        <w:t>This study was supported by NIH grant</w:t>
      </w:r>
      <w:r w:rsidR="000F14BC">
        <w:rPr>
          <w:rFonts w:ascii="Arial" w:hAnsi="Arial" w:cs="Arial"/>
          <w:sz w:val="22"/>
          <w:szCs w:val="22"/>
        </w:rPr>
        <w:t>s</w:t>
      </w:r>
      <w:r w:rsidRPr="003959E3">
        <w:rPr>
          <w:rFonts w:ascii="Arial" w:hAnsi="Arial" w:cs="Arial"/>
          <w:sz w:val="22"/>
          <w:szCs w:val="22"/>
        </w:rPr>
        <w:t xml:space="preserve"> GM124186</w:t>
      </w:r>
      <w:r w:rsidR="001E3818">
        <w:rPr>
          <w:rFonts w:ascii="Arial" w:hAnsi="Arial" w:cs="Arial"/>
          <w:sz w:val="22"/>
          <w:szCs w:val="22"/>
        </w:rPr>
        <w:t xml:space="preserve"> and </w:t>
      </w:r>
      <w:r w:rsidR="00C25653">
        <w:rPr>
          <w:rFonts w:ascii="Arial" w:hAnsi="Arial" w:cs="Arial"/>
          <w:sz w:val="22"/>
          <w:szCs w:val="22"/>
        </w:rPr>
        <w:t>S10OD016236-01</w:t>
      </w:r>
      <w:r w:rsidR="000F14BC">
        <w:rPr>
          <w:rFonts w:ascii="Arial" w:hAnsi="Arial" w:cs="Arial"/>
          <w:sz w:val="22"/>
          <w:szCs w:val="22"/>
        </w:rPr>
        <w:t>.</w:t>
      </w:r>
      <w:r w:rsidRPr="003959E3">
        <w:rPr>
          <w:rFonts w:ascii="Arial" w:hAnsi="Arial" w:cs="Arial"/>
          <w:sz w:val="22"/>
          <w:szCs w:val="22"/>
        </w:rPr>
        <w:t xml:space="preserve"> The authors declare no competing financial interests.</w:t>
      </w:r>
    </w:p>
    <w:p w14:paraId="0EA4688C" w14:textId="77777777" w:rsidR="00C6682A" w:rsidRPr="003959E3" w:rsidRDefault="00C6682A" w:rsidP="003959E3">
      <w:pPr>
        <w:spacing w:after="0"/>
        <w:rPr>
          <w:rFonts w:ascii="Arial" w:hAnsi="Arial" w:cs="Arial"/>
          <w:sz w:val="22"/>
          <w:szCs w:val="22"/>
        </w:rPr>
      </w:pPr>
      <w:r w:rsidRPr="003959E3">
        <w:rPr>
          <w:rFonts w:ascii="Arial" w:hAnsi="Arial" w:cs="Arial"/>
          <w:sz w:val="22"/>
          <w:szCs w:val="22"/>
        </w:rPr>
        <w:br w:type="page"/>
      </w:r>
    </w:p>
    <w:p w14:paraId="07073A9A" w14:textId="3762FA04" w:rsidR="00DC74F4" w:rsidRDefault="00DC74F4" w:rsidP="00936A9B">
      <w:pPr>
        <w:spacing w:after="0" w:line="360" w:lineRule="auto"/>
        <w:jc w:val="center"/>
        <w:rPr>
          <w:rFonts w:ascii="Arial" w:hAnsi="Arial" w:cs="Arial"/>
          <w:b/>
          <w:bCs/>
          <w:sz w:val="22"/>
          <w:szCs w:val="22"/>
        </w:rPr>
      </w:pPr>
    </w:p>
    <w:p w14:paraId="13D1B039" w14:textId="74C5DACE" w:rsidR="00EA6459" w:rsidRDefault="00025222" w:rsidP="003959E3">
      <w:pPr>
        <w:spacing w:after="0" w:line="360" w:lineRule="auto"/>
        <w:rPr>
          <w:rFonts w:ascii="Arial" w:hAnsi="Arial" w:cs="Arial"/>
          <w:b/>
          <w:bCs/>
          <w:sz w:val="22"/>
          <w:szCs w:val="22"/>
        </w:rPr>
      </w:pPr>
      <w:r>
        <w:rPr>
          <w:rFonts w:ascii="Arial" w:hAnsi="Arial" w:cs="Arial"/>
          <w:b/>
          <w:bCs/>
          <w:noProof/>
          <w:sz w:val="22"/>
          <w:szCs w:val="22"/>
        </w:rPr>
        <w:drawing>
          <wp:inline distT="0" distB="0" distL="0" distR="0" wp14:anchorId="1B7E922F" wp14:editId="554B4A14">
            <wp:extent cx="5823050" cy="7943353"/>
            <wp:effectExtent l="0" t="0" r="6350" b="635"/>
            <wp:docPr id="6610552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24773" cy="7945704"/>
                    </a:xfrm>
                    <a:prstGeom prst="rect">
                      <a:avLst/>
                    </a:prstGeom>
                    <a:noFill/>
                    <a:ln>
                      <a:noFill/>
                    </a:ln>
                  </pic:spPr>
                </pic:pic>
              </a:graphicData>
            </a:graphic>
          </wp:inline>
        </w:drawing>
      </w:r>
    </w:p>
    <w:p w14:paraId="2F466887" w14:textId="4871199B" w:rsidR="00EA6459" w:rsidRPr="003959E3" w:rsidRDefault="00EA6459" w:rsidP="006F35C9">
      <w:pPr>
        <w:spacing w:after="0" w:line="240" w:lineRule="auto"/>
        <w:jc w:val="both"/>
        <w:rPr>
          <w:rFonts w:ascii="Arial" w:hAnsi="Arial" w:cs="Arial"/>
          <w:b/>
          <w:bCs/>
          <w:sz w:val="22"/>
          <w:szCs w:val="22"/>
        </w:rPr>
      </w:pPr>
      <w:r w:rsidRPr="003959E3">
        <w:rPr>
          <w:rFonts w:ascii="Arial" w:hAnsi="Arial" w:cs="Arial"/>
          <w:b/>
          <w:bCs/>
          <w:sz w:val="22"/>
          <w:szCs w:val="22"/>
        </w:rPr>
        <w:lastRenderedPageBreak/>
        <w:t>Figure 1. Inhibition of EGFR kinase by Erlotinib leads to the release of Grb2</w:t>
      </w:r>
      <w:r w:rsidR="0084412D">
        <w:rPr>
          <w:rFonts w:ascii="Arial" w:hAnsi="Arial" w:cs="Arial"/>
          <w:b/>
          <w:bCs/>
          <w:sz w:val="22"/>
          <w:szCs w:val="22"/>
        </w:rPr>
        <w:t>-mNG</w:t>
      </w:r>
      <w:r w:rsidRPr="003959E3">
        <w:rPr>
          <w:rFonts w:ascii="Arial" w:hAnsi="Arial" w:cs="Arial"/>
          <w:b/>
          <w:bCs/>
          <w:sz w:val="22"/>
          <w:szCs w:val="22"/>
        </w:rPr>
        <w:t xml:space="preserve"> to cytosol.</w:t>
      </w:r>
    </w:p>
    <w:p w14:paraId="3B24D1DE" w14:textId="45B71B92" w:rsidR="00EA6459" w:rsidRPr="003959E3" w:rsidRDefault="00EA6459" w:rsidP="006F35C9">
      <w:pPr>
        <w:spacing w:after="0" w:line="240" w:lineRule="auto"/>
        <w:ind w:firstLine="720"/>
        <w:jc w:val="both"/>
        <w:rPr>
          <w:rFonts w:ascii="Arial" w:hAnsi="Arial" w:cs="Arial"/>
          <w:sz w:val="22"/>
          <w:szCs w:val="22"/>
          <w:highlight w:val="yellow"/>
        </w:rPr>
      </w:pPr>
      <w:r w:rsidRPr="0040411D">
        <w:rPr>
          <w:rFonts w:ascii="Arial" w:hAnsi="Arial" w:cs="Arial"/>
          <w:b/>
          <w:bCs/>
          <w:sz w:val="22"/>
          <w:szCs w:val="22"/>
        </w:rPr>
        <w:t>(</w:t>
      </w:r>
      <w:r w:rsidRPr="00043131">
        <w:rPr>
          <w:rFonts w:ascii="Arial" w:hAnsi="Arial" w:cs="Arial"/>
          <w:b/>
          <w:bCs/>
          <w:sz w:val="22"/>
          <w:szCs w:val="22"/>
        </w:rPr>
        <w:t>A</w:t>
      </w:r>
      <w:r w:rsidRPr="00A12BC2">
        <w:rPr>
          <w:rFonts w:ascii="Arial" w:hAnsi="Arial" w:cs="Arial"/>
          <w:b/>
          <w:bCs/>
          <w:sz w:val="22"/>
          <w:szCs w:val="22"/>
        </w:rPr>
        <w:t>)</w:t>
      </w:r>
      <w:r w:rsidRPr="003959E3">
        <w:rPr>
          <w:rFonts w:ascii="Arial" w:hAnsi="Arial" w:cs="Arial"/>
          <w:sz w:val="22"/>
          <w:szCs w:val="22"/>
        </w:rPr>
        <w:t xml:space="preserve"> Lysates from parental (Par) HSC3 cells and gene-edited </w:t>
      </w:r>
      <w:r w:rsidR="00B6643D">
        <w:rPr>
          <w:rFonts w:ascii="Arial" w:hAnsi="Arial" w:cs="Arial"/>
          <w:sz w:val="22"/>
          <w:szCs w:val="22"/>
        </w:rPr>
        <w:t>HSC3</w:t>
      </w:r>
      <w:r w:rsidR="007D599A">
        <w:rPr>
          <w:rFonts w:ascii="Arial" w:hAnsi="Arial" w:cs="Arial"/>
          <w:sz w:val="22"/>
          <w:szCs w:val="22"/>
        </w:rPr>
        <w:t>/</w:t>
      </w:r>
      <w:r w:rsidR="007D599A" w:rsidRPr="003959E3">
        <w:rPr>
          <w:rFonts w:ascii="Arial" w:hAnsi="Arial" w:cs="Arial"/>
          <w:sz w:val="22"/>
          <w:szCs w:val="22"/>
        </w:rPr>
        <w:t xml:space="preserve">Grb2-mNG </w:t>
      </w:r>
      <w:r w:rsidR="00B6643D">
        <w:rPr>
          <w:rFonts w:ascii="Arial" w:hAnsi="Arial" w:cs="Arial"/>
          <w:sz w:val="22"/>
          <w:szCs w:val="22"/>
        </w:rPr>
        <w:t xml:space="preserve">cells </w:t>
      </w:r>
      <w:r w:rsidRPr="003959E3">
        <w:rPr>
          <w:rFonts w:ascii="Arial" w:hAnsi="Arial" w:cs="Arial"/>
          <w:sz w:val="22"/>
          <w:szCs w:val="22"/>
        </w:rPr>
        <w:t xml:space="preserve">were probed with </w:t>
      </w:r>
      <w:proofErr w:type="spellStart"/>
      <w:r w:rsidR="00B6643D">
        <w:rPr>
          <w:rFonts w:ascii="Arial" w:hAnsi="Arial" w:cs="Arial"/>
          <w:sz w:val="22"/>
          <w:szCs w:val="22"/>
        </w:rPr>
        <w:t>mNG</w:t>
      </w:r>
      <w:proofErr w:type="spellEnd"/>
      <w:r w:rsidR="00B6643D">
        <w:rPr>
          <w:rFonts w:ascii="Arial" w:hAnsi="Arial" w:cs="Arial"/>
          <w:sz w:val="22"/>
          <w:szCs w:val="22"/>
        </w:rPr>
        <w:t xml:space="preserve">, </w:t>
      </w:r>
      <w:r w:rsidRPr="003959E3">
        <w:rPr>
          <w:rFonts w:ascii="Arial" w:hAnsi="Arial" w:cs="Arial"/>
          <w:sz w:val="22"/>
          <w:szCs w:val="22"/>
        </w:rPr>
        <w:t xml:space="preserve">Grb2 and </w:t>
      </w:r>
      <w:r w:rsidR="007D599A">
        <w:rPr>
          <w:rFonts w:ascii="Arial" w:hAnsi="Arial" w:cs="Arial"/>
          <w:sz w:val="22"/>
          <w:szCs w:val="22"/>
        </w:rPr>
        <w:t>α-</w:t>
      </w:r>
      <w:proofErr w:type="gramStart"/>
      <w:r w:rsidR="007D599A">
        <w:rPr>
          <w:rFonts w:ascii="Arial" w:hAnsi="Arial" w:cs="Arial"/>
          <w:sz w:val="22"/>
          <w:szCs w:val="22"/>
        </w:rPr>
        <w:t>actinin</w:t>
      </w:r>
      <w:r w:rsidRPr="003959E3">
        <w:rPr>
          <w:rFonts w:ascii="Arial" w:hAnsi="Arial" w:cs="Arial"/>
          <w:sz w:val="22"/>
          <w:szCs w:val="22"/>
        </w:rPr>
        <w:t>(</w:t>
      </w:r>
      <w:proofErr w:type="gramEnd"/>
      <w:r w:rsidRPr="003959E3">
        <w:rPr>
          <w:rFonts w:ascii="Arial" w:hAnsi="Arial" w:cs="Arial"/>
          <w:sz w:val="22"/>
          <w:szCs w:val="22"/>
        </w:rPr>
        <w:t xml:space="preserve">loading control) antibodies. </w:t>
      </w:r>
      <w:r w:rsidRPr="003959E3">
        <w:rPr>
          <w:rFonts w:ascii="Arial" w:hAnsi="Arial" w:cs="Arial"/>
          <w:sz w:val="22"/>
          <w:szCs w:val="22"/>
          <w:highlight w:val="yellow"/>
        </w:rPr>
        <w:t xml:space="preserve"> </w:t>
      </w:r>
    </w:p>
    <w:p w14:paraId="0E940ECA" w14:textId="77777777" w:rsidR="00EA6459" w:rsidRPr="003959E3" w:rsidRDefault="00EA6459" w:rsidP="006F35C9">
      <w:pPr>
        <w:spacing w:after="0" w:line="240" w:lineRule="auto"/>
        <w:ind w:firstLine="720"/>
        <w:jc w:val="both"/>
        <w:rPr>
          <w:rFonts w:ascii="Arial" w:hAnsi="Arial" w:cs="Arial"/>
          <w:sz w:val="22"/>
          <w:szCs w:val="22"/>
        </w:rPr>
      </w:pPr>
      <w:r w:rsidRPr="0040411D">
        <w:rPr>
          <w:rFonts w:ascii="Arial" w:hAnsi="Arial" w:cs="Arial"/>
          <w:b/>
          <w:bCs/>
          <w:sz w:val="22"/>
          <w:szCs w:val="22"/>
        </w:rPr>
        <w:t>(</w:t>
      </w:r>
      <w:r w:rsidRPr="00043131">
        <w:rPr>
          <w:rFonts w:ascii="Arial" w:hAnsi="Arial" w:cs="Arial"/>
          <w:b/>
          <w:bCs/>
          <w:sz w:val="22"/>
          <w:szCs w:val="22"/>
        </w:rPr>
        <w:t>B</w:t>
      </w:r>
      <w:r w:rsidRPr="0040411D">
        <w:rPr>
          <w:rFonts w:ascii="Arial" w:hAnsi="Arial" w:cs="Arial"/>
          <w:b/>
          <w:bCs/>
          <w:sz w:val="22"/>
          <w:szCs w:val="22"/>
        </w:rPr>
        <w:t>)</w:t>
      </w:r>
      <w:r w:rsidRPr="003959E3">
        <w:rPr>
          <w:rFonts w:ascii="Arial" w:hAnsi="Arial" w:cs="Arial"/>
          <w:sz w:val="22"/>
          <w:szCs w:val="22"/>
        </w:rPr>
        <w:t xml:space="preserve"> Representative image of serum-starved HSC3/Grb2-mNG cells. Maximum intensity projection (MIP) of 25 confocal sections is presented. Scale bar, 10 </w:t>
      </w:r>
      <w:proofErr w:type="spellStart"/>
      <w:r w:rsidRPr="003959E3">
        <w:rPr>
          <w:rFonts w:ascii="Arial" w:hAnsi="Arial" w:cs="Arial"/>
          <w:sz w:val="22"/>
          <w:szCs w:val="22"/>
        </w:rPr>
        <w:t>μm</w:t>
      </w:r>
      <w:proofErr w:type="spellEnd"/>
      <w:r w:rsidRPr="003959E3">
        <w:rPr>
          <w:rFonts w:ascii="Arial" w:hAnsi="Arial" w:cs="Arial"/>
          <w:sz w:val="22"/>
          <w:szCs w:val="22"/>
        </w:rPr>
        <w:t>.</w:t>
      </w:r>
    </w:p>
    <w:p w14:paraId="6569D3A0" w14:textId="4A78901B" w:rsidR="00190D70" w:rsidRPr="003959E3" w:rsidRDefault="00EA6459" w:rsidP="006F35C9">
      <w:pPr>
        <w:spacing w:after="0" w:line="240" w:lineRule="auto"/>
        <w:ind w:firstLine="720"/>
        <w:jc w:val="both"/>
        <w:rPr>
          <w:rFonts w:ascii="Arial" w:hAnsi="Arial" w:cs="Arial"/>
          <w:sz w:val="22"/>
          <w:szCs w:val="22"/>
        </w:rPr>
      </w:pPr>
      <w:r w:rsidRPr="00A12BC2">
        <w:rPr>
          <w:rFonts w:ascii="Arial" w:hAnsi="Arial" w:cs="Arial"/>
          <w:b/>
          <w:bCs/>
          <w:sz w:val="22"/>
          <w:szCs w:val="22"/>
        </w:rPr>
        <w:t>(</w:t>
      </w:r>
      <w:r w:rsidR="00190D70" w:rsidRPr="00043131">
        <w:rPr>
          <w:rFonts w:ascii="Arial" w:hAnsi="Arial" w:cs="Arial"/>
          <w:b/>
          <w:bCs/>
          <w:sz w:val="22"/>
          <w:szCs w:val="22"/>
        </w:rPr>
        <w:t>C</w:t>
      </w:r>
      <w:r w:rsidRPr="00A12BC2">
        <w:rPr>
          <w:rFonts w:ascii="Arial" w:hAnsi="Arial" w:cs="Arial"/>
          <w:b/>
          <w:bCs/>
          <w:sz w:val="22"/>
          <w:szCs w:val="22"/>
        </w:rPr>
        <w:t>)</w:t>
      </w:r>
      <w:r w:rsidRPr="00043131">
        <w:rPr>
          <w:rFonts w:ascii="Arial" w:hAnsi="Arial" w:cs="Arial"/>
          <w:sz w:val="22"/>
          <w:szCs w:val="22"/>
        </w:rPr>
        <w:t xml:space="preserve"> Cells were incubated with 10 ng/ml EGF-Rh for </w:t>
      </w:r>
      <w:r w:rsidR="0084412D" w:rsidRPr="00043131">
        <w:rPr>
          <w:rFonts w:ascii="Arial" w:hAnsi="Arial" w:cs="Arial"/>
          <w:sz w:val="22"/>
          <w:szCs w:val="22"/>
        </w:rPr>
        <w:t xml:space="preserve">45 </w:t>
      </w:r>
      <w:r w:rsidRPr="00043131">
        <w:rPr>
          <w:rFonts w:ascii="Arial" w:hAnsi="Arial" w:cs="Arial"/>
          <w:sz w:val="22"/>
          <w:szCs w:val="22"/>
        </w:rPr>
        <w:t>min at 4</w:t>
      </w:r>
      <w:r w:rsidRPr="00043131">
        <w:rPr>
          <w:rFonts w:ascii="Arial" w:hAnsi="Arial" w:cs="Arial"/>
          <w:sz w:val="22"/>
          <w:szCs w:val="22"/>
          <w:vertAlign w:val="superscript"/>
        </w:rPr>
        <w:t>o</w:t>
      </w:r>
      <w:r w:rsidRPr="00043131">
        <w:rPr>
          <w:rFonts w:ascii="Arial" w:hAnsi="Arial" w:cs="Arial"/>
          <w:sz w:val="22"/>
          <w:szCs w:val="22"/>
        </w:rPr>
        <w:t>C, and then for 10 min at 4</w:t>
      </w:r>
      <w:r w:rsidRPr="00043131">
        <w:rPr>
          <w:rFonts w:ascii="Arial" w:hAnsi="Arial" w:cs="Arial"/>
          <w:sz w:val="22"/>
          <w:szCs w:val="22"/>
          <w:vertAlign w:val="superscript"/>
        </w:rPr>
        <w:t>o</w:t>
      </w:r>
      <w:r w:rsidRPr="00043131">
        <w:rPr>
          <w:rFonts w:ascii="Arial" w:hAnsi="Arial" w:cs="Arial"/>
          <w:sz w:val="22"/>
          <w:szCs w:val="22"/>
        </w:rPr>
        <w:t>C with vehicle</w:t>
      </w:r>
      <w:r w:rsidR="00043131" w:rsidRPr="00A12BC2">
        <w:rPr>
          <w:rFonts w:ascii="Arial" w:hAnsi="Arial" w:cs="Arial"/>
          <w:sz w:val="22"/>
          <w:szCs w:val="22"/>
        </w:rPr>
        <w:t xml:space="preserve"> (DMSO)</w:t>
      </w:r>
      <w:r w:rsidRPr="00043131">
        <w:rPr>
          <w:rFonts w:ascii="Arial" w:hAnsi="Arial" w:cs="Arial"/>
          <w:sz w:val="22"/>
          <w:szCs w:val="22"/>
        </w:rPr>
        <w:t xml:space="preserve"> or Erlotinib followed by immediate 3D imaging through </w:t>
      </w:r>
      <w:r w:rsidR="00ED62FF" w:rsidRPr="00043131">
        <w:rPr>
          <w:rFonts w:ascii="Arial" w:hAnsi="Arial" w:cs="Arial"/>
          <w:sz w:val="22"/>
          <w:szCs w:val="22"/>
        </w:rPr>
        <w:t>515</w:t>
      </w:r>
      <w:r w:rsidR="00043131">
        <w:rPr>
          <w:rFonts w:ascii="Arial" w:hAnsi="Arial" w:cs="Arial"/>
          <w:sz w:val="22"/>
          <w:szCs w:val="22"/>
        </w:rPr>
        <w:t>-</w:t>
      </w:r>
      <w:r w:rsidR="00ED62FF" w:rsidRPr="00043131">
        <w:rPr>
          <w:rFonts w:ascii="Arial" w:hAnsi="Arial" w:cs="Arial"/>
          <w:sz w:val="22"/>
          <w:szCs w:val="22"/>
        </w:rPr>
        <w:t>nm (</w:t>
      </w:r>
      <w:r w:rsidR="00043131" w:rsidRPr="00A12BC2">
        <w:rPr>
          <w:rFonts w:ascii="Arial" w:hAnsi="Arial" w:cs="Arial"/>
          <w:i/>
          <w:iCs/>
          <w:sz w:val="22"/>
          <w:szCs w:val="22"/>
        </w:rPr>
        <w:t>green,</w:t>
      </w:r>
      <w:r w:rsidR="00043131" w:rsidRPr="00A12BC2">
        <w:rPr>
          <w:rFonts w:ascii="Arial" w:hAnsi="Arial" w:cs="Arial"/>
          <w:sz w:val="22"/>
          <w:szCs w:val="22"/>
        </w:rPr>
        <w:t xml:space="preserve"> </w:t>
      </w:r>
      <w:r w:rsidR="00ED62FF" w:rsidRPr="00043131">
        <w:rPr>
          <w:rFonts w:ascii="Arial" w:hAnsi="Arial" w:cs="Arial"/>
          <w:sz w:val="22"/>
          <w:szCs w:val="22"/>
        </w:rPr>
        <w:t xml:space="preserve">Grb2-mNG) and </w:t>
      </w:r>
      <w:r w:rsidR="00043131" w:rsidRPr="00043131">
        <w:rPr>
          <w:rFonts w:ascii="Arial" w:hAnsi="Arial" w:cs="Arial"/>
          <w:sz w:val="22"/>
          <w:szCs w:val="22"/>
        </w:rPr>
        <w:t>561</w:t>
      </w:r>
      <w:r w:rsidR="00043131">
        <w:rPr>
          <w:rFonts w:ascii="Arial" w:hAnsi="Arial" w:cs="Arial"/>
          <w:sz w:val="22"/>
          <w:szCs w:val="22"/>
        </w:rPr>
        <w:t>-</w:t>
      </w:r>
      <w:r w:rsidRPr="00043131">
        <w:rPr>
          <w:rFonts w:ascii="Arial" w:hAnsi="Arial" w:cs="Arial"/>
          <w:sz w:val="22"/>
          <w:szCs w:val="22"/>
        </w:rPr>
        <w:t>nm (</w:t>
      </w:r>
      <w:r w:rsidR="00043131" w:rsidRPr="00A12BC2">
        <w:rPr>
          <w:rFonts w:ascii="Arial" w:hAnsi="Arial" w:cs="Arial"/>
          <w:i/>
          <w:iCs/>
          <w:sz w:val="22"/>
          <w:szCs w:val="22"/>
        </w:rPr>
        <w:t>magenta</w:t>
      </w:r>
      <w:r w:rsidR="00043131" w:rsidRPr="00A12BC2">
        <w:rPr>
          <w:rFonts w:ascii="Arial" w:hAnsi="Arial" w:cs="Arial"/>
          <w:sz w:val="22"/>
          <w:szCs w:val="22"/>
        </w:rPr>
        <w:t xml:space="preserve">, </w:t>
      </w:r>
      <w:r w:rsidR="00ED62FF" w:rsidRPr="00043131">
        <w:rPr>
          <w:rFonts w:ascii="Arial" w:hAnsi="Arial" w:cs="Arial"/>
          <w:sz w:val="22"/>
          <w:szCs w:val="22"/>
        </w:rPr>
        <w:t>EGF-Rh</w:t>
      </w:r>
      <w:r w:rsidRPr="00043131">
        <w:rPr>
          <w:rFonts w:ascii="Arial" w:hAnsi="Arial" w:cs="Arial"/>
          <w:sz w:val="22"/>
          <w:szCs w:val="22"/>
        </w:rPr>
        <w:t>) channels. To better visualize plasma membrane, MIP</w:t>
      </w:r>
      <w:r w:rsidR="00B6643D" w:rsidRPr="00043131">
        <w:rPr>
          <w:rFonts w:ascii="Arial" w:hAnsi="Arial" w:cs="Arial"/>
          <w:sz w:val="22"/>
          <w:szCs w:val="22"/>
        </w:rPr>
        <w:t>s</w:t>
      </w:r>
      <w:r w:rsidRPr="00043131">
        <w:rPr>
          <w:rFonts w:ascii="Arial" w:hAnsi="Arial" w:cs="Arial"/>
          <w:sz w:val="22"/>
          <w:szCs w:val="22"/>
        </w:rPr>
        <w:t xml:space="preserve"> of 3 consecutive confocal sections close to the dorsal cell membrane are shown. </w:t>
      </w:r>
      <w:r w:rsidR="00190D70" w:rsidRPr="00043131">
        <w:rPr>
          <w:rFonts w:ascii="Arial" w:hAnsi="Arial" w:cs="Arial"/>
          <w:sz w:val="22"/>
          <w:szCs w:val="22"/>
        </w:rPr>
        <w:t xml:space="preserve">Intensity </w:t>
      </w:r>
      <w:r w:rsidR="00936A9B" w:rsidRPr="00043131">
        <w:rPr>
          <w:rFonts w:ascii="Arial" w:hAnsi="Arial" w:cs="Arial"/>
          <w:sz w:val="22"/>
          <w:szCs w:val="22"/>
        </w:rPr>
        <w:t>ranges</w:t>
      </w:r>
      <w:r w:rsidR="00190D70" w:rsidRPr="00043131">
        <w:rPr>
          <w:rFonts w:ascii="Arial" w:hAnsi="Arial" w:cs="Arial"/>
          <w:sz w:val="22"/>
          <w:szCs w:val="22"/>
        </w:rPr>
        <w:t xml:space="preserve"> are indicated on the right in arbitrary units of linear fluorescence intensity (</w:t>
      </w:r>
      <w:proofErr w:type="spellStart"/>
      <w:r w:rsidR="00190D70" w:rsidRPr="00043131">
        <w:rPr>
          <w:rFonts w:ascii="Arial" w:hAnsi="Arial" w:cs="Arial"/>
          <w:sz w:val="22"/>
          <w:szCs w:val="22"/>
        </w:rPr>
        <w:t>a.</w:t>
      </w:r>
      <w:r w:rsidR="00936A9B" w:rsidRPr="00043131">
        <w:rPr>
          <w:rFonts w:ascii="Arial" w:hAnsi="Arial" w:cs="Arial"/>
          <w:sz w:val="22"/>
          <w:szCs w:val="22"/>
        </w:rPr>
        <w:t>u</w:t>
      </w:r>
      <w:r w:rsidR="00190D70" w:rsidRPr="00043131">
        <w:rPr>
          <w:rFonts w:ascii="Arial" w:hAnsi="Arial" w:cs="Arial"/>
          <w:sz w:val="22"/>
          <w:szCs w:val="22"/>
        </w:rPr>
        <w:t>.</w:t>
      </w:r>
      <w:r w:rsidR="00936A9B" w:rsidRPr="00043131">
        <w:rPr>
          <w:rFonts w:ascii="Arial" w:hAnsi="Arial" w:cs="Arial"/>
          <w:sz w:val="22"/>
          <w:szCs w:val="22"/>
        </w:rPr>
        <w:t>l</w:t>
      </w:r>
      <w:r w:rsidR="00190D70" w:rsidRPr="00043131">
        <w:rPr>
          <w:rFonts w:ascii="Arial" w:hAnsi="Arial" w:cs="Arial"/>
          <w:sz w:val="22"/>
          <w:szCs w:val="22"/>
        </w:rPr>
        <w:t>.f.i</w:t>
      </w:r>
      <w:proofErr w:type="spellEnd"/>
      <w:r w:rsidR="00190D70" w:rsidRPr="00043131">
        <w:rPr>
          <w:rFonts w:ascii="Arial" w:hAnsi="Arial" w:cs="Arial"/>
          <w:sz w:val="22"/>
          <w:szCs w:val="22"/>
        </w:rPr>
        <w:t xml:space="preserve">). </w:t>
      </w:r>
      <w:r w:rsidRPr="00043131">
        <w:rPr>
          <w:rFonts w:ascii="Arial" w:hAnsi="Arial" w:cs="Arial"/>
          <w:sz w:val="22"/>
          <w:szCs w:val="22"/>
        </w:rPr>
        <w:t xml:space="preserve">Scale bars, 10 </w:t>
      </w:r>
      <w:proofErr w:type="spellStart"/>
      <w:r w:rsidRPr="00043131">
        <w:rPr>
          <w:rFonts w:ascii="Arial" w:hAnsi="Arial" w:cs="Arial"/>
          <w:sz w:val="22"/>
          <w:szCs w:val="22"/>
        </w:rPr>
        <w:t>μm</w:t>
      </w:r>
      <w:proofErr w:type="spellEnd"/>
      <w:r w:rsidRPr="00043131">
        <w:rPr>
          <w:rFonts w:ascii="Arial" w:hAnsi="Arial" w:cs="Arial"/>
          <w:sz w:val="22"/>
          <w:szCs w:val="22"/>
        </w:rPr>
        <w:t>.</w:t>
      </w:r>
      <w:r w:rsidR="00190D70" w:rsidRPr="00190D70">
        <w:rPr>
          <w:rFonts w:ascii="Arial" w:hAnsi="Arial" w:cs="Arial"/>
          <w:b/>
          <w:bCs/>
          <w:sz w:val="22"/>
          <w:szCs w:val="22"/>
        </w:rPr>
        <w:t xml:space="preserve"> </w:t>
      </w:r>
    </w:p>
    <w:p w14:paraId="0BEA0E36" w14:textId="031A4E5D" w:rsidR="00EA6459" w:rsidRPr="003959E3" w:rsidRDefault="00190D70" w:rsidP="006F35C9">
      <w:pPr>
        <w:spacing w:after="0" w:line="240" w:lineRule="auto"/>
        <w:ind w:firstLine="720"/>
        <w:jc w:val="both"/>
        <w:rPr>
          <w:rFonts w:ascii="Arial" w:hAnsi="Arial" w:cs="Arial"/>
          <w:sz w:val="22"/>
          <w:szCs w:val="22"/>
        </w:rPr>
      </w:pPr>
      <w:r w:rsidRPr="00A12BC2">
        <w:rPr>
          <w:rFonts w:ascii="Arial" w:hAnsi="Arial" w:cs="Arial"/>
          <w:b/>
          <w:bCs/>
          <w:sz w:val="22"/>
          <w:szCs w:val="22"/>
        </w:rPr>
        <w:t>(</w:t>
      </w:r>
      <w:r w:rsidRPr="00043131">
        <w:rPr>
          <w:rFonts w:ascii="Arial" w:hAnsi="Arial" w:cs="Arial"/>
          <w:b/>
          <w:bCs/>
          <w:sz w:val="22"/>
          <w:szCs w:val="22"/>
        </w:rPr>
        <w:t>D</w:t>
      </w:r>
      <w:r w:rsidRPr="00A12BC2">
        <w:rPr>
          <w:rFonts w:ascii="Arial" w:hAnsi="Arial" w:cs="Arial"/>
          <w:b/>
          <w:bCs/>
          <w:sz w:val="22"/>
          <w:szCs w:val="22"/>
        </w:rPr>
        <w:t>)</w:t>
      </w:r>
      <w:r w:rsidRPr="003959E3">
        <w:rPr>
          <w:rFonts w:ascii="Arial" w:hAnsi="Arial" w:cs="Arial"/>
          <w:sz w:val="22"/>
          <w:szCs w:val="22"/>
        </w:rPr>
        <w:t xml:space="preserve"> Cells were incubated with 10 ng/ml EGF for </w:t>
      </w:r>
      <w:r w:rsidR="0084412D">
        <w:rPr>
          <w:rFonts w:ascii="Arial" w:hAnsi="Arial" w:cs="Arial"/>
          <w:sz w:val="22"/>
          <w:szCs w:val="22"/>
        </w:rPr>
        <w:t xml:space="preserve">45 </w:t>
      </w:r>
      <w:r w:rsidRPr="003959E3">
        <w:rPr>
          <w:rFonts w:ascii="Arial" w:hAnsi="Arial" w:cs="Arial"/>
          <w:sz w:val="22"/>
          <w:szCs w:val="22"/>
        </w:rPr>
        <w:t>min at 4</w:t>
      </w:r>
      <w:r w:rsidRPr="003959E3">
        <w:rPr>
          <w:rFonts w:ascii="Arial" w:hAnsi="Arial" w:cs="Arial"/>
          <w:sz w:val="22"/>
          <w:szCs w:val="22"/>
          <w:vertAlign w:val="superscript"/>
        </w:rPr>
        <w:t>o</w:t>
      </w:r>
      <w:r w:rsidRPr="003959E3">
        <w:rPr>
          <w:rFonts w:ascii="Arial" w:hAnsi="Arial" w:cs="Arial"/>
          <w:sz w:val="22"/>
          <w:szCs w:val="22"/>
        </w:rPr>
        <w:t xml:space="preserve">C and then incubated with </w:t>
      </w:r>
      <w:r w:rsidR="00043131">
        <w:rPr>
          <w:rFonts w:ascii="Arial" w:hAnsi="Arial" w:cs="Arial"/>
          <w:sz w:val="22"/>
          <w:szCs w:val="22"/>
        </w:rPr>
        <w:t>vehicle (DMSO, “</w:t>
      </w:r>
      <w:proofErr w:type="gramStart"/>
      <w:r w:rsidR="00043131">
        <w:rPr>
          <w:rFonts w:ascii="Arial" w:hAnsi="Arial" w:cs="Arial"/>
          <w:sz w:val="22"/>
          <w:szCs w:val="22"/>
        </w:rPr>
        <w:t>-“</w:t>
      </w:r>
      <w:proofErr w:type="gramEnd"/>
      <w:r w:rsidR="00043131">
        <w:rPr>
          <w:rFonts w:ascii="Arial" w:hAnsi="Arial" w:cs="Arial"/>
          <w:sz w:val="22"/>
          <w:szCs w:val="22"/>
        </w:rPr>
        <w:t>)</w:t>
      </w:r>
      <w:r w:rsidR="00A12BC2">
        <w:rPr>
          <w:rFonts w:ascii="Arial" w:hAnsi="Arial" w:cs="Arial"/>
          <w:sz w:val="22"/>
          <w:szCs w:val="22"/>
        </w:rPr>
        <w:t>,</w:t>
      </w:r>
      <w:r w:rsidRPr="003959E3">
        <w:rPr>
          <w:rFonts w:ascii="Arial" w:hAnsi="Arial" w:cs="Arial"/>
          <w:sz w:val="22"/>
          <w:szCs w:val="22"/>
        </w:rPr>
        <w:t xml:space="preserve"> 1</w:t>
      </w:r>
      <w:r w:rsidR="00043131">
        <w:rPr>
          <w:rFonts w:ascii="Arial" w:hAnsi="Arial" w:cs="Arial"/>
          <w:sz w:val="22"/>
          <w:szCs w:val="22"/>
        </w:rPr>
        <w:t>0</w:t>
      </w:r>
      <w:r w:rsidRPr="003959E3">
        <w:rPr>
          <w:rFonts w:ascii="Arial" w:hAnsi="Arial" w:cs="Arial"/>
          <w:sz w:val="22"/>
          <w:szCs w:val="22"/>
        </w:rPr>
        <w:t xml:space="preserve"> </w:t>
      </w:r>
      <w:r w:rsidRPr="0028081C">
        <w:rPr>
          <w:rFonts w:ascii="Symbol" w:hAnsi="Symbol" w:cs="Arial"/>
          <w:sz w:val="22"/>
          <w:szCs w:val="22"/>
        </w:rPr>
        <w:t>m</w:t>
      </w:r>
      <w:r w:rsidRPr="003959E3">
        <w:rPr>
          <w:rFonts w:ascii="Arial" w:hAnsi="Arial" w:cs="Arial"/>
          <w:sz w:val="22"/>
          <w:szCs w:val="22"/>
        </w:rPr>
        <w:t xml:space="preserve">M Erlotinib </w:t>
      </w:r>
      <w:r>
        <w:rPr>
          <w:rFonts w:ascii="Arial" w:hAnsi="Arial" w:cs="Arial"/>
          <w:sz w:val="22"/>
          <w:szCs w:val="22"/>
        </w:rPr>
        <w:t xml:space="preserve">(“+”) </w:t>
      </w:r>
      <w:r w:rsidRPr="003959E3">
        <w:rPr>
          <w:rFonts w:ascii="Arial" w:hAnsi="Arial" w:cs="Arial"/>
          <w:sz w:val="22"/>
          <w:szCs w:val="22"/>
        </w:rPr>
        <w:t>at 4</w:t>
      </w:r>
      <w:r w:rsidRPr="003959E3">
        <w:rPr>
          <w:rFonts w:ascii="Arial" w:hAnsi="Arial" w:cs="Arial"/>
          <w:sz w:val="22"/>
          <w:szCs w:val="22"/>
          <w:vertAlign w:val="superscript"/>
        </w:rPr>
        <w:t>o</w:t>
      </w:r>
      <w:r w:rsidRPr="003959E3">
        <w:rPr>
          <w:rFonts w:ascii="Arial" w:hAnsi="Arial" w:cs="Arial"/>
          <w:sz w:val="22"/>
          <w:szCs w:val="22"/>
        </w:rPr>
        <w:t>C</w:t>
      </w:r>
      <w:r w:rsidR="00A12BC2">
        <w:rPr>
          <w:rFonts w:ascii="Arial" w:hAnsi="Arial" w:cs="Arial"/>
          <w:sz w:val="22"/>
          <w:szCs w:val="22"/>
        </w:rPr>
        <w:t>, or 1</w:t>
      </w:r>
      <w:r w:rsidR="00A12BC2" w:rsidRPr="003959E3">
        <w:rPr>
          <w:rFonts w:ascii="Arial" w:hAnsi="Arial" w:cs="Arial"/>
          <w:sz w:val="22"/>
          <w:szCs w:val="22"/>
        </w:rPr>
        <w:t xml:space="preserve"> </w:t>
      </w:r>
      <w:r w:rsidR="00A12BC2" w:rsidRPr="0028081C">
        <w:rPr>
          <w:rFonts w:ascii="Symbol" w:hAnsi="Symbol" w:cs="Arial"/>
          <w:sz w:val="22"/>
          <w:szCs w:val="22"/>
        </w:rPr>
        <w:t>m</w:t>
      </w:r>
      <w:r w:rsidR="00A12BC2" w:rsidRPr="003959E3">
        <w:rPr>
          <w:rFonts w:ascii="Arial" w:hAnsi="Arial" w:cs="Arial"/>
          <w:sz w:val="22"/>
          <w:szCs w:val="22"/>
        </w:rPr>
        <w:t xml:space="preserve">M Erlotinib </w:t>
      </w:r>
      <w:r w:rsidR="00A12BC2">
        <w:rPr>
          <w:rFonts w:ascii="Arial" w:hAnsi="Arial" w:cs="Arial"/>
          <w:sz w:val="22"/>
          <w:szCs w:val="22"/>
        </w:rPr>
        <w:t xml:space="preserve">(“+”) </w:t>
      </w:r>
      <w:r w:rsidR="00A12BC2" w:rsidRPr="003959E3">
        <w:rPr>
          <w:rFonts w:ascii="Arial" w:hAnsi="Arial" w:cs="Arial"/>
          <w:sz w:val="22"/>
          <w:szCs w:val="22"/>
        </w:rPr>
        <w:t xml:space="preserve">at </w:t>
      </w:r>
      <w:r w:rsidR="00A12BC2">
        <w:rPr>
          <w:rFonts w:ascii="Arial" w:hAnsi="Arial" w:cs="Arial"/>
          <w:sz w:val="22"/>
          <w:szCs w:val="22"/>
        </w:rPr>
        <w:t>room temperature (RT).</w:t>
      </w:r>
      <w:r w:rsidRPr="003959E3">
        <w:rPr>
          <w:rFonts w:ascii="Arial" w:hAnsi="Arial" w:cs="Arial"/>
          <w:sz w:val="22"/>
          <w:szCs w:val="22"/>
        </w:rPr>
        <w:t xml:space="preserve"> Western blotting </w:t>
      </w:r>
      <w:r>
        <w:rPr>
          <w:rFonts w:ascii="Arial" w:hAnsi="Arial" w:cs="Arial"/>
          <w:sz w:val="22"/>
          <w:szCs w:val="22"/>
        </w:rPr>
        <w:t xml:space="preserve">of cell </w:t>
      </w:r>
      <w:r w:rsidRPr="003959E3">
        <w:rPr>
          <w:rFonts w:ascii="Arial" w:hAnsi="Arial" w:cs="Arial"/>
          <w:sz w:val="22"/>
          <w:szCs w:val="22"/>
        </w:rPr>
        <w:t xml:space="preserve">lysates with antibodies to pY1068, EGFR and </w:t>
      </w:r>
      <w:r w:rsidRPr="0028081C">
        <w:rPr>
          <w:rFonts w:ascii="Symbol" w:hAnsi="Symbol" w:cs="Arial"/>
          <w:sz w:val="22"/>
          <w:szCs w:val="22"/>
        </w:rPr>
        <w:t>b</w:t>
      </w:r>
      <w:r>
        <w:rPr>
          <w:rFonts w:ascii="Arial" w:hAnsi="Arial" w:cs="Arial"/>
          <w:sz w:val="22"/>
          <w:szCs w:val="22"/>
        </w:rPr>
        <w:t>-</w:t>
      </w:r>
      <w:r w:rsidRPr="003959E3">
        <w:rPr>
          <w:rFonts w:ascii="Arial" w:hAnsi="Arial" w:cs="Arial"/>
          <w:sz w:val="22"/>
          <w:szCs w:val="22"/>
        </w:rPr>
        <w:t>actin (loading control) is shown.</w:t>
      </w:r>
    </w:p>
    <w:p w14:paraId="2D2FE5F7" w14:textId="42C9053A" w:rsidR="00EA6459" w:rsidRDefault="00EA6459" w:rsidP="006F35C9">
      <w:pPr>
        <w:spacing w:after="0" w:line="240" w:lineRule="auto"/>
        <w:ind w:firstLine="720"/>
        <w:jc w:val="both"/>
        <w:rPr>
          <w:rFonts w:ascii="Arial" w:hAnsi="Arial" w:cs="Arial"/>
          <w:sz w:val="22"/>
          <w:szCs w:val="22"/>
        </w:rPr>
      </w:pPr>
      <w:r w:rsidRPr="003959E3">
        <w:rPr>
          <w:rFonts w:ascii="Arial" w:hAnsi="Arial" w:cs="Arial"/>
          <w:b/>
          <w:bCs/>
          <w:sz w:val="22"/>
          <w:szCs w:val="22"/>
        </w:rPr>
        <w:t xml:space="preserve">(E) </w:t>
      </w:r>
      <w:r w:rsidRPr="003959E3">
        <w:rPr>
          <w:rFonts w:ascii="Arial" w:hAnsi="Arial" w:cs="Arial"/>
          <w:sz w:val="22"/>
          <w:szCs w:val="22"/>
        </w:rPr>
        <w:t xml:space="preserve">Schematic depiction of </w:t>
      </w:r>
      <w:r>
        <w:rPr>
          <w:rFonts w:ascii="Arial" w:hAnsi="Arial" w:cs="Arial"/>
          <w:sz w:val="22"/>
          <w:szCs w:val="22"/>
        </w:rPr>
        <w:t xml:space="preserve">the </w:t>
      </w:r>
      <w:r w:rsidRPr="003959E3">
        <w:rPr>
          <w:rFonts w:ascii="Arial" w:hAnsi="Arial" w:cs="Arial"/>
          <w:sz w:val="22"/>
          <w:szCs w:val="22"/>
        </w:rPr>
        <w:t xml:space="preserve">TKI-based ILV sorting assay. </w:t>
      </w:r>
      <w:r w:rsidRPr="003959E3">
        <w:rPr>
          <w:rFonts w:ascii="Arial" w:hAnsi="Arial" w:cs="Arial"/>
          <w:i/>
          <w:iCs/>
          <w:sz w:val="22"/>
          <w:szCs w:val="22"/>
        </w:rPr>
        <w:t>PTPs</w:t>
      </w:r>
      <w:r w:rsidRPr="003959E3">
        <w:rPr>
          <w:rFonts w:ascii="Arial" w:hAnsi="Arial" w:cs="Arial"/>
          <w:sz w:val="22"/>
          <w:szCs w:val="22"/>
        </w:rPr>
        <w:t>, phosphotyrosine phosphatases.</w:t>
      </w:r>
      <w:r>
        <w:rPr>
          <w:rFonts w:ascii="Arial" w:hAnsi="Arial" w:cs="Arial"/>
          <w:sz w:val="22"/>
          <w:szCs w:val="22"/>
        </w:rPr>
        <w:t xml:space="preserve"> Arrows </w:t>
      </w:r>
      <w:r w:rsidR="00B6643D">
        <w:rPr>
          <w:rFonts w:ascii="Arial" w:hAnsi="Arial" w:cs="Arial"/>
          <w:sz w:val="22"/>
          <w:szCs w:val="22"/>
        </w:rPr>
        <w:t xml:space="preserve">indicate </w:t>
      </w:r>
      <w:r>
        <w:rPr>
          <w:rFonts w:ascii="Arial" w:hAnsi="Arial" w:cs="Arial"/>
          <w:sz w:val="22"/>
          <w:szCs w:val="22"/>
        </w:rPr>
        <w:t xml:space="preserve">relatively high or low </w:t>
      </w:r>
      <w:proofErr w:type="spellStart"/>
      <w:r>
        <w:rPr>
          <w:rFonts w:ascii="Arial" w:hAnsi="Arial" w:cs="Arial"/>
          <w:sz w:val="22"/>
          <w:szCs w:val="22"/>
        </w:rPr>
        <w:t>mNG</w:t>
      </w:r>
      <w:proofErr w:type="spellEnd"/>
      <w:r>
        <w:rPr>
          <w:rFonts w:ascii="Arial" w:hAnsi="Arial" w:cs="Arial"/>
          <w:sz w:val="22"/>
          <w:szCs w:val="22"/>
        </w:rPr>
        <w:t xml:space="preserve">/Rh ratio in endosomes with large or small fraction of </w:t>
      </w:r>
      <w:proofErr w:type="gramStart"/>
      <w:r>
        <w:rPr>
          <w:rFonts w:ascii="Arial" w:hAnsi="Arial" w:cs="Arial"/>
          <w:sz w:val="22"/>
          <w:szCs w:val="22"/>
        </w:rPr>
        <w:t>EGFR:Grb</w:t>
      </w:r>
      <w:proofErr w:type="gramEnd"/>
      <w:r>
        <w:rPr>
          <w:rFonts w:ascii="Arial" w:hAnsi="Arial" w:cs="Arial"/>
          <w:sz w:val="22"/>
          <w:szCs w:val="22"/>
        </w:rPr>
        <w:t>2-mNG complexes at the limiting membrane of MVEs</w:t>
      </w:r>
      <w:r w:rsidR="00B6643D">
        <w:rPr>
          <w:rFonts w:ascii="Arial" w:hAnsi="Arial" w:cs="Arial"/>
          <w:sz w:val="22"/>
          <w:szCs w:val="22"/>
        </w:rPr>
        <w:t>, correspondingly</w:t>
      </w:r>
      <w:r>
        <w:rPr>
          <w:rFonts w:ascii="Arial" w:hAnsi="Arial" w:cs="Arial"/>
          <w:sz w:val="22"/>
          <w:szCs w:val="22"/>
        </w:rPr>
        <w:t>.</w:t>
      </w:r>
    </w:p>
    <w:p w14:paraId="65D26A46" w14:textId="77777777" w:rsidR="00EA6459" w:rsidRDefault="00EA6459">
      <w:pPr>
        <w:rPr>
          <w:rFonts w:ascii="Arial" w:hAnsi="Arial" w:cs="Arial"/>
          <w:sz w:val="22"/>
          <w:szCs w:val="22"/>
        </w:rPr>
      </w:pPr>
      <w:r>
        <w:rPr>
          <w:rFonts w:ascii="Arial" w:hAnsi="Arial" w:cs="Arial"/>
          <w:sz w:val="22"/>
          <w:szCs w:val="22"/>
        </w:rPr>
        <w:br w:type="page"/>
      </w:r>
    </w:p>
    <w:p w14:paraId="1263E39D" w14:textId="1BB2BC34" w:rsidR="00EA6459" w:rsidRPr="003959E3" w:rsidRDefault="00EA6459" w:rsidP="00EA6459">
      <w:pPr>
        <w:spacing w:after="0" w:line="360" w:lineRule="auto"/>
        <w:rPr>
          <w:rFonts w:ascii="Arial" w:hAnsi="Arial" w:cs="Arial"/>
          <w:sz w:val="22"/>
          <w:szCs w:val="22"/>
        </w:rPr>
      </w:pPr>
    </w:p>
    <w:p w14:paraId="49729D26" w14:textId="77777777" w:rsidR="00EA6459" w:rsidRDefault="00EA6459" w:rsidP="003959E3">
      <w:pPr>
        <w:spacing w:after="0" w:line="360" w:lineRule="auto"/>
        <w:rPr>
          <w:rFonts w:ascii="Arial" w:hAnsi="Arial" w:cs="Arial"/>
          <w:b/>
          <w:bCs/>
          <w:sz w:val="22"/>
          <w:szCs w:val="22"/>
        </w:rPr>
      </w:pPr>
    </w:p>
    <w:p w14:paraId="0B9CE2E4" w14:textId="0E340234" w:rsidR="006D2E1B" w:rsidRDefault="00025222" w:rsidP="003959E3">
      <w:pPr>
        <w:spacing w:after="0" w:line="360" w:lineRule="auto"/>
        <w:rPr>
          <w:rFonts w:ascii="Arial" w:hAnsi="Arial" w:cs="Arial"/>
          <w:b/>
          <w:bCs/>
          <w:sz w:val="22"/>
          <w:szCs w:val="22"/>
        </w:rPr>
      </w:pPr>
      <w:r>
        <w:rPr>
          <w:rFonts w:ascii="Arial" w:hAnsi="Arial" w:cs="Arial"/>
          <w:b/>
          <w:bCs/>
          <w:noProof/>
          <w:sz w:val="22"/>
          <w:szCs w:val="22"/>
        </w:rPr>
        <w:drawing>
          <wp:inline distT="0" distB="0" distL="0" distR="0" wp14:anchorId="4EAB9DD8" wp14:editId="3170F3F2">
            <wp:extent cx="5939790" cy="6965315"/>
            <wp:effectExtent l="0" t="0" r="3810" b="6985"/>
            <wp:docPr id="191005723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39790" cy="6965315"/>
                    </a:xfrm>
                    <a:prstGeom prst="rect">
                      <a:avLst/>
                    </a:prstGeom>
                    <a:noFill/>
                    <a:ln>
                      <a:noFill/>
                    </a:ln>
                  </pic:spPr>
                </pic:pic>
              </a:graphicData>
            </a:graphic>
          </wp:inline>
        </w:drawing>
      </w:r>
    </w:p>
    <w:p w14:paraId="1EDDA2FD" w14:textId="77777777" w:rsidR="001F0149" w:rsidRDefault="001F0149" w:rsidP="001F0149">
      <w:pPr>
        <w:spacing w:after="0" w:line="240" w:lineRule="auto"/>
        <w:jc w:val="both"/>
        <w:rPr>
          <w:rFonts w:ascii="Arial" w:hAnsi="Arial" w:cs="Arial"/>
          <w:b/>
          <w:bCs/>
          <w:color w:val="000000" w:themeColor="text1"/>
          <w:sz w:val="22"/>
          <w:szCs w:val="22"/>
        </w:rPr>
      </w:pPr>
    </w:p>
    <w:p w14:paraId="085C2B22" w14:textId="77777777" w:rsidR="00025222" w:rsidRDefault="00025222" w:rsidP="00426E86">
      <w:pPr>
        <w:spacing w:after="0" w:line="240" w:lineRule="auto"/>
        <w:jc w:val="both"/>
        <w:rPr>
          <w:rFonts w:ascii="Arial" w:hAnsi="Arial" w:cs="Arial"/>
          <w:b/>
          <w:bCs/>
          <w:color w:val="000000" w:themeColor="text1"/>
          <w:sz w:val="22"/>
          <w:szCs w:val="22"/>
        </w:rPr>
      </w:pPr>
    </w:p>
    <w:p w14:paraId="44C2A59F" w14:textId="77777777" w:rsidR="00025222" w:rsidRDefault="00025222" w:rsidP="00426E86">
      <w:pPr>
        <w:spacing w:after="0" w:line="240" w:lineRule="auto"/>
        <w:jc w:val="both"/>
        <w:rPr>
          <w:rFonts w:ascii="Arial" w:hAnsi="Arial" w:cs="Arial"/>
          <w:b/>
          <w:bCs/>
          <w:color w:val="000000" w:themeColor="text1"/>
          <w:sz w:val="22"/>
          <w:szCs w:val="22"/>
        </w:rPr>
      </w:pPr>
    </w:p>
    <w:p w14:paraId="08A47B6F" w14:textId="52EF6355" w:rsidR="00EA6459" w:rsidRPr="003959E3" w:rsidRDefault="00EA6459" w:rsidP="00426E86">
      <w:pPr>
        <w:spacing w:after="0" w:line="240" w:lineRule="auto"/>
        <w:jc w:val="both"/>
        <w:rPr>
          <w:rFonts w:ascii="Arial" w:hAnsi="Arial" w:cs="Arial"/>
          <w:b/>
          <w:bCs/>
          <w:color w:val="000000" w:themeColor="text1"/>
          <w:sz w:val="22"/>
          <w:szCs w:val="22"/>
        </w:rPr>
      </w:pPr>
      <w:r w:rsidRPr="003959E3">
        <w:rPr>
          <w:rFonts w:ascii="Arial" w:hAnsi="Arial" w:cs="Arial"/>
          <w:b/>
          <w:bCs/>
          <w:color w:val="000000" w:themeColor="text1"/>
          <w:sz w:val="22"/>
          <w:szCs w:val="22"/>
        </w:rPr>
        <w:lastRenderedPageBreak/>
        <w:t xml:space="preserve">Figure 2. Grb2-mNG is incorporated into ILVs of MVEs after ligand-induced internalization </w:t>
      </w:r>
      <w:r w:rsidR="00B6643D">
        <w:rPr>
          <w:rFonts w:ascii="Arial" w:hAnsi="Arial" w:cs="Arial"/>
          <w:b/>
          <w:bCs/>
          <w:color w:val="000000" w:themeColor="text1"/>
          <w:sz w:val="22"/>
          <w:szCs w:val="22"/>
        </w:rPr>
        <w:t xml:space="preserve">of EGFR </w:t>
      </w:r>
      <w:r w:rsidRPr="003959E3">
        <w:rPr>
          <w:rFonts w:ascii="Arial" w:hAnsi="Arial" w:cs="Arial"/>
          <w:b/>
          <w:bCs/>
          <w:color w:val="000000" w:themeColor="text1"/>
          <w:sz w:val="22"/>
          <w:szCs w:val="22"/>
        </w:rPr>
        <w:t xml:space="preserve">in HSC3 cells. </w:t>
      </w:r>
    </w:p>
    <w:p w14:paraId="569A626E" w14:textId="33C81487" w:rsidR="00F707E7" w:rsidRDefault="00EA6459" w:rsidP="00426E86">
      <w:pPr>
        <w:spacing w:after="0" w:line="240" w:lineRule="auto"/>
        <w:ind w:firstLine="720"/>
        <w:jc w:val="both"/>
        <w:rPr>
          <w:rFonts w:ascii="Arial" w:hAnsi="Arial" w:cs="Arial"/>
          <w:sz w:val="22"/>
          <w:szCs w:val="22"/>
        </w:rPr>
      </w:pPr>
      <w:r w:rsidRPr="00A12BC2">
        <w:rPr>
          <w:rFonts w:ascii="Arial" w:hAnsi="Arial" w:cs="Arial"/>
          <w:b/>
          <w:bCs/>
          <w:sz w:val="22"/>
          <w:szCs w:val="22"/>
        </w:rPr>
        <w:t>(</w:t>
      </w:r>
      <w:r w:rsidRPr="003E4DAD">
        <w:rPr>
          <w:rFonts w:ascii="Arial" w:hAnsi="Arial" w:cs="Arial"/>
          <w:b/>
          <w:bCs/>
          <w:sz w:val="22"/>
          <w:szCs w:val="22"/>
        </w:rPr>
        <w:t>A-</w:t>
      </w:r>
      <w:r w:rsidR="00F707E7" w:rsidRPr="003E4DAD">
        <w:rPr>
          <w:rFonts w:ascii="Arial" w:hAnsi="Arial" w:cs="Arial"/>
          <w:b/>
          <w:bCs/>
          <w:sz w:val="22"/>
          <w:szCs w:val="22"/>
        </w:rPr>
        <w:t>D</w:t>
      </w:r>
      <w:r w:rsidRPr="00A12BC2">
        <w:rPr>
          <w:rFonts w:ascii="Arial" w:hAnsi="Arial" w:cs="Arial"/>
          <w:b/>
          <w:bCs/>
          <w:sz w:val="22"/>
          <w:szCs w:val="22"/>
        </w:rPr>
        <w:t>)</w:t>
      </w:r>
      <w:r w:rsidRPr="003959E3">
        <w:rPr>
          <w:rFonts w:ascii="Arial" w:hAnsi="Arial" w:cs="Arial"/>
          <w:sz w:val="22"/>
          <w:szCs w:val="22"/>
        </w:rPr>
        <w:t xml:space="preserve"> HSC3/Grb2-mNG cells were serum starved and </w:t>
      </w:r>
      <w:r w:rsidR="00936A9B">
        <w:rPr>
          <w:rFonts w:ascii="Arial" w:hAnsi="Arial" w:cs="Arial"/>
          <w:sz w:val="22"/>
          <w:szCs w:val="22"/>
        </w:rPr>
        <w:t>stimulated</w:t>
      </w:r>
      <w:r w:rsidRPr="003959E3">
        <w:rPr>
          <w:rFonts w:ascii="Arial" w:hAnsi="Arial" w:cs="Arial"/>
          <w:sz w:val="22"/>
          <w:szCs w:val="22"/>
        </w:rPr>
        <w:t xml:space="preserve"> with 10 ng/ml EGF-Rh at 37°C for 7-30 min and then treated with </w:t>
      </w:r>
      <w:r w:rsidR="006805E6">
        <w:rPr>
          <w:rFonts w:ascii="Arial" w:hAnsi="Arial" w:cs="Arial"/>
          <w:sz w:val="22"/>
          <w:szCs w:val="22"/>
        </w:rPr>
        <w:t xml:space="preserve">vehicle </w:t>
      </w:r>
      <w:r w:rsidRPr="003959E3">
        <w:rPr>
          <w:rFonts w:ascii="Arial" w:hAnsi="Arial" w:cs="Arial"/>
          <w:sz w:val="22"/>
          <w:szCs w:val="22"/>
        </w:rPr>
        <w:t>(</w:t>
      </w:r>
      <w:r w:rsidR="006805E6" w:rsidRPr="003959E3">
        <w:rPr>
          <w:rFonts w:ascii="Arial" w:hAnsi="Arial" w:cs="Arial"/>
          <w:sz w:val="22"/>
          <w:szCs w:val="22"/>
        </w:rPr>
        <w:t>DMSO</w:t>
      </w:r>
      <w:r w:rsidRPr="003959E3">
        <w:rPr>
          <w:rFonts w:ascii="Arial" w:hAnsi="Arial" w:cs="Arial"/>
          <w:sz w:val="22"/>
          <w:szCs w:val="22"/>
        </w:rPr>
        <w:t>) or Erlotinib (1</w:t>
      </w:r>
      <w:r w:rsidR="007D599A">
        <w:rPr>
          <w:rFonts w:ascii="Arial" w:hAnsi="Arial" w:cs="Arial"/>
          <w:sz w:val="22"/>
          <w:szCs w:val="22"/>
        </w:rPr>
        <w:t>0</w:t>
      </w:r>
      <w:r w:rsidRPr="003959E3">
        <w:rPr>
          <w:rFonts w:ascii="Arial" w:hAnsi="Arial" w:cs="Arial"/>
          <w:sz w:val="22"/>
          <w:szCs w:val="22"/>
        </w:rPr>
        <w:t xml:space="preserve"> </w:t>
      </w:r>
      <w:r w:rsidRPr="003959E3">
        <w:rPr>
          <w:rFonts w:ascii="Symbol" w:hAnsi="Symbol" w:cs="Arial"/>
          <w:sz w:val="22"/>
          <w:szCs w:val="22"/>
        </w:rPr>
        <w:t>m</w:t>
      </w:r>
      <w:r w:rsidRPr="003959E3">
        <w:rPr>
          <w:rFonts w:ascii="Arial" w:hAnsi="Arial" w:cs="Arial"/>
          <w:sz w:val="22"/>
          <w:szCs w:val="22"/>
        </w:rPr>
        <w:t>M)</w:t>
      </w:r>
      <w:r w:rsidR="00A12BC2">
        <w:rPr>
          <w:rFonts w:ascii="Arial" w:hAnsi="Arial" w:cs="Arial"/>
          <w:sz w:val="22"/>
          <w:szCs w:val="22"/>
        </w:rPr>
        <w:t xml:space="preserve"> at 4</w:t>
      </w:r>
      <w:r w:rsidR="00A12BC2" w:rsidRPr="00A12BC2">
        <w:rPr>
          <w:rFonts w:ascii="Arial" w:hAnsi="Arial" w:cs="Arial"/>
          <w:sz w:val="22"/>
          <w:szCs w:val="22"/>
          <w:vertAlign w:val="superscript"/>
        </w:rPr>
        <w:t>o</w:t>
      </w:r>
      <w:r w:rsidR="00A12BC2">
        <w:rPr>
          <w:rFonts w:ascii="Arial" w:hAnsi="Arial" w:cs="Arial"/>
          <w:sz w:val="22"/>
          <w:szCs w:val="22"/>
        </w:rPr>
        <w:t>C</w:t>
      </w:r>
      <w:r w:rsidRPr="003959E3">
        <w:rPr>
          <w:rFonts w:ascii="Arial" w:hAnsi="Arial" w:cs="Arial"/>
          <w:sz w:val="22"/>
          <w:szCs w:val="22"/>
        </w:rPr>
        <w:t>. 3D live-cell imaging was performed through 488-nm (</w:t>
      </w:r>
      <w:r w:rsidRPr="00936A9B">
        <w:rPr>
          <w:rFonts w:ascii="Arial" w:hAnsi="Arial" w:cs="Arial"/>
          <w:i/>
          <w:iCs/>
          <w:sz w:val="22"/>
          <w:szCs w:val="22"/>
        </w:rPr>
        <w:t>green</w:t>
      </w:r>
      <w:r w:rsidRPr="003959E3">
        <w:rPr>
          <w:rFonts w:ascii="Arial" w:hAnsi="Arial" w:cs="Arial"/>
          <w:sz w:val="22"/>
          <w:szCs w:val="22"/>
        </w:rPr>
        <w:t xml:space="preserve">; </w:t>
      </w:r>
      <w:r w:rsidR="00936A9B">
        <w:rPr>
          <w:rFonts w:ascii="Arial" w:hAnsi="Arial" w:cs="Arial"/>
          <w:sz w:val="22"/>
          <w:szCs w:val="22"/>
        </w:rPr>
        <w:t>Grb2-</w:t>
      </w:r>
      <w:r w:rsidRPr="003959E3">
        <w:rPr>
          <w:rFonts w:ascii="Arial" w:hAnsi="Arial" w:cs="Arial"/>
          <w:sz w:val="22"/>
          <w:szCs w:val="22"/>
        </w:rPr>
        <w:t>mNG) and 561-nm (</w:t>
      </w:r>
      <w:r w:rsidR="00936A9B" w:rsidRPr="00936A9B">
        <w:rPr>
          <w:rFonts w:ascii="Arial" w:hAnsi="Arial" w:cs="Arial"/>
          <w:i/>
          <w:iCs/>
          <w:sz w:val="22"/>
          <w:szCs w:val="22"/>
        </w:rPr>
        <w:t>magenta</w:t>
      </w:r>
      <w:r w:rsidRPr="003959E3">
        <w:rPr>
          <w:rFonts w:ascii="Arial" w:hAnsi="Arial" w:cs="Arial"/>
          <w:sz w:val="22"/>
          <w:szCs w:val="22"/>
        </w:rPr>
        <w:t xml:space="preserve">; EGF-Rh) channels. </w:t>
      </w:r>
      <w:r w:rsidR="00936A9B">
        <w:rPr>
          <w:rFonts w:ascii="Arial" w:hAnsi="Arial" w:cs="Arial"/>
          <w:sz w:val="22"/>
          <w:szCs w:val="22"/>
        </w:rPr>
        <w:t>MIPs</w:t>
      </w:r>
      <w:r w:rsidRPr="003959E3">
        <w:rPr>
          <w:rFonts w:ascii="Arial" w:hAnsi="Arial" w:cs="Arial"/>
          <w:sz w:val="22"/>
          <w:szCs w:val="22"/>
        </w:rPr>
        <w:t xml:space="preserve"> of z-stack of </w:t>
      </w:r>
      <w:r w:rsidR="00936A9B">
        <w:rPr>
          <w:rFonts w:ascii="Arial" w:hAnsi="Arial" w:cs="Arial"/>
          <w:sz w:val="22"/>
          <w:szCs w:val="22"/>
        </w:rPr>
        <w:t xml:space="preserve">x-y </w:t>
      </w:r>
      <w:r w:rsidRPr="003959E3">
        <w:rPr>
          <w:rFonts w:ascii="Arial" w:hAnsi="Arial" w:cs="Arial"/>
          <w:sz w:val="22"/>
          <w:szCs w:val="22"/>
        </w:rPr>
        <w:t xml:space="preserve">confocal </w:t>
      </w:r>
      <w:r w:rsidR="00936A9B">
        <w:rPr>
          <w:rFonts w:ascii="Arial" w:hAnsi="Arial" w:cs="Arial"/>
          <w:sz w:val="22"/>
          <w:szCs w:val="22"/>
        </w:rPr>
        <w:t xml:space="preserve">planes </w:t>
      </w:r>
      <w:r w:rsidRPr="003959E3">
        <w:rPr>
          <w:rFonts w:ascii="Arial" w:hAnsi="Arial" w:cs="Arial"/>
          <w:sz w:val="22"/>
          <w:szCs w:val="22"/>
        </w:rPr>
        <w:t>are presented.</w:t>
      </w:r>
      <w:r w:rsidR="00190D70">
        <w:rPr>
          <w:rFonts w:ascii="Arial" w:hAnsi="Arial" w:cs="Arial"/>
          <w:sz w:val="22"/>
          <w:szCs w:val="22"/>
        </w:rPr>
        <w:t xml:space="preserve"> </w:t>
      </w:r>
      <w:r w:rsidR="00190D70" w:rsidRPr="00936A9B">
        <w:rPr>
          <w:rFonts w:ascii="Arial" w:hAnsi="Arial" w:cs="Arial"/>
          <w:sz w:val="22"/>
          <w:szCs w:val="22"/>
        </w:rPr>
        <w:t xml:space="preserve">Images </w:t>
      </w:r>
      <w:r w:rsidR="00936A9B">
        <w:rPr>
          <w:rFonts w:ascii="Arial" w:hAnsi="Arial" w:cs="Arial"/>
          <w:sz w:val="22"/>
          <w:szCs w:val="22"/>
        </w:rPr>
        <w:t xml:space="preserve">in </w:t>
      </w:r>
      <w:r w:rsidR="00936A9B" w:rsidRPr="00936A9B">
        <w:rPr>
          <w:rFonts w:ascii="Arial" w:hAnsi="Arial" w:cs="Arial"/>
          <w:b/>
          <w:bCs/>
          <w:i/>
          <w:iCs/>
          <w:sz w:val="22"/>
          <w:szCs w:val="22"/>
        </w:rPr>
        <w:t>A</w:t>
      </w:r>
      <w:r w:rsidR="00936A9B">
        <w:rPr>
          <w:rFonts w:ascii="Arial" w:hAnsi="Arial" w:cs="Arial"/>
          <w:sz w:val="22"/>
          <w:szCs w:val="22"/>
        </w:rPr>
        <w:t xml:space="preserve"> (7 min) and </w:t>
      </w:r>
      <w:r w:rsidR="00936A9B" w:rsidRPr="00936A9B">
        <w:rPr>
          <w:rFonts w:ascii="Arial" w:hAnsi="Arial" w:cs="Arial"/>
          <w:b/>
          <w:bCs/>
          <w:i/>
          <w:iCs/>
          <w:sz w:val="22"/>
          <w:szCs w:val="22"/>
        </w:rPr>
        <w:t>B</w:t>
      </w:r>
      <w:r w:rsidR="00936A9B">
        <w:rPr>
          <w:rFonts w:ascii="Arial" w:hAnsi="Arial" w:cs="Arial"/>
          <w:sz w:val="22"/>
          <w:szCs w:val="22"/>
        </w:rPr>
        <w:t xml:space="preserve"> (30 min) </w:t>
      </w:r>
      <w:r w:rsidR="00190D70" w:rsidRPr="00936A9B">
        <w:rPr>
          <w:rFonts w:ascii="Arial" w:hAnsi="Arial" w:cs="Arial"/>
          <w:sz w:val="22"/>
          <w:szCs w:val="22"/>
        </w:rPr>
        <w:t xml:space="preserve">are presented </w:t>
      </w:r>
      <w:r w:rsidR="00936A9B" w:rsidRPr="00936A9B">
        <w:rPr>
          <w:rFonts w:ascii="Arial" w:hAnsi="Arial" w:cs="Arial"/>
          <w:sz w:val="22"/>
          <w:szCs w:val="22"/>
        </w:rPr>
        <w:t>at</w:t>
      </w:r>
      <w:r w:rsidR="00190D70" w:rsidRPr="00936A9B">
        <w:rPr>
          <w:rFonts w:ascii="Arial" w:hAnsi="Arial" w:cs="Arial"/>
          <w:sz w:val="22"/>
          <w:szCs w:val="22"/>
        </w:rPr>
        <w:t xml:space="preserve"> the same fluorescence intensity </w:t>
      </w:r>
      <w:r w:rsidR="00936A9B" w:rsidRPr="00936A9B">
        <w:rPr>
          <w:rFonts w:ascii="Arial" w:hAnsi="Arial" w:cs="Arial"/>
          <w:sz w:val="22"/>
          <w:szCs w:val="22"/>
        </w:rPr>
        <w:t>range</w:t>
      </w:r>
      <w:r w:rsidR="00190D70" w:rsidRPr="00936A9B">
        <w:rPr>
          <w:rFonts w:ascii="Arial" w:hAnsi="Arial" w:cs="Arial"/>
          <w:sz w:val="22"/>
          <w:szCs w:val="22"/>
        </w:rPr>
        <w:t>.</w:t>
      </w:r>
      <w:r w:rsidRPr="003959E3">
        <w:rPr>
          <w:rFonts w:ascii="Arial" w:hAnsi="Arial" w:cs="Arial"/>
          <w:sz w:val="22"/>
          <w:szCs w:val="22"/>
        </w:rPr>
        <w:t xml:space="preserve"> </w:t>
      </w:r>
      <w:r w:rsidR="00936A9B" w:rsidRPr="003959E3">
        <w:rPr>
          <w:rFonts w:ascii="Arial" w:hAnsi="Arial" w:cs="Arial"/>
          <w:sz w:val="22"/>
          <w:szCs w:val="22"/>
        </w:rPr>
        <w:t xml:space="preserve">Scale bars, 10 </w:t>
      </w:r>
      <w:proofErr w:type="spellStart"/>
      <w:r w:rsidR="00936A9B" w:rsidRPr="003959E3">
        <w:rPr>
          <w:rFonts w:ascii="Arial" w:hAnsi="Arial" w:cs="Arial"/>
          <w:sz w:val="22"/>
          <w:szCs w:val="22"/>
        </w:rPr>
        <w:t>μm</w:t>
      </w:r>
      <w:proofErr w:type="spellEnd"/>
      <w:r w:rsidR="00936A9B" w:rsidRPr="003959E3">
        <w:rPr>
          <w:rFonts w:ascii="Arial" w:hAnsi="Arial" w:cs="Arial"/>
          <w:sz w:val="22"/>
          <w:szCs w:val="22"/>
        </w:rPr>
        <w:t xml:space="preserve">. </w:t>
      </w:r>
      <w:r w:rsidRPr="003959E3">
        <w:rPr>
          <w:rFonts w:ascii="Arial" w:hAnsi="Arial" w:cs="Arial"/>
          <w:sz w:val="22"/>
          <w:szCs w:val="22"/>
        </w:rPr>
        <w:t xml:space="preserve">Insets are single confocal </w:t>
      </w:r>
      <w:r w:rsidR="00936A9B">
        <w:rPr>
          <w:rFonts w:ascii="Arial" w:hAnsi="Arial" w:cs="Arial"/>
          <w:sz w:val="22"/>
          <w:szCs w:val="22"/>
        </w:rPr>
        <w:t>planes</w:t>
      </w:r>
      <w:r w:rsidRPr="003959E3">
        <w:rPr>
          <w:rFonts w:ascii="Arial" w:hAnsi="Arial" w:cs="Arial"/>
          <w:sz w:val="22"/>
          <w:szCs w:val="22"/>
        </w:rPr>
        <w:t xml:space="preserve"> </w:t>
      </w:r>
      <w:r w:rsidR="00F707E7">
        <w:rPr>
          <w:rFonts w:ascii="Arial" w:hAnsi="Arial" w:cs="Arial"/>
          <w:sz w:val="22"/>
          <w:szCs w:val="22"/>
        </w:rPr>
        <w:t>illustrating the</w:t>
      </w:r>
      <w:r w:rsidRPr="003959E3">
        <w:rPr>
          <w:rFonts w:ascii="Arial" w:hAnsi="Arial" w:cs="Arial"/>
          <w:sz w:val="22"/>
          <w:szCs w:val="22"/>
        </w:rPr>
        <w:t xml:space="preserve"> release of Grb2-mNG from the plasma membrane. </w:t>
      </w:r>
    </w:p>
    <w:p w14:paraId="291FF96A" w14:textId="352EA0F0" w:rsidR="00EA6459" w:rsidRPr="003959E3" w:rsidRDefault="00EA6459" w:rsidP="00426E86">
      <w:pPr>
        <w:spacing w:after="0" w:line="240" w:lineRule="auto"/>
        <w:ind w:firstLine="720"/>
        <w:jc w:val="both"/>
        <w:rPr>
          <w:rFonts w:ascii="Arial" w:hAnsi="Arial" w:cs="Arial"/>
          <w:sz w:val="22"/>
          <w:szCs w:val="22"/>
        </w:rPr>
      </w:pPr>
      <w:r w:rsidRPr="00A12BC2">
        <w:rPr>
          <w:rFonts w:ascii="Arial" w:hAnsi="Arial" w:cs="Arial"/>
          <w:b/>
          <w:bCs/>
          <w:sz w:val="22"/>
          <w:szCs w:val="22"/>
        </w:rPr>
        <w:t>(</w:t>
      </w:r>
      <w:r w:rsidRPr="003E4DAD">
        <w:rPr>
          <w:rFonts w:ascii="Arial" w:hAnsi="Arial" w:cs="Arial"/>
          <w:b/>
          <w:bCs/>
          <w:sz w:val="22"/>
          <w:szCs w:val="22"/>
        </w:rPr>
        <w:t>C</w:t>
      </w:r>
      <w:r w:rsidRPr="00A12BC2">
        <w:rPr>
          <w:rFonts w:ascii="Arial" w:hAnsi="Arial" w:cs="Arial"/>
          <w:b/>
          <w:bCs/>
          <w:sz w:val="22"/>
          <w:szCs w:val="22"/>
        </w:rPr>
        <w:t>)</w:t>
      </w:r>
      <w:r w:rsidRPr="003959E3">
        <w:rPr>
          <w:rFonts w:ascii="Arial" w:hAnsi="Arial" w:cs="Arial"/>
          <w:sz w:val="22"/>
          <w:szCs w:val="22"/>
        </w:rPr>
        <w:t xml:space="preserve"> Quantification of the </w:t>
      </w:r>
      <w:proofErr w:type="spellStart"/>
      <w:r w:rsidRPr="003959E3">
        <w:rPr>
          <w:rFonts w:ascii="Arial" w:hAnsi="Arial" w:cs="Arial"/>
          <w:sz w:val="22"/>
          <w:szCs w:val="22"/>
        </w:rPr>
        <w:t>mNG</w:t>
      </w:r>
      <w:proofErr w:type="spellEnd"/>
      <w:r w:rsidRPr="003959E3">
        <w:rPr>
          <w:rFonts w:ascii="Arial" w:hAnsi="Arial" w:cs="Arial"/>
          <w:sz w:val="22"/>
          <w:szCs w:val="22"/>
        </w:rPr>
        <w:t xml:space="preserve">/Rh </w:t>
      </w:r>
      <w:r w:rsidR="00936A9B" w:rsidRPr="003959E3">
        <w:rPr>
          <w:rFonts w:ascii="Arial" w:hAnsi="Arial" w:cs="Arial"/>
          <w:sz w:val="22"/>
          <w:szCs w:val="22"/>
        </w:rPr>
        <w:t xml:space="preserve">ratio </w:t>
      </w:r>
      <w:r w:rsidRPr="003959E3">
        <w:rPr>
          <w:rFonts w:ascii="Arial" w:hAnsi="Arial" w:cs="Arial"/>
          <w:sz w:val="22"/>
          <w:szCs w:val="22"/>
        </w:rPr>
        <w:t xml:space="preserve">from </w:t>
      </w:r>
      <w:r w:rsidR="00F36200">
        <w:rPr>
          <w:rFonts w:ascii="Arial" w:hAnsi="Arial" w:cs="Arial"/>
          <w:sz w:val="22"/>
          <w:szCs w:val="22"/>
        </w:rPr>
        <w:t xml:space="preserve">experiments </w:t>
      </w:r>
      <w:r w:rsidRPr="003959E3">
        <w:rPr>
          <w:rFonts w:ascii="Arial" w:hAnsi="Arial" w:cs="Arial"/>
          <w:sz w:val="22"/>
          <w:szCs w:val="22"/>
        </w:rPr>
        <w:t>exemplified in (</w:t>
      </w:r>
      <w:r w:rsidRPr="003959E3">
        <w:rPr>
          <w:rFonts w:ascii="Arial" w:hAnsi="Arial" w:cs="Arial"/>
          <w:b/>
          <w:bCs/>
          <w:sz w:val="22"/>
          <w:szCs w:val="22"/>
        </w:rPr>
        <w:t>A</w:t>
      </w:r>
      <w:r w:rsidRPr="003959E3">
        <w:rPr>
          <w:rFonts w:ascii="Arial" w:hAnsi="Arial" w:cs="Arial"/>
          <w:sz w:val="22"/>
          <w:szCs w:val="22"/>
        </w:rPr>
        <w:t>-</w:t>
      </w:r>
      <w:r w:rsidRPr="003959E3">
        <w:rPr>
          <w:rFonts w:ascii="Arial" w:hAnsi="Arial" w:cs="Arial"/>
          <w:b/>
          <w:bCs/>
          <w:sz w:val="22"/>
          <w:szCs w:val="22"/>
        </w:rPr>
        <w:t>B</w:t>
      </w:r>
      <w:r w:rsidRPr="003959E3">
        <w:rPr>
          <w:rFonts w:ascii="Arial" w:hAnsi="Arial" w:cs="Arial"/>
          <w:sz w:val="22"/>
          <w:szCs w:val="22"/>
        </w:rPr>
        <w:t xml:space="preserve">). </w:t>
      </w:r>
      <w:r w:rsidR="008E76A2">
        <w:rPr>
          <w:rFonts w:ascii="Arial" w:hAnsi="Arial" w:cs="Arial"/>
          <w:sz w:val="22"/>
          <w:szCs w:val="22"/>
        </w:rPr>
        <w:t xml:space="preserve">Bars represent mean values </w:t>
      </w:r>
      <w:r w:rsidR="00F36200">
        <w:rPr>
          <w:rFonts w:ascii="Arial" w:hAnsi="Arial" w:cs="Arial"/>
          <w:sz w:val="22"/>
          <w:szCs w:val="22"/>
        </w:rPr>
        <w:t xml:space="preserve">of the ratio </w:t>
      </w:r>
      <w:r w:rsidR="003E4DAD">
        <w:rPr>
          <w:rFonts w:ascii="Arial" w:hAnsi="Arial" w:cs="Arial"/>
          <w:sz w:val="22"/>
          <w:szCs w:val="22"/>
        </w:rPr>
        <w:t>(±</w:t>
      </w:r>
      <w:r w:rsidR="008E76A2">
        <w:rPr>
          <w:rFonts w:ascii="Arial" w:hAnsi="Arial" w:cs="Arial"/>
          <w:sz w:val="22"/>
          <w:szCs w:val="22"/>
        </w:rPr>
        <w:t>SEM</w:t>
      </w:r>
      <w:r w:rsidR="003E4DAD">
        <w:rPr>
          <w:rFonts w:ascii="Arial" w:hAnsi="Arial" w:cs="Arial"/>
          <w:sz w:val="22"/>
          <w:szCs w:val="22"/>
        </w:rPr>
        <w:t>; n=</w:t>
      </w:r>
      <w:r w:rsidR="00F36200">
        <w:rPr>
          <w:rFonts w:ascii="Arial" w:hAnsi="Arial" w:cs="Arial"/>
          <w:sz w:val="22"/>
          <w:szCs w:val="22"/>
        </w:rPr>
        <w:t>6-12</w:t>
      </w:r>
      <w:r w:rsidR="0040411D">
        <w:rPr>
          <w:rFonts w:ascii="Arial" w:hAnsi="Arial" w:cs="Arial"/>
          <w:sz w:val="22"/>
          <w:szCs w:val="22"/>
        </w:rPr>
        <w:t xml:space="preserve"> FOVs</w:t>
      </w:r>
      <w:r w:rsidR="003E4DAD">
        <w:rPr>
          <w:rFonts w:ascii="Arial" w:hAnsi="Arial" w:cs="Arial"/>
          <w:sz w:val="22"/>
          <w:szCs w:val="22"/>
        </w:rPr>
        <w:t>).</w:t>
      </w:r>
      <w:r w:rsidR="003E4DAD" w:rsidRPr="003E4DAD">
        <w:rPr>
          <w:rFonts w:ascii="Arial" w:hAnsi="Arial" w:cs="Arial"/>
        </w:rPr>
        <w:t xml:space="preserve"> </w:t>
      </w:r>
      <w:r w:rsidR="003E4DAD">
        <w:rPr>
          <w:rFonts w:ascii="Arial" w:hAnsi="Arial" w:cs="Arial"/>
        </w:rPr>
        <w:t>P values are calculated by one-way ANOVA.</w:t>
      </w:r>
      <w:r w:rsidR="008E76A2">
        <w:rPr>
          <w:rFonts w:ascii="Arial" w:hAnsi="Arial" w:cs="Arial"/>
          <w:sz w:val="22"/>
          <w:szCs w:val="22"/>
        </w:rPr>
        <w:t xml:space="preserve"> </w:t>
      </w:r>
      <w:r w:rsidR="006259BC">
        <w:rPr>
          <w:rFonts w:ascii="Arial" w:hAnsi="Arial" w:cs="Arial"/>
          <w:sz w:val="22"/>
          <w:szCs w:val="22"/>
        </w:rPr>
        <w:t>****</w:t>
      </w:r>
      <w:r w:rsidR="00B12DD9">
        <w:rPr>
          <w:rFonts w:ascii="Arial" w:hAnsi="Arial" w:cs="Arial"/>
          <w:sz w:val="22"/>
          <w:szCs w:val="22"/>
        </w:rPr>
        <w:t>p</w:t>
      </w:r>
      <w:r w:rsidR="006259BC">
        <w:rPr>
          <w:rFonts w:ascii="Arial" w:hAnsi="Arial" w:cs="Arial"/>
          <w:sz w:val="22"/>
          <w:szCs w:val="22"/>
        </w:rPr>
        <w:t>&lt;0.0001</w:t>
      </w:r>
      <w:r w:rsidR="008E76A2">
        <w:rPr>
          <w:rFonts w:ascii="Arial" w:hAnsi="Arial" w:cs="Arial"/>
          <w:sz w:val="22"/>
          <w:szCs w:val="22"/>
        </w:rPr>
        <w:t>; ns, not significant.</w:t>
      </w:r>
    </w:p>
    <w:p w14:paraId="4AB011CD" w14:textId="558B7FC3" w:rsidR="00EA6459" w:rsidRPr="003959E3" w:rsidRDefault="00EA6459" w:rsidP="00426E86">
      <w:pPr>
        <w:spacing w:after="0" w:line="240" w:lineRule="auto"/>
        <w:ind w:firstLine="720"/>
        <w:jc w:val="both"/>
        <w:rPr>
          <w:rFonts w:ascii="Arial" w:hAnsi="Arial" w:cs="Arial"/>
          <w:sz w:val="22"/>
          <w:szCs w:val="22"/>
        </w:rPr>
      </w:pPr>
      <w:r w:rsidRPr="003959E3">
        <w:rPr>
          <w:rFonts w:ascii="Arial" w:hAnsi="Arial" w:cs="Arial"/>
          <w:b/>
          <w:bCs/>
          <w:sz w:val="22"/>
          <w:szCs w:val="22"/>
        </w:rPr>
        <w:t>(D</w:t>
      </w:r>
      <w:r w:rsidRPr="003959E3">
        <w:rPr>
          <w:rFonts w:ascii="Arial" w:hAnsi="Arial" w:cs="Arial"/>
          <w:sz w:val="22"/>
          <w:szCs w:val="22"/>
        </w:rPr>
        <w:t xml:space="preserve">) Values of </w:t>
      </w:r>
      <w:r w:rsidR="00936A9B">
        <w:rPr>
          <w:rFonts w:ascii="Arial" w:hAnsi="Arial" w:cs="Arial"/>
          <w:sz w:val="22"/>
          <w:szCs w:val="22"/>
        </w:rPr>
        <w:t xml:space="preserve">the </w:t>
      </w:r>
      <w:proofErr w:type="spellStart"/>
      <w:r w:rsidRPr="003959E3">
        <w:rPr>
          <w:rFonts w:ascii="Arial" w:hAnsi="Arial" w:cs="Arial"/>
          <w:sz w:val="22"/>
          <w:szCs w:val="22"/>
        </w:rPr>
        <w:t>mNG</w:t>
      </w:r>
      <w:proofErr w:type="spellEnd"/>
      <w:r w:rsidRPr="003959E3">
        <w:rPr>
          <w:rFonts w:ascii="Arial" w:hAnsi="Arial" w:cs="Arial"/>
          <w:sz w:val="22"/>
          <w:szCs w:val="22"/>
        </w:rPr>
        <w:t xml:space="preserve">/Rh ratio </w:t>
      </w:r>
      <w:r w:rsidR="00936A9B">
        <w:rPr>
          <w:rFonts w:ascii="Arial" w:hAnsi="Arial" w:cs="Arial"/>
          <w:sz w:val="22"/>
          <w:szCs w:val="22"/>
        </w:rPr>
        <w:t>in</w:t>
      </w:r>
      <w:r w:rsidRPr="003959E3">
        <w:rPr>
          <w:rFonts w:ascii="Arial" w:hAnsi="Arial" w:cs="Arial"/>
          <w:sz w:val="22"/>
          <w:szCs w:val="22"/>
        </w:rPr>
        <w:t xml:space="preserve"> individual endosomes in the image</w:t>
      </w:r>
      <w:r w:rsidR="0040411D">
        <w:rPr>
          <w:rFonts w:ascii="Arial" w:hAnsi="Arial" w:cs="Arial"/>
          <w:sz w:val="22"/>
          <w:szCs w:val="22"/>
        </w:rPr>
        <w:t>s</w:t>
      </w:r>
      <w:r w:rsidRPr="003959E3">
        <w:rPr>
          <w:rFonts w:ascii="Arial" w:hAnsi="Arial" w:cs="Arial"/>
          <w:sz w:val="22"/>
          <w:szCs w:val="22"/>
        </w:rPr>
        <w:t xml:space="preserve"> “7 min” </w:t>
      </w:r>
      <w:r w:rsidR="00F707E7">
        <w:rPr>
          <w:rFonts w:ascii="Arial" w:hAnsi="Arial" w:cs="Arial"/>
          <w:sz w:val="22"/>
          <w:szCs w:val="22"/>
        </w:rPr>
        <w:t xml:space="preserve">in </w:t>
      </w:r>
      <w:r w:rsidR="00F707E7" w:rsidRPr="00F707E7">
        <w:rPr>
          <w:rFonts w:ascii="Arial" w:hAnsi="Arial" w:cs="Arial"/>
          <w:b/>
          <w:bCs/>
          <w:i/>
          <w:iCs/>
          <w:sz w:val="22"/>
          <w:szCs w:val="22"/>
        </w:rPr>
        <w:t>A</w:t>
      </w:r>
      <w:r w:rsidR="00F707E7">
        <w:rPr>
          <w:rFonts w:ascii="Arial" w:hAnsi="Arial" w:cs="Arial"/>
          <w:sz w:val="22"/>
          <w:szCs w:val="22"/>
        </w:rPr>
        <w:t xml:space="preserve"> </w:t>
      </w:r>
      <w:r w:rsidR="00F36200">
        <w:rPr>
          <w:rFonts w:ascii="Arial" w:hAnsi="Arial" w:cs="Arial"/>
          <w:sz w:val="22"/>
          <w:szCs w:val="22"/>
        </w:rPr>
        <w:t>and image</w:t>
      </w:r>
      <w:r w:rsidR="0040411D">
        <w:rPr>
          <w:rFonts w:ascii="Arial" w:hAnsi="Arial" w:cs="Arial"/>
          <w:sz w:val="22"/>
          <w:szCs w:val="22"/>
        </w:rPr>
        <w:t>s “30 min”</w:t>
      </w:r>
      <w:r w:rsidR="00F36200">
        <w:rPr>
          <w:rFonts w:ascii="Arial" w:hAnsi="Arial" w:cs="Arial"/>
          <w:sz w:val="22"/>
          <w:szCs w:val="22"/>
        </w:rPr>
        <w:t xml:space="preserve"> in </w:t>
      </w:r>
      <w:r w:rsidR="00F36200" w:rsidRPr="0040411D">
        <w:rPr>
          <w:rFonts w:ascii="Arial" w:hAnsi="Arial" w:cs="Arial"/>
          <w:b/>
          <w:bCs/>
          <w:i/>
          <w:iCs/>
          <w:sz w:val="22"/>
          <w:szCs w:val="22"/>
        </w:rPr>
        <w:t>B</w:t>
      </w:r>
      <w:r w:rsidR="00F36200">
        <w:rPr>
          <w:rFonts w:ascii="Arial" w:hAnsi="Arial" w:cs="Arial"/>
          <w:sz w:val="22"/>
          <w:szCs w:val="22"/>
        </w:rPr>
        <w:t xml:space="preserve"> </w:t>
      </w:r>
      <w:r w:rsidRPr="003959E3">
        <w:rPr>
          <w:rFonts w:ascii="Arial" w:hAnsi="Arial" w:cs="Arial"/>
          <w:sz w:val="22"/>
          <w:szCs w:val="22"/>
        </w:rPr>
        <w:t>are plotted against the</w:t>
      </w:r>
      <w:r w:rsidR="00936A9B">
        <w:rPr>
          <w:rFonts w:ascii="Arial" w:hAnsi="Arial" w:cs="Arial"/>
          <w:sz w:val="22"/>
          <w:szCs w:val="22"/>
        </w:rPr>
        <w:t xml:space="preserve">ir rhodamine </w:t>
      </w:r>
      <w:r w:rsidRPr="003959E3">
        <w:rPr>
          <w:rFonts w:ascii="Arial" w:hAnsi="Arial" w:cs="Arial"/>
          <w:sz w:val="22"/>
          <w:szCs w:val="22"/>
        </w:rPr>
        <w:t xml:space="preserve">fluorescence intensity (in </w:t>
      </w:r>
      <w:proofErr w:type="spellStart"/>
      <w:r w:rsidRPr="003959E3">
        <w:rPr>
          <w:rFonts w:ascii="Arial" w:hAnsi="Arial" w:cs="Arial"/>
          <w:sz w:val="22"/>
          <w:szCs w:val="22"/>
        </w:rPr>
        <w:t>a.</w:t>
      </w:r>
      <w:r w:rsidR="00936A9B">
        <w:rPr>
          <w:rFonts w:ascii="Arial" w:hAnsi="Arial" w:cs="Arial"/>
          <w:sz w:val="22"/>
          <w:szCs w:val="22"/>
        </w:rPr>
        <w:t>u</w:t>
      </w:r>
      <w:r w:rsidRPr="003959E3">
        <w:rPr>
          <w:rFonts w:ascii="Arial" w:hAnsi="Arial" w:cs="Arial"/>
          <w:sz w:val="22"/>
          <w:szCs w:val="22"/>
        </w:rPr>
        <w:t>.</w:t>
      </w:r>
      <w:r w:rsidR="00936A9B">
        <w:rPr>
          <w:rFonts w:ascii="Arial" w:hAnsi="Arial" w:cs="Arial"/>
          <w:sz w:val="22"/>
          <w:szCs w:val="22"/>
        </w:rPr>
        <w:t>l</w:t>
      </w:r>
      <w:r w:rsidRPr="003959E3">
        <w:rPr>
          <w:rFonts w:ascii="Arial" w:hAnsi="Arial" w:cs="Arial"/>
          <w:sz w:val="22"/>
          <w:szCs w:val="22"/>
        </w:rPr>
        <w:t>.f.i</w:t>
      </w:r>
      <w:proofErr w:type="spellEnd"/>
      <w:r w:rsidRPr="003959E3">
        <w:rPr>
          <w:rFonts w:ascii="Arial" w:hAnsi="Arial" w:cs="Arial"/>
          <w:sz w:val="22"/>
          <w:szCs w:val="22"/>
        </w:rPr>
        <w:t>).</w:t>
      </w:r>
    </w:p>
    <w:p w14:paraId="5FA7CB73" w14:textId="7C8A8D1A" w:rsidR="00EA6459" w:rsidRPr="003959E3" w:rsidRDefault="00EA6459" w:rsidP="00426E86">
      <w:pPr>
        <w:spacing w:after="0" w:line="240" w:lineRule="auto"/>
        <w:ind w:firstLine="720"/>
        <w:jc w:val="both"/>
        <w:rPr>
          <w:rFonts w:ascii="Arial" w:hAnsi="Arial" w:cs="Arial"/>
          <w:b/>
          <w:bCs/>
          <w:color w:val="000000" w:themeColor="text1"/>
          <w:sz w:val="22"/>
          <w:szCs w:val="22"/>
        </w:rPr>
      </w:pPr>
      <w:r w:rsidRPr="003959E3">
        <w:rPr>
          <w:rFonts w:ascii="Arial" w:hAnsi="Arial" w:cs="Arial"/>
          <w:b/>
          <w:bCs/>
          <w:color w:val="000000" w:themeColor="text1"/>
          <w:sz w:val="22"/>
          <w:szCs w:val="22"/>
        </w:rPr>
        <w:t xml:space="preserve">(E) </w:t>
      </w:r>
      <w:r w:rsidRPr="003959E3">
        <w:rPr>
          <w:rFonts w:ascii="Arial" w:hAnsi="Arial" w:cs="Arial"/>
          <w:color w:val="000000" w:themeColor="text1"/>
          <w:sz w:val="22"/>
          <w:szCs w:val="22"/>
        </w:rPr>
        <w:t xml:space="preserve">Cells were treated and imaged as in </w:t>
      </w:r>
      <w:r w:rsidRPr="003959E3">
        <w:rPr>
          <w:rFonts w:ascii="Arial" w:hAnsi="Arial" w:cs="Arial"/>
          <w:b/>
          <w:bCs/>
          <w:i/>
          <w:iCs/>
          <w:color w:val="000000" w:themeColor="text1"/>
          <w:sz w:val="22"/>
          <w:szCs w:val="22"/>
        </w:rPr>
        <w:t>A</w:t>
      </w:r>
      <w:r w:rsidRPr="003959E3">
        <w:rPr>
          <w:rFonts w:ascii="Arial" w:hAnsi="Arial" w:cs="Arial"/>
          <w:color w:val="000000" w:themeColor="text1"/>
          <w:sz w:val="22"/>
          <w:szCs w:val="22"/>
        </w:rPr>
        <w:t xml:space="preserve"> and </w:t>
      </w:r>
      <w:r w:rsidRPr="003959E3">
        <w:rPr>
          <w:rFonts w:ascii="Arial" w:hAnsi="Arial" w:cs="Arial"/>
          <w:b/>
          <w:bCs/>
          <w:i/>
          <w:iCs/>
          <w:color w:val="000000" w:themeColor="text1"/>
          <w:sz w:val="22"/>
          <w:szCs w:val="22"/>
        </w:rPr>
        <w:t>B</w:t>
      </w:r>
      <w:r w:rsidRPr="003959E3">
        <w:rPr>
          <w:rFonts w:ascii="Arial" w:hAnsi="Arial" w:cs="Arial"/>
          <w:color w:val="000000" w:themeColor="text1"/>
          <w:sz w:val="22"/>
          <w:szCs w:val="22"/>
        </w:rPr>
        <w:t xml:space="preserve"> with the exception that EGF-Rh concentration was 1 ng/ml.</w:t>
      </w:r>
      <w:r w:rsidR="00F707E7">
        <w:rPr>
          <w:rFonts w:ascii="Arial" w:hAnsi="Arial" w:cs="Arial"/>
          <w:color w:val="000000" w:themeColor="text1"/>
          <w:sz w:val="22"/>
          <w:szCs w:val="22"/>
        </w:rPr>
        <w:t xml:space="preserve"> Quantifications are as in </w:t>
      </w:r>
      <w:r w:rsidR="00F707E7" w:rsidRPr="00F707E7">
        <w:rPr>
          <w:rFonts w:ascii="Arial" w:hAnsi="Arial" w:cs="Arial"/>
          <w:b/>
          <w:bCs/>
          <w:i/>
          <w:iCs/>
          <w:color w:val="000000" w:themeColor="text1"/>
          <w:sz w:val="22"/>
          <w:szCs w:val="22"/>
        </w:rPr>
        <w:t>C</w:t>
      </w:r>
      <w:r w:rsidR="00F707E7">
        <w:rPr>
          <w:rFonts w:ascii="Arial" w:hAnsi="Arial" w:cs="Arial"/>
          <w:color w:val="000000" w:themeColor="text1"/>
          <w:sz w:val="22"/>
          <w:szCs w:val="22"/>
        </w:rPr>
        <w:t xml:space="preserve">. </w:t>
      </w:r>
      <w:r w:rsidR="008E76A2">
        <w:rPr>
          <w:rFonts w:ascii="Arial" w:hAnsi="Arial" w:cs="Arial"/>
          <w:sz w:val="22"/>
          <w:szCs w:val="22"/>
        </w:rPr>
        <w:t>Bars represent</w:t>
      </w:r>
      <w:r w:rsidR="003E4DAD">
        <w:rPr>
          <w:rFonts w:ascii="Arial" w:hAnsi="Arial" w:cs="Arial"/>
          <w:sz w:val="22"/>
          <w:szCs w:val="22"/>
        </w:rPr>
        <w:t xml:space="preserve"> </w:t>
      </w:r>
      <w:r w:rsidR="008E76A2">
        <w:rPr>
          <w:rFonts w:ascii="Arial" w:hAnsi="Arial" w:cs="Arial"/>
          <w:sz w:val="22"/>
          <w:szCs w:val="22"/>
        </w:rPr>
        <w:t>mean values</w:t>
      </w:r>
      <w:r w:rsidR="00A12BC2">
        <w:rPr>
          <w:rFonts w:ascii="Arial" w:hAnsi="Arial" w:cs="Arial"/>
          <w:sz w:val="22"/>
          <w:szCs w:val="22"/>
        </w:rPr>
        <w:t xml:space="preserve"> of the ratio</w:t>
      </w:r>
      <w:r w:rsidR="003E4DAD">
        <w:rPr>
          <w:rFonts w:ascii="Arial" w:hAnsi="Arial" w:cs="Arial"/>
          <w:sz w:val="22"/>
          <w:szCs w:val="22"/>
        </w:rPr>
        <w:t xml:space="preserve"> (± SEM; n=</w:t>
      </w:r>
      <w:r w:rsidR="0040411D">
        <w:rPr>
          <w:rFonts w:ascii="Arial" w:hAnsi="Arial" w:cs="Arial"/>
          <w:sz w:val="22"/>
          <w:szCs w:val="22"/>
        </w:rPr>
        <w:t>5 FOVs</w:t>
      </w:r>
      <w:r w:rsidR="003E4DAD">
        <w:rPr>
          <w:rFonts w:ascii="Arial" w:hAnsi="Arial" w:cs="Arial"/>
          <w:sz w:val="22"/>
          <w:szCs w:val="22"/>
        </w:rPr>
        <w:t>).</w:t>
      </w:r>
      <w:r w:rsidR="003E4DAD" w:rsidRPr="003E4DAD">
        <w:rPr>
          <w:rFonts w:ascii="Arial" w:hAnsi="Arial" w:cs="Arial"/>
        </w:rPr>
        <w:t xml:space="preserve"> </w:t>
      </w:r>
      <w:r w:rsidR="003E4DAD">
        <w:rPr>
          <w:rFonts w:ascii="Arial" w:hAnsi="Arial" w:cs="Arial"/>
        </w:rPr>
        <w:t>P values are calculated by one-way ANOVA.</w:t>
      </w:r>
      <w:r w:rsidR="008E76A2">
        <w:rPr>
          <w:rFonts w:ascii="Arial" w:hAnsi="Arial" w:cs="Arial"/>
          <w:sz w:val="22"/>
          <w:szCs w:val="22"/>
        </w:rPr>
        <w:t xml:space="preserve"> ****</w:t>
      </w:r>
      <w:r w:rsidR="00B12DD9">
        <w:rPr>
          <w:rFonts w:ascii="Arial" w:hAnsi="Arial" w:cs="Arial"/>
          <w:sz w:val="22"/>
          <w:szCs w:val="22"/>
        </w:rPr>
        <w:t>p</w:t>
      </w:r>
      <w:r w:rsidR="008E76A2">
        <w:rPr>
          <w:rFonts w:ascii="Arial" w:hAnsi="Arial" w:cs="Arial"/>
          <w:sz w:val="22"/>
          <w:szCs w:val="22"/>
        </w:rPr>
        <w:t>&lt;0.0001; ns, not significant.</w:t>
      </w:r>
      <w:r w:rsidR="00AB0B44">
        <w:rPr>
          <w:rFonts w:ascii="Arial" w:hAnsi="Arial" w:cs="Arial"/>
          <w:sz w:val="22"/>
          <w:szCs w:val="22"/>
        </w:rPr>
        <w:t xml:space="preserve"> Representative </w:t>
      </w:r>
      <w:r w:rsidR="00F707E7">
        <w:rPr>
          <w:rFonts w:ascii="Arial" w:hAnsi="Arial" w:cs="Arial"/>
          <w:color w:val="000000" w:themeColor="text1"/>
          <w:sz w:val="22"/>
          <w:szCs w:val="22"/>
        </w:rPr>
        <w:t>images are presented in Figure S1.</w:t>
      </w:r>
    </w:p>
    <w:p w14:paraId="4334DCC9" w14:textId="45A3AB51" w:rsidR="00EA6459" w:rsidRPr="003959E3" w:rsidRDefault="00EA6459" w:rsidP="00426E86">
      <w:pPr>
        <w:spacing w:after="0" w:line="240" w:lineRule="auto"/>
        <w:ind w:firstLine="720"/>
        <w:jc w:val="both"/>
        <w:rPr>
          <w:rFonts w:ascii="Arial" w:hAnsi="Arial" w:cs="Arial"/>
          <w:sz w:val="22"/>
          <w:szCs w:val="22"/>
        </w:rPr>
      </w:pPr>
      <w:r w:rsidRPr="003959E3">
        <w:rPr>
          <w:rFonts w:ascii="Arial" w:hAnsi="Arial" w:cs="Arial"/>
          <w:b/>
          <w:bCs/>
          <w:sz w:val="22"/>
          <w:szCs w:val="22"/>
        </w:rPr>
        <w:t>(F</w:t>
      </w:r>
      <w:r w:rsidRPr="003959E3">
        <w:rPr>
          <w:rFonts w:ascii="Arial" w:hAnsi="Arial" w:cs="Arial"/>
          <w:sz w:val="22"/>
          <w:szCs w:val="22"/>
        </w:rPr>
        <w:t xml:space="preserve">) Examples of Grb2 localization in MVEs. HSC3 cells were incubated with EGF (10 ng/ml) for 30 min at 37°C, fixed, and processed for </w:t>
      </w:r>
      <w:r w:rsidR="00C25653">
        <w:rPr>
          <w:rFonts w:ascii="Arial" w:hAnsi="Arial" w:cs="Arial"/>
          <w:sz w:val="22"/>
          <w:szCs w:val="22"/>
        </w:rPr>
        <w:t>thin-</w:t>
      </w:r>
      <w:proofErr w:type="spellStart"/>
      <w:r w:rsidR="00F707E7">
        <w:rPr>
          <w:rFonts w:ascii="Arial" w:hAnsi="Arial" w:cs="Arial"/>
          <w:sz w:val="22"/>
          <w:szCs w:val="22"/>
        </w:rPr>
        <w:t>cryosectioning</w:t>
      </w:r>
      <w:proofErr w:type="spellEnd"/>
      <w:r w:rsidR="00F707E7">
        <w:rPr>
          <w:rFonts w:ascii="Arial" w:hAnsi="Arial" w:cs="Arial"/>
          <w:sz w:val="22"/>
          <w:szCs w:val="22"/>
        </w:rPr>
        <w:t xml:space="preserve"> followed by </w:t>
      </w:r>
      <w:r w:rsidRPr="003959E3">
        <w:rPr>
          <w:rFonts w:ascii="Arial" w:hAnsi="Arial" w:cs="Arial"/>
          <w:sz w:val="22"/>
          <w:szCs w:val="22"/>
        </w:rPr>
        <w:t xml:space="preserve">immunogold </w:t>
      </w:r>
      <w:r w:rsidR="00C25653">
        <w:rPr>
          <w:rFonts w:ascii="Arial" w:hAnsi="Arial" w:cs="Arial"/>
          <w:sz w:val="22"/>
          <w:szCs w:val="22"/>
        </w:rPr>
        <w:t>labeling</w:t>
      </w:r>
      <w:r w:rsidR="00C25653" w:rsidRPr="003959E3">
        <w:rPr>
          <w:rFonts w:ascii="Arial" w:hAnsi="Arial" w:cs="Arial"/>
          <w:sz w:val="22"/>
          <w:szCs w:val="22"/>
        </w:rPr>
        <w:t xml:space="preserve"> </w:t>
      </w:r>
      <w:r w:rsidRPr="003959E3">
        <w:rPr>
          <w:rFonts w:ascii="Arial" w:hAnsi="Arial" w:cs="Arial"/>
          <w:sz w:val="22"/>
          <w:szCs w:val="22"/>
        </w:rPr>
        <w:t>with Grb2 antibodies</w:t>
      </w:r>
      <w:r w:rsidR="00F707E7">
        <w:rPr>
          <w:rFonts w:ascii="Arial" w:hAnsi="Arial" w:cs="Arial"/>
          <w:sz w:val="22"/>
          <w:szCs w:val="22"/>
        </w:rPr>
        <w:t xml:space="preserve"> and electron microscopy (EM) imaging</w:t>
      </w:r>
      <w:r w:rsidRPr="003959E3">
        <w:rPr>
          <w:rFonts w:ascii="Arial" w:hAnsi="Arial" w:cs="Arial"/>
          <w:sz w:val="22"/>
          <w:szCs w:val="22"/>
        </w:rPr>
        <w:t>. Scale bars, 200 nm.</w:t>
      </w:r>
    </w:p>
    <w:p w14:paraId="5E06D4F9" w14:textId="31EE329E" w:rsidR="00EA6459" w:rsidRPr="003959E3" w:rsidRDefault="00F77FC4" w:rsidP="00426E86">
      <w:pPr>
        <w:spacing w:after="0" w:line="240" w:lineRule="auto"/>
        <w:jc w:val="both"/>
        <w:rPr>
          <w:rFonts w:ascii="Arial" w:hAnsi="Arial" w:cs="Arial"/>
          <w:b/>
          <w:bCs/>
          <w:sz w:val="22"/>
          <w:szCs w:val="22"/>
        </w:rPr>
      </w:pPr>
      <w:r>
        <w:rPr>
          <w:rFonts w:ascii="Arial" w:hAnsi="Arial" w:cs="Arial"/>
          <w:sz w:val="22"/>
          <w:szCs w:val="22"/>
        </w:rPr>
        <w:tab/>
      </w:r>
      <w:r w:rsidR="00BE6494" w:rsidRPr="00BE6494">
        <w:rPr>
          <w:rFonts w:ascii="Arial" w:hAnsi="Arial" w:cs="Arial"/>
          <w:sz w:val="22"/>
          <w:szCs w:val="22"/>
        </w:rPr>
        <w:t>On the right, q</w:t>
      </w:r>
      <w:r w:rsidR="00EA6459" w:rsidRPr="00BE6494">
        <w:rPr>
          <w:rFonts w:ascii="Arial" w:hAnsi="Arial" w:cs="Arial"/>
          <w:sz w:val="22"/>
          <w:szCs w:val="22"/>
        </w:rPr>
        <w:t>uantification</w:t>
      </w:r>
      <w:r w:rsidR="00EA6459" w:rsidRPr="003959E3">
        <w:rPr>
          <w:rFonts w:ascii="Arial" w:hAnsi="Arial" w:cs="Arial"/>
          <w:sz w:val="22"/>
          <w:szCs w:val="22"/>
        </w:rPr>
        <w:t xml:space="preserve"> of</w:t>
      </w:r>
      <w:r w:rsidR="00F707E7">
        <w:rPr>
          <w:rFonts w:ascii="Arial" w:hAnsi="Arial" w:cs="Arial"/>
          <w:sz w:val="22"/>
          <w:szCs w:val="22"/>
        </w:rPr>
        <w:t xml:space="preserve"> </w:t>
      </w:r>
      <w:r w:rsidR="008E76A2">
        <w:rPr>
          <w:rFonts w:ascii="Arial" w:hAnsi="Arial" w:cs="Arial"/>
          <w:sz w:val="22"/>
          <w:szCs w:val="22"/>
        </w:rPr>
        <w:t xml:space="preserve">the </w:t>
      </w:r>
      <w:r w:rsidR="00A12BC2">
        <w:rPr>
          <w:rFonts w:ascii="Arial" w:hAnsi="Arial" w:cs="Arial"/>
          <w:sz w:val="22"/>
          <w:szCs w:val="22"/>
        </w:rPr>
        <w:t xml:space="preserve">total </w:t>
      </w:r>
      <w:r w:rsidR="008E76A2">
        <w:rPr>
          <w:rFonts w:ascii="Arial" w:hAnsi="Arial" w:cs="Arial"/>
          <w:sz w:val="22"/>
          <w:szCs w:val="22"/>
        </w:rPr>
        <w:t xml:space="preserve">number of </w:t>
      </w:r>
      <w:r w:rsidR="00EA6459" w:rsidRPr="003959E3">
        <w:rPr>
          <w:rFonts w:ascii="Arial" w:hAnsi="Arial" w:cs="Arial"/>
          <w:sz w:val="22"/>
          <w:szCs w:val="22"/>
        </w:rPr>
        <w:t xml:space="preserve">gold particles detected at the limiting membrane and </w:t>
      </w:r>
      <w:r w:rsidR="003E4DAD">
        <w:rPr>
          <w:rFonts w:ascii="Arial" w:hAnsi="Arial" w:cs="Arial"/>
          <w:sz w:val="22"/>
          <w:szCs w:val="22"/>
        </w:rPr>
        <w:t xml:space="preserve">in </w:t>
      </w:r>
      <w:r w:rsidR="00EA6459" w:rsidRPr="003959E3">
        <w:rPr>
          <w:rFonts w:ascii="Arial" w:hAnsi="Arial" w:cs="Arial"/>
          <w:sz w:val="22"/>
          <w:szCs w:val="22"/>
        </w:rPr>
        <w:t xml:space="preserve">ILVs of </w:t>
      </w:r>
      <w:r w:rsidR="0040411D">
        <w:rPr>
          <w:rFonts w:ascii="Arial" w:hAnsi="Arial" w:cs="Arial"/>
          <w:sz w:val="22"/>
          <w:szCs w:val="22"/>
        </w:rPr>
        <w:t>15 endosomes/</w:t>
      </w:r>
      <w:r w:rsidR="00EA6459" w:rsidRPr="003959E3">
        <w:rPr>
          <w:rFonts w:ascii="Arial" w:hAnsi="Arial" w:cs="Arial"/>
          <w:sz w:val="22"/>
          <w:szCs w:val="22"/>
        </w:rPr>
        <w:t>MVEs</w:t>
      </w:r>
      <w:r w:rsidR="00F707E7">
        <w:rPr>
          <w:rFonts w:ascii="Arial" w:hAnsi="Arial" w:cs="Arial"/>
          <w:sz w:val="22"/>
          <w:szCs w:val="22"/>
        </w:rPr>
        <w:t xml:space="preserve"> in multiple images</w:t>
      </w:r>
      <w:r w:rsidR="0040411D">
        <w:rPr>
          <w:rFonts w:ascii="Arial" w:hAnsi="Arial" w:cs="Arial"/>
          <w:sz w:val="22"/>
          <w:szCs w:val="22"/>
        </w:rPr>
        <w:t>.</w:t>
      </w:r>
    </w:p>
    <w:p w14:paraId="523A9212" w14:textId="77777777" w:rsidR="0040411D" w:rsidRDefault="0040411D" w:rsidP="00426E86">
      <w:pPr>
        <w:spacing w:after="0" w:line="240" w:lineRule="auto"/>
        <w:rPr>
          <w:rFonts w:ascii="Arial" w:hAnsi="Arial" w:cs="Arial"/>
          <w:color w:val="EE0000"/>
          <w:sz w:val="22"/>
          <w:szCs w:val="22"/>
        </w:rPr>
      </w:pPr>
    </w:p>
    <w:p w14:paraId="56575014" w14:textId="3C194D7B" w:rsidR="00F94CEE" w:rsidRDefault="00F94CEE">
      <w:pPr>
        <w:rPr>
          <w:rFonts w:ascii="Arial" w:hAnsi="Arial" w:cs="Arial"/>
          <w:color w:val="EE0000"/>
          <w:sz w:val="22"/>
          <w:szCs w:val="22"/>
        </w:rPr>
      </w:pPr>
      <w:r>
        <w:rPr>
          <w:rFonts w:ascii="Arial" w:hAnsi="Arial" w:cs="Arial"/>
          <w:color w:val="EE0000"/>
          <w:sz w:val="22"/>
          <w:szCs w:val="22"/>
        </w:rPr>
        <w:br w:type="page"/>
      </w:r>
    </w:p>
    <w:p w14:paraId="747F89A7" w14:textId="1EB9B96A" w:rsidR="00EA6459" w:rsidRDefault="00025222" w:rsidP="00025222">
      <w:pPr>
        <w:spacing w:after="0" w:line="360" w:lineRule="auto"/>
        <w:jc w:val="center"/>
        <w:rPr>
          <w:rFonts w:ascii="Arial" w:hAnsi="Arial" w:cs="Arial"/>
          <w:b/>
          <w:bCs/>
          <w:sz w:val="22"/>
          <w:szCs w:val="22"/>
        </w:rPr>
      </w:pPr>
      <w:r>
        <w:rPr>
          <w:rFonts w:ascii="Arial" w:hAnsi="Arial" w:cs="Arial"/>
          <w:b/>
          <w:bCs/>
          <w:noProof/>
          <w:sz w:val="22"/>
          <w:szCs w:val="22"/>
        </w:rPr>
        <w:lastRenderedPageBreak/>
        <w:drawing>
          <wp:inline distT="0" distB="0" distL="0" distR="0" wp14:anchorId="494A8B27" wp14:editId="1D99D444">
            <wp:extent cx="3208959" cy="3331597"/>
            <wp:effectExtent l="0" t="0" r="0" b="2540"/>
            <wp:docPr id="10788743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213991" cy="3336822"/>
                    </a:xfrm>
                    <a:prstGeom prst="rect">
                      <a:avLst/>
                    </a:prstGeom>
                    <a:noFill/>
                    <a:ln>
                      <a:noFill/>
                    </a:ln>
                  </pic:spPr>
                </pic:pic>
              </a:graphicData>
            </a:graphic>
          </wp:inline>
        </w:drawing>
      </w:r>
    </w:p>
    <w:p w14:paraId="0E1C8C8F" w14:textId="77777777" w:rsidR="0040411D" w:rsidRDefault="0040411D" w:rsidP="001F0149">
      <w:pPr>
        <w:spacing w:after="0" w:line="240" w:lineRule="auto"/>
        <w:rPr>
          <w:rFonts w:ascii="Arial" w:hAnsi="Arial" w:cs="Arial"/>
          <w:b/>
          <w:bCs/>
          <w:sz w:val="22"/>
          <w:szCs w:val="22"/>
        </w:rPr>
      </w:pPr>
    </w:p>
    <w:p w14:paraId="0BAAF472" w14:textId="77777777" w:rsidR="00025222" w:rsidRDefault="00025222" w:rsidP="001F0149">
      <w:pPr>
        <w:spacing w:after="0" w:line="240" w:lineRule="auto"/>
        <w:rPr>
          <w:rFonts w:ascii="Arial" w:hAnsi="Arial" w:cs="Arial"/>
          <w:b/>
          <w:bCs/>
          <w:sz w:val="22"/>
          <w:szCs w:val="22"/>
        </w:rPr>
      </w:pPr>
    </w:p>
    <w:p w14:paraId="4B9B3DAC" w14:textId="77777777" w:rsidR="00025222" w:rsidRDefault="00025222" w:rsidP="001F0149">
      <w:pPr>
        <w:spacing w:after="0" w:line="240" w:lineRule="auto"/>
        <w:rPr>
          <w:rFonts w:ascii="Arial" w:hAnsi="Arial" w:cs="Arial"/>
          <w:b/>
          <w:bCs/>
          <w:sz w:val="22"/>
          <w:szCs w:val="22"/>
        </w:rPr>
      </w:pPr>
    </w:p>
    <w:p w14:paraId="36496F99" w14:textId="387069E5" w:rsidR="009C768E" w:rsidRPr="003959E3" w:rsidRDefault="009C768E" w:rsidP="001F0149">
      <w:pPr>
        <w:spacing w:after="0" w:line="240" w:lineRule="auto"/>
        <w:rPr>
          <w:rFonts w:ascii="Arial" w:hAnsi="Arial" w:cs="Arial"/>
          <w:sz w:val="22"/>
          <w:szCs w:val="22"/>
        </w:rPr>
      </w:pPr>
      <w:r w:rsidRPr="003959E3">
        <w:rPr>
          <w:rFonts w:ascii="Arial" w:hAnsi="Arial" w:cs="Arial"/>
          <w:b/>
          <w:bCs/>
          <w:sz w:val="22"/>
          <w:szCs w:val="22"/>
        </w:rPr>
        <w:t xml:space="preserve">Figure 3. FRAP microscopy demonstrates sequestration of endosomal Grb2-mNG from </w:t>
      </w:r>
      <w:r w:rsidR="00C16E7D">
        <w:rPr>
          <w:rFonts w:ascii="Arial" w:hAnsi="Arial" w:cs="Arial"/>
          <w:b/>
          <w:bCs/>
          <w:sz w:val="22"/>
          <w:szCs w:val="22"/>
        </w:rPr>
        <w:t>cytosol</w:t>
      </w:r>
      <w:r w:rsidRPr="003959E3">
        <w:rPr>
          <w:rFonts w:ascii="Arial" w:hAnsi="Arial" w:cs="Arial"/>
          <w:b/>
          <w:bCs/>
          <w:sz w:val="22"/>
          <w:szCs w:val="22"/>
        </w:rPr>
        <w:t>.</w:t>
      </w:r>
    </w:p>
    <w:p w14:paraId="66F855C4" w14:textId="3B017528" w:rsidR="00507089" w:rsidRPr="003959E3" w:rsidRDefault="009C768E" w:rsidP="001F0149">
      <w:pPr>
        <w:spacing w:after="0" w:line="240" w:lineRule="auto"/>
        <w:ind w:firstLine="720"/>
        <w:jc w:val="both"/>
        <w:rPr>
          <w:rFonts w:ascii="Arial" w:hAnsi="Arial" w:cs="Arial"/>
          <w:sz w:val="22"/>
          <w:szCs w:val="22"/>
        </w:rPr>
      </w:pPr>
      <w:r w:rsidRPr="003959E3">
        <w:rPr>
          <w:rFonts w:ascii="Arial" w:hAnsi="Arial" w:cs="Arial"/>
          <w:sz w:val="22"/>
          <w:szCs w:val="22"/>
        </w:rPr>
        <w:t xml:space="preserve">HSC3/Grb2-mNG cells were serum-starved and treated with 10 ng/ml EGF at 37°C for 7 and 30 </w:t>
      </w:r>
      <w:r w:rsidR="00F63A89" w:rsidRPr="003959E3">
        <w:rPr>
          <w:rFonts w:ascii="Arial" w:hAnsi="Arial" w:cs="Arial"/>
          <w:sz w:val="22"/>
          <w:szCs w:val="22"/>
        </w:rPr>
        <w:t>min</w:t>
      </w:r>
      <w:r w:rsidR="00F63A89">
        <w:rPr>
          <w:rFonts w:ascii="Arial" w:hAnsi="Arial" w:cs="Arial"/>
          <w:sz w:val="22"/>
          <w:szCs w:val="22"/>
        </w:rPr>
        <w:t xml:space="preserve">. </w:t>
      </w:r>
      <w:r w:rsidRPr="003959E3">
        <w:rPr>
          <w:rFonts w:ascii="Arial" w:hAnsi="Arial" w:cs="Arial"/>
          <w:sz w:val="22"/>
          <w:szCs w:val="22"/>
        </w:rPr>
        <w:t xml:space="preserve">FRAP </w:t>
      </w:r>
      <w:r w:rsidR="00F63A89">
        <w:rPr>
          <w:rFonts w:ascii="Arial" w:hAnsi="Arial" w:cs="Arial"/>
          <w:sz w:val="22"/>
          <w:szCs w:val="22"/>
        </w:rPr>
        <w:t xml:space="preserve">microscopy </w:t>
      </w:r>
      <w:r w:rsidRPr="003959E3">
        <w:rPr>
          <w:rFonts w:ascii="Arial" w:hAnsi="Arial" w:cs="Arial"/>
          <w:sz w:val="22"/>
          <w:szCs w:val="22"/>
        </w:rPr>
        <w:t>experiments were carried out</w:t>
      </w:r>
      <w:r w:rsidR="00F63A89">
        <w:rPr>
          <w:rFonts w:ascii="Arial" w:hAnsi="Arial" w:cs="Arial"/>
          <w:sz w:val="22"/>
          <w:szCs w:val="22"/>
        </w:rPr>
        <w:t xml:space="preserve"> at room temperature. </w:t>
      </w:r>
      <w:r w:rsidRPr="003959E3">
        <w:rPr>
          <w:rFonts w:ascii="Arial" w:hAnsi="Arial" w:cs="Arial"/>
          <w:sz w:val="22"/>
          <w:szCs w:val="22"/>
        </w:rPr>
        <w:t xml:space="preserve">ROIs </w:t>
      </w:r>
      <w:r w:rsidR="00F63A89">
        <w:rPr>
          <w:rFonts w:ascii="Arial" w:hAnsi="Arial" w:cs="Arial"/>
          <w:sz w:val="22"/>
          <w:szCs w:val="22"/>
        </w:rPr>
        <w:t xml:space="preserve">for photobleaching and time-lapse imaging </w:t>
      </w:r>
      <w:r w:rsidRPr="003959E3">
        <w:rPr>
          <w:rFonts w:ascii="Arial" w:hAnsi="Arial" w:cs="Arial"/>
          <w:sz w:val="22"/>
          <w:szCs w:val="22"/>
        </w:rPr>
        <w:t xml:space="preserve">were chosen to analyze individual puncta.  </w:t>
      </w:r>
      <w:r w:rsidRPr="00A12BC2">
        <w:rPr>
          <w:rFonts w:ascii="Arial" w:hAnsi="Arial" w:cs="Arial"/>
          <w:b/>
          <w:bCs/>
          <w:sz w:val="22"/>
          <w:szCs w:val="22"/>
        </w:rPr>
        <w:t>(</w:t>
      </w:r>
      <w:r w:rsidRPr="003E4DAD">
        <w:rPr>
          <w:rFonts w:ascii="Arial" w:hAnsi="Arial" w:cs="Arial"/>
          <w:b/>
          <w:bCs/>
          <w:sz w:val="22"/>
          <w:szCs w:val="22"/>
        </w:rPr>
        <w:t>A)</w:t>
      </w:r>
      <w:r w:rsidRPr="003959E3">
        <w:rPr>
          <w:rFonts w:ascii="Arial" w:hAnsi="Arial" w:cs="Arial"/>
          <w:b/>
          <w:bCs/>
          <w:sz w:val="22"/>
          <w:szCs w:val="22"/>
        </w:rPr>
        <w:t xml:space="preserve"> </w:t>
      </w:r>
      <w:r w:rsidRPr="003959E3">
        <w:rPr>
          <w:rFonts w:ascii="Arial" w:hAnsi="Arial" w:cs="Arial"/>
          <w:sz w:val="22"/>
          <w:szCs w:val="22"/>
        </w:rPr>
        <w:t xml:space="preserve">Examples of </w:t>
      </w:r>
      <w:r w:rsidR="00F86FFA">
        <w:rPr>
          <w:rFonts w:ascii="Arial" w:hAnsi="Arial" w:cs="Arial"/>
          <w:sz w:val="22"/>
          <w:szCs w:val="22"/>
        </w:rPr>
        <w:t xml:space="preserve">images of </w:t>
      </w:r>
      <w:r w:rsidRPr="003959E3">
        <w:rPr>
          <w:rFonts w:ascii="Arial" w:hAnsi="Arial" w:cs="Arial"/>
          <w:sz w:val="22"/>
          <w:szCs w:val="22"/>
        </w:rPr>
        <w:t>individual endosomes before and after photobleaching. Bar graph</w:t>
      </w:r>
      <w:r w:rsidR="00CC559B">
        <w:rPr>
          <w:rFonts w:ascii="Arial" w:hAnsi="Arial" w:cs="Arial"/>
          <w:sz w:val="22"/>
          <w:szCs w:val="22"/>
        </w:rPr>
        <w:t>s</w:t>
      </w:r>
      <w:r w:rsidRPr="003959E3">
        <w:rPr>
          <w:rFonts w:ascii="Arial" w:hAnsi="Arial" w:cs="Arial"/>
          <w:sz w:val="22"/>
          <w:szCs w:val="22"/>
        </w:rPr>
        <w:t xml:space="preserve"> represent mean values </w:t>
      </w:r>
      <w:r w:rsidR="00CC559B" w:rsidRPr="003959E3">
        <w:rPr>
          <w:rFonts w:ascii="Arial" w:hAnsi="Arial" w:cs="Arial"/>
          <w:sz w:val="22"/>
          <w:szCs w:val="22"/>
        </w:rPr>
        <w:t xml:space="preserve">of </w:t>
      </w:r>
      <w:r w:rsidR="00CC559B" w:rsidRPr="00946400">
        <w:rPr>
          <w:rFonts w:ascii="Arial" w:hAnsi="Arial" w:cs="Arial"/>
          <w:b/>
          <w:bCs/>
          <w:sz w:val="22"/>
          <w:szCs w:val="22"/>
        </w:rPr>
        <w:t>(</w:t>
      </w:r>
      <w:r w:rsidR="00CC559B" w:rsidRPr="003E4DAD">
        <w:rPr>
          <w:rFonts w:ascii="Arial" w:hAnsi="Arial" w:cs="Arial"/>
          <w:b/>
          <w:bCs/>
          <w:sz w:val="22"/>
          <w:szCs w:val="22"/>
        </w:rPr>
        <w:t>B</w:t>
      </w:r>
      <w:r w:rsidR="00CC559B" w:rsidRPr="00946400">
        <w:rPr>
          <w:rFonts w:ascii="Arial" w:hAnsi="Arial" w:cs="Arial"/>
          <w:b/>
          <w:bCs/>
          <w:sz w:val="22"/>
          <w:szCs w:val="22"/>
        </w:rPr>
        <w:t>)</w:t>
      </w:r>
      <w:r w:rsidR="00CC559B" w:rsidRPr="003959E3">
        <w:rPr>
          <w:rFonts w:ascii="Arial" w:hAnsi="Arial" w:cs="Arial"/>
          <w:sz w:val="22"/>
          <w:szCs w:val="22"/>
        </w:rPr>
        <w:t xml:space="preserve"> </w:t>
      </w:r>
      <w:r w:rsidR="00CC559B">
        <w:rPr>
          <w:rFonts w:ascii="Arial" w:hAnsi="Arial" w:cs="Arial"/>
          <w:sz w:val="22"/>
          <w:szCs w:val="22"/>
        </w:rPr>
        <w:t xml:space="preserve">the </w:t>
      </w:r>
      <w:r w:rsidR="00CC559B" w:rsidRPr="003959E3">
        <w:rPr>
          <w:rFonts w:ascii="Arial" w:hAnsi="Arial" w:cs="Arial"/>
          <w:sz w:val="22"/>
          <w:szCs w:val="22"/>
        </w:rPr>
        <w:t>half-time of fluorescence recovery (t</w:t>
      </w:r>
      <w:r w:rsidR="00CC559B" w:rsidRPr="00F63A89">
        <w:rPr>
          <w:rFonts w:ascii="Arial" w:hAnsi="Arial" w:cs="Arial"/>
          <w:sz w:val="22"/>
          <w:szCs w:val="22"/>
          <w:vertAlign w:val="subscript"/>
        </w:rPr>
        <w:t>1/2</w:t>
      </w:r>
      <w:r w:rsidR="00CC559B" w:rsidRPr="003959E3">
        <w:rPr>
          <w:rFonts w:ascii="Arial" w:hAnsi="Arial" w:cs="Arial"/>
          <w:sz w:val="22"/>
          <w:szCs w:val="22"/>
        </w:rPr>
        <w:t xml:space="preserve">) </w:t>
      </w:r>
      <w:r w:rsidR="00CC559B">
        <w:rPr>
          <w:rFonts w:ascii="Arial" w:hAnsi="Arial" w:cs="Arial"/>
          <w:sz w:val="22"/>
          <w:szCs w:val="22"/>
        </w:rPr>
        <w:t>(±</w:t>
      </w:r>
      <w:r w:rsidRPr="003959E3">
        <w:rPr>
          <w:rFonts w:ascii="Arial" w:hAnsi="Arial" w:cs="Arial"/>
          <w:sz w:val="22"/>
          <w:szCs w:val="22"/>
        </w:rPr>
        <w:t>SEM</w:t>
      </w:r>
      <w:r w:rsidR="00CC559B">
        <w:rPr>
          <w:rFonts w:ascii="Arial" w:hAnsi="Arial" w:cs="Arial"/>
          <w:sz w:val="22"/>
          <w:szCs w:val="22"/>
        </w:rPr>
        <w:t>; n=</w:t>
      </w:r>
      <w:r w:rsidR="00F86FFA">
        <w:rPr>
          <w:rFonts w:ascii="Arial" w:hAnsi="Arial" w:cs="Arial"/>
          <w:sz w:val="22"/>
          <w:szCs w:val="22"/>
        </w:rPr>
        <w:t>8-13</w:t>
      </w:r>
      <w:proofErr w:type="gramStart"/>
      <w:r w:rsidR="00CC559B">
        <w:rPr>
          <w:rFonts w:ascii="Arial" w:hAnsi="Arial" w:cs="Arial"/>
          <w:sz w:val="22"/>
          <w:szCs w:val="22"/>
        </w:rPr>
        <w:t>)</w:t>
      </w:r>
      <w:r w:rsidR="00507089">
        <w:rPr>
          <w:rFonts w:ascii="Arial" w:hAnsi="Arial" w:cs="Arial"/>
          <w:sz w:val="22"/>
          <w:szCs w:val="22"/>
        </w:rPr>
        <w:t xml:space="preserve"> </w:t>
      </w:r>
      <w:r w:rsidRPr="003959E3">
        <w:rPr>
          <w:rFonts w:ascii="Arial" w:hAnsi="Arial" w:cs="Arial"/>
          <w:sz w:val="22"/>
          <w:szCs w:val="22"/>
        </w:rPr>
        <w:t xml:space="preserve"> and</w:t>
      </w:r>
      <w:proofErr w:type="gramEnd"/>
      <w:r w:rsidRPr="003959E3">
        <w:rPr>
          <w:rFonts w:ascii="Arial" w:hAnsi="Arial" w:cs="Arial"/>
          <w:sz w:val="22"/>
          <w:szCs w:val="22"/>
        </w:rPr>
        <w:t xml:space="preserve"> </w:t>
      </w:r>
      <w:r w:rsidR="00CC559B" w:rsidRPr="00A12BC2">
        <w:rPr>
          <w:rFonts w:ascii="Arial" w:hAnsi="Arial" w:cs="Arial"/>
          <w:b/>
          <w:bCs/>
          <w:sz w:val="22"/>
          <w:szCs w:val="22"/>
        </w:rPr>
        <w:t>(C)</w:t>
      </w:r>
      <w:r w:rsidR="00CC559B">
        <w:rPr>
          <w:rFonts w:ascii="Arial" w:hAnsi="Arial" w:cs="Arial"/>
          <w:sz w:val="22"/>
          <w:szCs w:val="22"/>
        </w:rPr>
        <w:t xml:space="preserve"> the </w:t>
      </w:r>
      <w:r w:rsidR="00F63A89">
        <w:rPr>
          <w:rFonts w:ascii="Arial" w:hAnsi="Arial" w:cs="Arial"/>
          <w:sz w:val="22"/>
          <w:szCs w:val="22"/>
        </w:rPr>
        <w:t>mobile fraction (</w:t>
      </w:r>
      <w:r w:rsidRPr="003959E3">
        <w:rPr>
          <w:rFonts w:ascii="Arial" w:hAnsi="Arial" w:cs="Arial"/>
          <w:sz w:val="22"/>
          <w:szCs w:val="22"/>
        </w:rPr>
        <w:t>fraction recovered</w:t>
      </w:r>
      <w:r w:rsidR="00F63A89">
        <w:rPr>
          <w:rFonts w:ascii="Arial" w:hAnsi="Arial" w:cs="Arial"/>
          <w:sz w:val="22"/>
          <w:szCs w:val="22"/>
        </w:rPr>
        <w:t>)</w:t>
      </w:r>
      <w:r w:rsidR="00CC559B" w:rsidRPr="00CC559B">
        <w:rPr>
          <w:rFonts w:ascii="Arial" w:hAnsi="Arial" w:cs="Arial"/>
          <w:sz w:val="22"/>
          <w:szCs w:val="22"/>
        </w:rPr>
        <w:t xml:space="preserve"> </w:t>
      </w:r>
      <w:r w:rsidR="00CC559B">
        <w:rPr>
          <w:rFonts w:ascii="Arial" w:hAnsi="Arial" w:cs="Arial"/>
          <w:sz w:val="22"/>
          <w:szCs w:val="22"/>
        </w:rPr>
        <w:t>(±</w:t>
      </w:r>
      <w:r w:rsidR="00CC559B" w:rsidRPr="003959E3">
        <w:rPr>
          <w:rFonts w:ascii="Arial" w:hAnsi="Arial" w:cs="Arial"/>
          <w:sz w:val="22"/>
          <w:szCs w:val="22"/>
        </w:rPr>
        <w:t>SEM</w:t>
      </w:r>
      <w:r w:rsidR="00CC559B">
        <w:rPr>
          <w:rFonts w:ascii="Arial" w:hAnsi="Arial" w:cs="Arial"/>
          <w:sz w:val="22"/>
          <w:szCs w:val="22"/>
        </w:rPr>
        <w:t>; n=</w:t>
      </w:r>
      <w:r w:rsidR="00F86FFA">
        <w:rPr>
          <w:rFonts w:ascii="Arial" w:hAnsi="Arial" w:cs="Arial"/>
          <w:sz w:val="22"/>
          <w:szCs w:val="22"/>
        </w:rPr>
        <w:t>8-13</w:t>
      </w:r>
      <w:r w:rsidR="00CC559B">
        <w:rPr>
          <w:rFonts w:ascii="Arial" w:hAnsi="Arial" w:cs="Arial"/>
          <w:sz w:val="22"/>
          <w:szCs w:val="22"/>
        </w:rPr>
        <w:t>)</w:t>
      </w:r>
      <w:r w:rsidR="00F63A89">
        <w:rPr>
          <w:rFonts w:ascii="Arial" w:hAnsi="Arial" w:cs="Arial"/>
          <w:sz w:val="22"/>
          <w:szCs w:val="22"/>
        </w:rPr>
        <w:t>.</w:t>
      </w:r>
      <w:r w:rsidR="00507089">
        <w:rPr>
          <w:rFonts w:ascii="Arial" w:hAnsi="Arial" w:cs="Arial"/>
          <w:sz w:val="22"/>
          <w:szCs w:val="22"/>
        </w:rPr>
        <w:t xml:space="preserve"> </w:t>
      </w:r>
      <w:r w:rsidR="00CC559B">
        <w:rPr>
          <w:rFonts w:ascii="Arial" w:hAnsi="Arial" w:cs="Arial"/>
        </w:rPr>
        <w:t>P values are calculated by unpaired t-Student</w:t>
      </w:r>
      <w:r w:rsidR="00CC559B">
        <w:rPr>
          <w:rFonts w:ascii="Arial" w:hAnsi="Arial" w:cs="Arial"/>
          <w:sz w:val="22"/>
          <w:szCs w:val="22"/>
        </w:rPr>
        <w:t xml:space="preserve"> </w:t>
      </w:r>
      <w:r w:rsidR="00F86FFA">
        <w:rPr>
          <w:rFonts w:ascii="Arial" w:hAnsi="Arial" w:cs="Arial"/>
          <w:sz w:val="22"/>
          <w:szCs w:val="22"/>
        </w:rPr>
        <w:t>test</w:t>
      </w:r>
      <w:r w:rsidR="00CC559B">
        <w:rPr>
          <w:rFonts w:ascii="Arial" w:hAnsi="Arial" w:cs="Arial"/>
          <w:sz w:val="22"/>
          <w:szCs w:val="22"/>
        </w:rPr>
        <w:t xml:space="preserve">. </w:t>
      </w:r>
      <w:r w:rsidR="00507089">
        <w:rPr>
          <w:rFonts w:ascii="Arial" w:hAnsi="Arial" w:cs="Arial"/>
          <w:sz w:val="22"/>
          <w:szCs w:val="22"/>
        </w:rPr>
        <w:t>****</w:t>
      </w:r>
      <w:r w:rsidR="00CC559B">
        <w:rPr>
          <w:rFonts w:ascii="Arial" w:hAnsi="Arial" w:cs="Arial"/>
          <w:sz w:val="22"/>
          <w:szCs w:val="22"/>
        </w:rPr>
        <w:t>p</w:t>
      </w:r>
      <w:r w:rsidR="00507089">
        <w:rPr>
          <w:rFonts w:ascii="Arial" w:hAnsi="Arial" w:cs="Arial"/>
          <w:sz w:val="22"/>
          <w:szCs w:val="22"/>
        </w:rPr>
        <w:t>&lt;0.0001; ns, not significant.</w:t>
      </w:r>
    </w:p>
    <w:p w14:paraId="3A4B0957" w14:textId="5FFF353D" w:rsidR="009C768E" w:rsidRPr="003959E3" w:rsidRDefault="009C768E" w:rsidP="001F0149">
      <w:pPr>
        <w:spacing w:after="0" w:line="240" w:lineRule="auto"/>
        <w:ind w:firstLine="720"/>
        <w:rPr>
          <w:rFonts w:ascii="Arial" w:hAnsi="Arial" w:cs="Arial"/>
          <w:sz w:val="22"/>
          <w:szCs w:val="22"/>
        </w:rPr>
      </w:pPr>
    </w:p>
    <w:p w14:paraId="50E58E36" w14:textId="77777777" w:rsidR="009C768E" w:rsidRDefault="009C768E">
      <w:pPr>
        <w:rPr>
          <w:rFonts w:ascii="Arial" w:hAnsi="Arial" w:cs="Arial"/>
          <w:b/>
          <w:bCs/>
          <w:color w:val="EE0000"/>
          <w:sz w:val="22"/>
          <w:szCs w:val="22"/>
        </w:rPr>
      </w:pPr>
      <w:r>
        <w:rPr>
          <w:rFonts w:ascii="Arial" w:hAnsi="Arial" w:cs="Arial"/>
          <w:b/>
          <w:bCs/>
          <w:color w:val="EE0000"/>
          <w:sz w:val="22"/>
          <w:szCs w:val="22"/>
        </w:rPr>
        <w:br w:type="page"/>
      </w:r>
    </w:p>
    <w:p w14:paraId="0D55B18F" w14:textId="621F188E" w:rsidR="009C768E" w:rsidRPr="003959E3" w:rsidRDefault="009C768E" w:rsidP="009C768E">
      <w:pPr>
        <w:spacing w:after="0" w:line="360" w:lineRule="auto"/>
        <w:rPr>
          <w:rFonts w:ascii="Arial" w:hAnsi="Arial" w:cs="Arial"/>
          <w:b/>
          <w:bCs/>
          <w:color w:val="EE0000"/>
          <w:sz w:val="22"/>
          <w:szCs w:val="22"/>
        </w:rPr>
      </w:pPr>
    </w:p>
    <w:p w14:paraId="5DBB8C86" w14:textId="0E8CED9C" w:rsidR="00CC559B" w:rsidRDefault="00D22BD5" w:rsidP="009C768E">
      <w:pPr>
        <w:spacing w:after="0" w:line="360" w:lineRule="auto"/>
        <w:rPr>
          <w:rFonts w:ascii="Arial" w:hAnsi="Arial" w:cs="Arial"/>
          <w:b/>
          <w:bCs/>
          <w:sz w:val="22"/>
          <w:szCs w:val="22"/>
        </w:rPr>
      </w:pPr>
      <w:r>
        <w:rPr>
          <w:rFonts w:ascii="Arial" w:hAnsi="Arial" w:cs="Arial"/>
          <w:b/>
          <w:bCs/>
          <w:noProof/>
          <w:sz w:val="22"/>
          <w:szCs w:val="22"/>
        </w:rPr>
        <w:drawing>
          <wp:inline distT="0" distB="0" distL="0" distR="0" wp14:anchorId="7F4269C8" wp14:editId="5641D347">
            <wp:extent cx="5939790" cy="7872095"/>
            <wp:effectExtent l="0" t="0" r="3810" b="0"/>
            <wp:docPr id="112279076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939790" cy="7872095"/>
                    </a:xfrm>
                    <a:prstGeom prst="rect">
                      <a:avLst/>
                    </a:prstGeom>
                    <a:noFill/>
                    <a:ln>
                      <a:noFill/>
                    </a:ln>
                  </pic:spPr>
                </pic:pic>
              </a:graphicData>
            </a:graphic>
          </wp:inline>
        </w:drawing>
      </w:r>
    </w:p>
    <w:p w14:paraId="6818E5B4" w14:textId="37E8E8C4" w:rsidR="009C768E" w:rsidRPr="003959E3" w:rsidRDefault="009C768E" w:rsidP="00426E86">
      <w:pPr>
        <w:spacing w:after="0" w:line="240" w:lineRule="auto"/>
        <w:jc w:val="both"/>
        <w:rPr>
          <w:rFonts w:ascii="Arial" w:hAnsi="Arial" w:cs="Arial"/>
          <w:sz w:val="22"/>
          <w:szCs w:val="22"/>
        </w:rPr>
      </w:pPr>
      <w:r w:rsidRPr="003959E3">
        <w:rPr>
          <w:rFonts w:ascii="Arial" w:hAnsi="Arial" w:cs="Arial"/>
          <w:b/>
          <w:bCs/>
          <w:sz w:val="22"/>
          <w:szCs w:val="22"/>
        </w:rPr>
        <w:lastRenderedPageBreak/>
        <w:t xml:space="preserve">Figure 4. Inhibition of </w:t>
      </w:r>
      <w:r w:rsidR="008D20DF">
        <w:rPr>
          <w:rFonts w:ascii="Arial" w:hAnsi="Arial" w:cs="Arial"/>
          <w:b/>
          <w:bCs/>
          <w:sz w:val="22"/>
          <w:szCs w:val="22"/>
        </w:rPr>
        <w:t xml:space="preserve">EGFR ubiquitination and VPS34 kinase activity </w:t>
      </w:r>
      <w:r w:rsidRPr="003959E3">
        <w:rPr>
          <w:rFonts w:ascii="Arial" w:hAnsi="Arial" w:cs="Arial"/>
          <w:b/>
          <w:bCs/>
          <w:sz w:val="22"/>
          <w:szCs w:val="22"/>
        </w:rPr>
        <w:t xml:space="preserve">result in the release of </w:t>
      </w:r>
      <w:r w:rsidR="008D20DF">
        <w:rPr>
          <w:rFonts w:ascii="Arial" w:hAnsi="Arial" w:cs="Arial"/>
          <w:b/>
          <w:bCs/>
          <w:sz w:val="22"/>
          <w:szCs w:val="22"/>
        </w:rPr>
        <w:t xml:space="preserve">endosomal </w:t>
      </w:r>
      <w:r w:rsidRPr="003959E3">
        <w:rPr>
          <w:rFonts w:ascii="Arial" w:hAnsi="Arial" w:cs="Arial"/>
          <w:b/>
          <w:bCs/>
          <w:sz w:val="22"/>
          <w:szCs w:val="22"/>
        </w:rPr>
        <w:t xml:space="preserve">Grb2 to </w:t>
      </w:r>
      <w:r w:rsidR="00C16E7D">
        <w:rPr>
          <w:rFonts w:ascii="Arial" w:hAnsi="Arial" w:cs="Arial"/>
          <w:b/>
          <w:bCs/>
          <w:sz w:val="22"/>
          <w:szCs w:val="22"/>
        </w:rPr>
        <w:t>cytosol</w:t>
      </w:r>
      <w:r w:rsidRPr="003959E3">
        <w:rPr>
          <w:rFonts w:ascii="Arial" w:hAnsi="Arial" w:cs="Arial"/>
          <w:b/>
          <w:bCs/>
          <w:sz w:val="22"/>
          <w:szCs w:val="22"/>
        </w:rPr>
        <w:t xml:space="preserve"> after receptor kinase inactivation</w:t>
      </w:r>
    </w:p>
    <w:p w14:paraId="1E3128B9" w14:textId="51DF0CD4" w:rsidR="009C768E" w:rsidRPr="003959E3" w:rsidRDefault="009C768E" w:rsidP="00426E86">
      <w:pPr>
        <w:spacing w:after="0" w:line="240" w:lineRule="auto"/>
        <w:ind w:firstLine="720"/>
        <w:jc w:val="both"/>
        <w:rPr>
          <w:rFonts w:ascii="Arial" w:hAnsi="Arial" w:cs="Arial"/>
          <w:sz w:val="22"/>
          <w:szCs w:val="22"/>
        </w:rPr>
      </w:pPr>
      <w:r w:rsidRPr="003959E3">
        <w:rPr>
          <w:rFonts w:ascii="Arial" w:hAnsi="Arial" w:cs="Arial"/>
          <w:b/>
          <w:bCs/>
          <w:sz w:val="22"/>
          <w:szCs w:val="22"/>
        </w:rPr>
        <w:t xml:space="preserve">(A) </w:t>
      </w:r>
      <w:r w:rsidRPr="003959E3">
        <w:rPr>
          <w:rFonts w:ascii="Arial" w:hAnsi="Arial" w:cs="Arial"/>
          <w:sz w:val="22"/>
          <w:szCs w:val="22"/>
        </w:rPr>
        <w:t xml:space="preserve">Cells were </w:t>
      </w:r>
      <w:r w:rsidR="00CC559B">
        <w:rPr>
          <w:rFonts w:ascii="Arial" w:hAnsi="Arial" w:cs="Arial"/>
          <w:sz w:val="22"/>
          <w:szCs w:val="22"/>
        </w:rPr>
        <w:t>pre-</w:t>
      </w:r>
      <w:r w:rsidRPr="003959E3">
        <w:rPr>
          <w:rFonts w:ascii="Arial" w:hAnsi="Arial" w:cs="Arial"/>
          <w:sz w:val="22"/>
          <w:szCs w:val="22"/>
        </w:rPr>
        <w:t xml:space="preserve">incubated with 100 </w:t>
      </w:r>
      <w:proofErr w:type="spellStart"/>
      <w:r w:rsidRPr="003959E3">
        <w:rPr>
          <w:rFonts w:ascii="Arial" w:hAnsi="Arial" w:cs="Arial"/>
          <w:sz w:val="22"/>
          <w:szCs w:val="22"/>
        </w:rPr>
        <w:t>nM</w:t>
      </w:r>
      <w:proofErr w:type="spellEnd"/>
      <w:r w:rsidRPr="003959E3">
        <w:rPr>
          <w:rFonts w:ascii="Arial" w:hAnsi="Arial" w:cs="Arial"/>
          <w:sz w:val="22"/>
          <w:szCs w:val="22"/>
        </w:rPr>
        <w:t xml:space="preserve"> NX-1607 for 1 </w:t>
      </w:r>
      <w:proofErr w:type="spellStart"/>
      <w:r w:rsidRPr="003959E3">
        <w:rPr>
          <w:rFonts w:ascii="Arial" w:hAnsi="Arial" w:cs="Arial"/>
          <w:sz w:val="22"/>
          <w:szCs w:val="22"/>
        </w:rPr>
        <w:t>hr</w:t>
      </w:r>
      <w:proofErr w:type="spellEnd"/>
      <w:r w:rsidRPr="003959E3">
        <w:rPr>
          <w:rFonts w:ascii="Arial" w:hAnsi="Arial" w:cs="Arial"/>
          <w:sz w:val="22"/>
          <w:szCs w:val="22"/>
        </w:rPr>
        <w:t xml:space="preserve"> and then stimulated with 10 ng/ml EGF for 15 min at 37</w:t>
      </w:r>
      <w:r w:rsidRPr="003959E3">
        <w:rPr>
          <w:rFonts w:ascii="Arial" w:hAnsi="Arial" w:cs="Arial"/>
          <w:sz w:val="22"/>
          <w:szCs w:val="22"/>
          <w:vertAlign w:val="superscript"/>
        </w:rPr>
        <w:t>o</w:t>
      </w:r>
      <w:r w:rsidRPr="003959E3">
        <w:rPr>
          <w:rFonts w:ascii="Arial" w:hAnsi="Arial" w:cs="Arial"/>
          <w:sz w:val="22"/>
          <w:szCs w:val="22"/>
        </w:rPr>
        <w:t xml:space="preserve">C. EGFR was immunoprecipitated from </w:t>
      </w:r>
      <w:r w:rsidR="008D20DF">
        <w:rPr>
          <w:rFonts w:ascii="Arial" w:hAnsi="Arial" w:cs="Arial"/>
          <w:sz w:val="22"/>
          <w:szCs w:val="22"/>
        </w:rPr>
        <w:t xml:space="preserve">cell </w:t>
      </w:r>
      <w:r w:rsidRPr="003959E3">
        <w:rPr>
          <w:rFonts w:ascii="Arial" w:hAnsi="Arial" w:cs="Arial"/>
          <w:sz w:val="22"/>
          <w:szCs w:val="22"/>
        </w:rPr>
        <w:t xml:space="preserve">lysates. Western </w:t>
      </w:r>
      <w:proofErr w:type="gramStart"/>
      <w:r w:rsidRPr="003959E3">
        <w:rPr>
          <w:rFonts w:ascii="Arial" w:hAnsi="Arial" w:cs="Arial"/>
          <w:sz w:val="22"/>
          <w:szCs w:val="22"/>
        </w:rPr>
        <w:t>blot</w:t>
      </w:r>
      <w:proofErr w:type="gramEnd"/>
      <w:r w:rsidRPr="003959E3">
        <w:rPr>
          <w:rFonts w:ascii="Arial" w:hAnsi="Arial" w:cs="Arial"/>
          <w:sz w:val="22"/>
          <w:szCs w:val="22"/>
        </w:rPr>
        <w:t xml:space="preserve"> of </w:t>
      </w:r>
      <w:proofErr w:type="spellStart"/>
      <w:r w:rsidRPr="003959E3">
        <w:rPr>
          <w:rFonts w:ascii="Arial" w:hAnsi="Arial" w:cs="Arial"/>
          <w:sz w:val="22"/>
          <w:szCs w:val="22"/>
        </w:rPr>
        <w:t>immunoprecipitates</w:t>
      </w:r>
      <w:proofErr w:type="spellEnd"/>
      <w:r w:rsidRPr="003959E3">
        <w:rPr>
          <w:rFonts w:ascii="Arial" w:hAnsi="Arial" w:cs="Arial"/>
          <w:sz w:val="22"/>
          <w:szCs w:val="22"/>
        </w:rPr>
        <w:t xml:space="preserve"> probed with ubiquitin and EGFR antibodies </w:t>
      </w:r>
      <w:proofErr w:type="gramStart"/>
      <w:r w:rsidRPr="003959E3">
        <w:rPr>
          <w:rFonts w:ascii="Arial" w:hAnsi="Arial" w:cs="Arial"/>
          <w:sz w:val="22"/>
          <w:szCs w:val="22"/>
        </w:rPr>
        <w:t>is</w:t>
      </w:r>
      <w:proofErr w:type="gramEnd"/>
      <w:r w:rsidRPr="003959E3">
        <w:rPr>
          <w:rFonts w:ascii="Arial" w:hAnsi="Arial" w:cs="Arial"/>
          <w:sz w:val="22"/>
          <w:szCs w:val="22"/>
        </w:rPr>
        <w:t xml:space="preserve"> shown.</w:t>
      </w:r>
    </w:p>
    <w:p w14:paraId="5EF3FE1F" w14:textId="6BBC6EFE" w:rsidR="009C768E" w:rsidRPr="003959E3" w:rsidRDefault="009C768E" w:rsidP="00426E86">
      <w:pPr>
        <w:spacing w:after="0" w:line="240" w:lineRule="auto"/>
        <w:ind w:firstLine="720"/>
        <w:jc w:val="both"/>
        <w:rPr>
          <w:rFonts w:ascii="Arial" w:hAnsi="Arial" w:cs="Arial"/>
          <w:b/>
          <w:bCs/>
          <w:sz w:val="22"/>
          <w:szCs w:val="22"/>
        </w:rPr>
      </w:pPr>
      <w:r w:rsidRPr="00600FC0">
        <w:rPr>
          <w:rFonts w:ascii="Arial" w:hAnsi="Arial" w:cs="Arial"/>
          <w:b/>
          <w:bCs/>
          <w:sz w:val="22"/>
          <w:szCs w:val="22"/>
        </w:rPr>
        <w:t>(</w:t>
      </w:r>
      <w:r w:rsidRPr="00CC559B">
        <w:rPr>
          <w:rFonts w:ascii="Arial" w:hAnsi="Arial" w:cs="Arial"/>
          <w:b/>
          <w:bCs/>
          <w:sz w:val="22"/>
          <w:szCs w:val="22"/>
        </w:rPr>
        <w:t>B</w:t>
      </w:r>
      <w:r w:rsidRPr="00600FC0">
        <w:rPr>
          <w:rFonts w:ascii="Arial" w:hAnsi="Arial" w:cs="Arial"/>
          <w:b/>
          <w:bCs/>
          <w:sz w:val="22"/>
          <w:szCs w:val="22"/>
        </w:rPr>
        <w:t>)</w:t>
      </w:r>
      <w:r w:rsidRPr="003959E3">
        <w:rPr>
          <w:rFonts w:ascii="Arial" w:hAnsi="Arial" w:cs="Arial"/>
          <w:sz w:val="22"/>
          <w:szCs w:val="22"/>
        </w:rPr>
        <w:t xml:space="preserve"> Cells were</w:t>
      </w:r>
      <w:r w:rsidR="00CC559B">
        <w:rPr>
          <w:rFonts w:ascii="Arial" w:hAnsi="Arial" w:cs="Arial"/>
          <w:sz w:val="22"/>
          <w:szCs w:val="22"/>
        </w:rPr>
        <w:t xml:space="preserve"> pre-</w:t>
      </w:r>
      <w:r w:rsidRPr="003959E3">
        <w:rPr>
          <w:rFonts w:ascii="Arial" w:hAnsi="Arial" w:cs="Arial"/>
          <w:sz w:val="22"/>
          <w:szCs w:val="22"/>
        </w:rPr>
        <w:t xml:space="preserve">incubated with </w:t>
      </w:r>
      <w:r w:rsidR="00CC559B">
        <w:rPr>
          <w:rFonts w:ascii="Arial" w:hAnsi="Arial" w:cs="Arial"/>
          <w:sz w:val="22"/>
          <w:szCs w:val="22"/>
        </w:rPr>
        <w:t xml:space="preserve">vehicle </w:t>
      </w:r>
      <w:r w:rsidR="00581050">
        <w:rPr>
          <w:rFonts w:ascii="Arial" w:hAnsi="Arial" w:cs="Arial"/>
          <w:sz w:val="22"/>
          <w:szCs w:val="22"/>
        </w:rPr>
        <w:t>(</w:t>
      </w:r>
      <w:r w:rsidR="00CC559B">
        <w:rPr>
          <w:rFonts w:ascii="Arial" w:hAnsi="Arial" w:cs="Arial"/>
          <w:sz w:val="22"/>
          <w:szCs w:val="22"/>
        </w:rPr>
        <w:t>DMSO</w:t>
      </w:r>
      <w:r w:rsidR="00581050">
        <w:rPr>
          <w:rFonts w:ascii="Arial" w:hAnsi="Arial" w:cs="Arial"/>
          <w:sz w:val="22"/>
          <w:szCs w:val="22"/>
        </w:rPr>
        <w:t xml:space="preserve">) or </w:t>
      </w:r>
      <w:r w:rsidRPr="003959E3">
        <w:rPr>
          <w:rFonts w:ascii="Arial" w:hAnsi="Arial" w:cs="Arial"/>
          <w:sz w:val="22"/>
          <w:szCs w:val="22"/>
        </w:rPr>
        <w:t xml:space="preserve">100 </w:t>
      </w:r>
      <w:proofErr w:type="spellStart"/>
      <w:r w:rsidRPr="003959E3">
        <w:rPr>
          <w:rFonts w:ascii="Arial" w:hAnsi="Arial" w:cs="Arial"/>
          <w:sz w:val="22"/>
          <w:szCs w:val="22"/>
        </w:rPr>
        <w:t>nM</w:t>
      </w:r>
      <w:proofErr w:type="spellEnd"/>
      <w:r w:rsidRPr="003959E3">
        <w:rPr>
          <w:rFonts w:ascii="Arial" w:hAnsi="Arial" w:cs="Arial"/>
          <w:sz w:val="22"/>
          <w:szCs w:val="22"/>
        </w:rPr>
        <w:t xml:space="preserve"> NX-1607 for 1 </w:t>
      </w:r>
      <w:proofErr w:type="spellStart"/>
      <w:r w:rsidRPr="003959E3">
        <w:rPr>
          <w:rFonts w:ascii="Arial" w:hAnsi="Arial" w:cs="Arial"/>
          <w:sz w:val="22"/>
          <w:szCs w:val="22"/>
        </w:rPr>
        <w:t>hr</w:t>
      </w:r>
      <w:proofErr w:type="spellEnd"/>
      <w:r w:rsidRPr="003959E3">
        <w:rPr>
          <w:rFonts w:ascii="Arial" w:hAnsi="Arial" w:cs="Arial"/>
          <w:sz w:val="22"/>
          <w:szCs w:val="22"/>
        </w:rPr>
        <w:t xml:space="preserve"> and then stimulated with 10 ng/ml EGF-Rh for 30 min at 37</w:t>
      </w:r>
      <w:r w:rsidRPr="003959E3">
        <w:rPr>
          <w:rFonts w:ascii="Arial" w:hAnsi="Arial" w:cs="Arial"/>
          <w:sz w:val="22"/>
          <w:szCs w:val="22"/>
          <w:vertAlign w:val="superscript"/>
        </w:rPr>
        <w:t>o</w:t>
      </w:r>
      <w:r w:rsidRPr="003959E3">
        <w:rPr>
          <w:rFonts w:ascii="Arial" w:hAnsi="Arial" w:cs="Arial"/>
          <w:sz w:val="22"/>
          <w:szCs w:val="22"/>
        </w:rPr>
        <w:t>C followed by incubation with vehicle</w:t>
      </w:r>
      <w:r w:rsidR="00CC559B">
        <w:rPr>
          <w:rFonts w:ascii="Arial" w:hAnsi="Arial" w:cs="Arial"/>
          <w:sz w:val="22"/>
          <w:szCs w:val="22"/>
        </w:rPr>
        <w:t xml:space="preserve"> (DMSO)</w:t>
      </w:r>
      <w:r w:rsidRPr="003959E3">
        <w:rPr>
          <w:rFonts w:ascii="Arial" w:hAnsi="Arial" w:cs="Arial"/>
          <w:sz w:val="22"/>
          <w:szCs w:val="22"/>
        </w:rPr>
        <w:t xml:space="preserve"> or Erlotinib.</w:t>
      </w:r>
      <w:r w:rsidRPr="003959E3">
        <w:rPr>
          <w:rFonts w:ascii="Arial" w:hAnsi="Arial" w:cs="Arial"/>
          <w:b/>
          <w:bCs/>
          <w:sz w:val="22"/>
          <w:szCs w:val="22"/>
        </w:rPr>
        <w:t xml:space="preserve"> </w:t>
      </w:r>
      <w:r w:rsidRPr="003959E3">
        <w:rPr>
          <w:rFonts w:ascii="Arial" w:hAnsi="Arial" w:cs="Arial"/>
          <w:sz w:val="22"/>
          <w:szCs w:val="22"/>
        </w:rPr>
        <w:t>3D live-cell imaging was performed through 488-nm (</w:t>
      </w:r>
      <w:r w:rsidRPr="00500D3C">
        <w:rPr>
          <w:rFonts w:ascii="Arial" w:hAnsi="Arial" w:cs="Arial"/>
          <w:i/>
          <w:iCs/>
          <w:sz w:val="22"/>
          <w:szCs w:val="22"/>
        </w:rPr>
        <w:t>green</w:t>
      </w:r>
      <w:r w:rsidRPr="003959E3">
        <w:rPr>
          <w:rFonts w:ascii="Arial" w:hAnsi="Arial" w:cs="Arial"/>
          <w:sz w:val="22"/>
          <w:szCs w:val="22"/>
        </w:rPr>
        <w:t xml:space="preserve">; </w:t>
      </w:r>
      <w:r w:rsidR="00500D3C">
        <w:rPr>
          <w:rFonts w:ascii="Arial" w:hAnsi="Arial" w:cs="Arial"/>
          <w:sz w:val="22"/>
          <w:szCs w:val="22"/>
        </w:rPr>
        <w:t>Grb2-</w:t>
      </w:r>
      <w:r w:rsidRPr="003959E3">
        <w:rPr>
          <w:rFonts w:ascii="Arial" w:hAnsi="Arial" w:cs="Arial"/>
          <w:sz w:val="22"/>
          <w:szCs w:val="22"/>
        </w:rPr>
        <w:t>mNG) and 561-nm (</w:t>
      </w:r>
      <w:r w:rsidR="00500D3C" w:rsidRPr="00600FC0">
        <w:rPr>
          <w:rFonts w:ascii="Arial" w:hAnsi="Arial" w:cs="Arial"/>
          <w:i/>
          <w:iCs/>
          <w:sz w:val="22"/>
          <w:szCs w:val="22"/>
        </w:rPr>
        <w:t>magenta</w:t>
      </w:r>
      <w:r w:rsidRPr="003959E3">
        <w:rPr>
          <w:rFonts w:ascii="Arial" w:hAnsi="Arial" w:cs="Arial"/>
          <w:sz w:val="22"/>
          <w:szCs w:val="22"/>
        </w:rPr>
        <w:t xml:space="preserve">; EGF-Rh) channels. </w:t>
      </w:r>
      <w:r w:rsidR="00190D70" w:rsidRPr="00E0422F">
        <w:rPr>
          <w:rFonts w:ascii="Arial" w:hAnsi="Arial" w:cs="Arial"/>
          <w:sz w:val="22"/>
          <w:szCs w:val="22"/>
        </w:rPr>
        <w:t xml:space="preserve">Images are presented in the same fluorescence intensity </w:t>
      </w:r>
      <w:r w:rsidR="00E0422F" w:rsidRPr="00E0422F">
        <w:rPr>
          <w:rFonts w:ascii="Arial" w:hAnsi="Arial" w:cs="Arial"/>
          <w:sz w:val="22"/>
          <w:szCs w:val="22"/>
        </w:rPr>
        <w:t>ranges</w:t>
      </w:r>
      <w:r w:rsidR="00190D70" w:rsidRPr="00E0422F">
        <w:rPr>
          <w:rFonts w:ascii="Arial" w:hAnsi="Arial" w:cs="Arial"/>
          <w:sz w:val="22"/>
          <w:szCs w:val="22"/>
        </w:rPr>
        <w:t>.</w:t>
      </w:r>
    </w:p>
    <w:p w14:paraId="2F35E8F8" w14:textId="31A8E9CC" w:rsidR="001D3785" w:rsidRPr="003959E3" w:rsidRDefault="009C768E" w:rsidP="00426E86">
      <w:pPr>
        <w:spacing w:after="0" w:line="240" w:lineRule="auto"/>
        <w:ind w:firstLine="720"/>
        <w:jc w:val="both"/>
        <w:rPr>
          <w:rFonts w:ascii="Arial" w:hAnsi="Arial" w:cs="Arial"/>
          <w:sz w:val="22"/>
          <w:szCs w:val="22"/>
        </w:rPr>
      </w:pPr>
      <w:r w:rsidRPr="00600FC0">
        <w:rPr>
          <w:rFonts w:ascii="Arial" w:hAnsi="Arial" w:cs="Arial"/>
          <w:b/>
          <w:bCs/>
          <w:sz w:val="22"/>
          <w:szCs w:val="22"/>
        </w:rPr>
        <w:t>(</w:t>
      </w:r>
      <w:r w:rsidRPr="00CC559B">
        <w:rPr>
          <w:rFonts w:ascii="Arial" w:hAnsi="Arial" w:cs="Arial"/>
          <w:b/>
          <w:bCs/>
          <w:sz w:val="22"/>
          <w:szCs w:val="22"/>
        </w:rPr>
        <w:t>C</w:t>
      </w:r>
      <w:r w:rsidRPr="00600FC0">
        <w:rPr>
          <w:rFonts w:ascii="Arial" w:hAnsi="Arial" w:cs="Arial"/>
          <w:b/>
          <w:bCs/>
          <w:sz w:val="22"/>
          <w:szCs w:val="22"/>
        </w:rPr>
        <w:t>)</w:t>
      </w:r>
      <w:r w:rsidRPr="003959E3">
        <w:rPr>
          <w:rFonts w:ascii="Arial" w:hAnsi="Arial" w:cs="Arial"/>
          <w:sz w:val="22"/>
          <w:szCs w:val="22"/>
        </w:rPr>
        <w:t xml:space="preserve"> Quantification of the ratio </w:t>
      </w:r>
      <w:proofErr w:type="spellStart"/>
      <w:r w:rsidRPr="003959E3">
        <w:rPr>
          <w:rFonts w:ascii="Arial" w:hAnsi="Arial" w:cs="Arial"/>
          <w:sz w:val="22"/>
          <w:szCs w:val="22"/>
        </w:rPr>
        <w:t>mNG</w:t>
      </w:r>
      <w:proofErr w:type="spellEnd"/>
      <w:r w:rsidRPr="003959E3">
        <w:rPr>
          <w:rFonts w:ascii="Arial" w:hAnsi="Arial" w:cs="Arial"/>
          <w:sz w:val="22"/>
          <w:szCs w:val="22"/>
        </w:rPr>
        <w:t>/Rh from images exemplified in (</w:t>
      </w:r>
      <w:r w:rsidRPr="003959E3">
        <w:rPr>
          <w:rFonts w:ascii="Arial" w:hAnsi="Arial" w:cs="Arial"/>
          <w:b/>
          <w:bCs/>
          <w:i/>
          <w:iCs/>
          <w:sz w:val="22"/>
          <w:szCs w:val="22"/>
        </w:rPr>
        <w:t>B</w:t>
      </w:r>
      <w:r w:rsidRPr="003959E3">
        <w:rPr>
          <w:rFonts w:ascii="Arial" w:hAnsi="Arial" w:cs="Arial"/>
          <w:sz w:val="22"/>
          <w:szCs w:val="22"/>
        </w:rPr>
        <w:t xml:space="preserve">). </w:t>
      </w:r>
      <w:r w:rsidR="001D3785">
        <w:rPr>
          <w:rFonts w:ascii="Arial" w:hAnsi="Arial" w:cs="Arial"/>
          <w:sz w:val="22"/>
          <w:szCs w:val="22"/>
        </w:rPr>
        <w:t xml:space="preserve">Bars represent mean values </w:t>
      </w:r>
      <w:r w:rsidR="0095443A">
        <w:rPr>
          <w:rFonts w:ascii="Arial" w:hAnsi="Arial" w:cs="Arial"/>
          <w:sz w:val="22"/>
          <w:szCs w:val="22"/>
        </w:rPr>
        <w:t xml:space="preserve">of the ratio </w:t>
      </w:r>
      <w:r w:rsidR="00CC559B">
        <w:rPr>
          <w:rFonts w:ascii="Arial" w:hAnsi="Arial" w:cs="Arial"/>
          <w:sz w:val="22"/>
          <w:szCs w:val="22"/>
        </w:rPr>
        <w:t>(±</w:t>
      </w:r>
      <w:r w:rsidR="001D3785">
        <w:rPr>
          <w:rFonts w:ascii="Arial" w:hAnsi="Arial" w:cs="Arial"/>
          <w:sz w:val="22"/>
          <w:szCs w:val="22"/>
        </w:rPr>
        <w:t>SEM</w:t>
      </w:r>
      <w:r w:rsidR="00CC559B">
        <w:rPr>
          <w:rFonts w:ascii="Arial" w:hAnsi="Arial" w:cs="Arial"/>
          <w:sz w:val="22"/>
          <w:szCs w:val="22"/>
        </w:rPr>
        <w:t>; n=</w:t>
      </w:r>
      <w:r w:rsidR="0095443A">
        <w:rPr>
          <w:rFonts w:ascii="Arial" w:hAnsi="Arial" w:cs="Arial"/>
          <w:sz w:val="22"/>
          <w:szCs w:val="22"/>
        </w:rPr>
        <w:t>0 FOVs</w:t>
      </w:r>
      <w:r w:rsidR="00CC559B">
        <w:rPr>
          <w:rFonts w:ascii="Arial" w:hAnsi="Arial" w:cs="Arial"/>
          <w:sz w:val="22"/>
          <w:szCs w:val="22"/>
        </w:rPr>
        <w:t xml:space="preserve">). </w:t>
      </w:r>
      <w:r w:rsidR="001D3785">
        <w:rPr>
          <w:rFonts w:ascii="Arial" w:hAnsi="Arial" w:cs="Arial"/>
          <w:sz w:val="22"/>
          <w:szCs w:val="22"/>
        </w:rPr>
        <w:t xml:space="preserve"> </w:t>
      </w:r>
      <w:r w:rsidR="00CC559B">
        <w:rPr>
          <w:rFonts w:ascii="Arial" w:hAnsi="Arial" w:cs="Arial"/>
        </w:rPr>
        <w:t>P values are calculated by one-way ANOVA</w:t>
      </w:r>
      <w:r w:rsidR="001D3785">
        <w:rPr>
          <w:rFonts w:ascii="Arial" w:hAnsi="Arial" w:cs="Arial"/>
          <w:sz w:val="22"/>
          <w:szCs w:val="22"/>
        </w:rPr>
        <w:t>. ****</w:t>
      </w:r>
      <w:r w:rsidR="00B12DD9">
        <w:rPr>
          <w:rFonts w:ascii="Arial" w:hAnsi="Arial" w:cs="Arial"/>
          <w:sz w:val="22"/>
          <w:szCs w:val="22"/>
        </w:rPr>
        <w:t>p</w:t>
      </w:r>
      <w:r w:rsidR="001D3785">
        <w:rPr>
          <w:rFonts w:ascii="Arial" w:hAnsi="Arial" w:cs="Arial"/>
          <w:sz w:val="22"/>
          <w:szCs w:val="22"/>
        </w:rPr>
        <w:t>&lt;0.0001; ns, not significant.</w:t>
      </w:r>
    </w:p>
    <w:p w14:paraId="4F95B0CC" w14:textId="2C32B215" w:rsidR="009C768E" w:rsidRPr="003959E3" w:rsidRDefault="009C768E" w:rsidP="00426E86">
      <w:pPr>
        <w:spacing w:after="0" w:line="240" w:lineRule="auto"/>
        <w:ind w:firstLine="720"/>
        <w:jc w:val="both"/>
        <w:rPr>
          <w:rFonts w:ascii="Arial" w:hAnsi="Arial" w:cs="Arial"/>
          <w:sz w:val="22"/>
          <w:szCs w:val="22"/>
        </w:rPr>
      </w:pPr>
      <w:r w:rsidRPr="003959E3">
        <w:rPr>
          <w:rFonts w:ascii="Arial" w:hAnsi="Arial" w:cs="Arial"/>
          <w:b/>
          <w:bCs/>
          <w:sz w:val="22"/>
          <w:szCs w:val="22"/>
        </w:rPr>
        <w:t xml:space="preserve">(D-F). </w:t>
      </w:r>
      <w:r w:rsidRPr="003959E3">
        <w:rPr>
          <w:rFonts w:ascii="Arial" w:hAnsi="Arial" w:cs="Arial"/>
          <w:sz w:val="22"/>
          <w:szCs w:val="22"/>
        </w:rPr>
        <w:t>Cells were incubated with 10 ng/ml EGF-Rh for 30 min at 37</w:t>
      </w:r>
      <w:r w:rsidRPr="003959E3">
        <w:rPr>
          <w:rFonts w:ascii="Arial" w:hAnsi="Arial" w:cs="Arial"/>
          <w:sz w:val="22"/>
          <w:szCs w:val="22"/>
          <w:vertAlign w:val="superscript"/>
        </w:rPr>
        <w:t>o</w:t>
      </w:r>
      <w:r w:rsidRPr="003959E3">
        <w:rPr>
          <w:rFonts w:ascii="Arial" w:hAnsi="Arial" w:cs="Arial"/>
          <w:sz w:val="22"/>
          <w:szCs w:val="22"/>
        </w:rPr>
        <w:t xml:space="preserve">C and </w:t>
      </w:r>
      <w:r w:rsidRPr="0095443A">
        <w:rPr>
          <w:rFonts w:ascii="Arial" w:hAnsi="Arial" w:cs="Arial"/>
          <w:sz w:val="22"/>
          <w:szCs w:val="22"/>
        </w:rPr>
        <w:t xml:space="preserve">VPS34-N1 (1 </w:t>
      </w:r>
      <w:r w:rsidRPr="0095443A">
        <w:rPr>
          <w:rFonts w:ascii="Symbol" w:hAnsi="Symbol" w:cs="Arial"/>
          <w:sz w:val="22"/>
          <w:szCs w:val="22"/>
        </w:rPr>
        <w:t>m</w:t>
      </w:r>
      <w:r w:rsidRPr="0095443A">
        <w:rPr>
          <w:rFonts w:ascii="Arial" w:hAnsi="Arial" w:cs="Arial"/>
          <w:sz w:val="22"/>
          <w:szCs w:val="22"/>
        </w:rPr>
        <w:t>M</w:t>
      </w:r>
      <w:r w:rsidRPr="0046772C">
        <w:rPr>
          <w:rFonts w:ascii="Arial" w:hAnsi="Arial" w:cs="Arial"/>
          <w:sz w:val="22"/>
          <w:szCs w:val="22"/>
        </w:rPr>
        <w:t>;</w:t>
      </w:r>
      <w:r w:rsidRPr="003959E3">
        <w:rPr>
          <w:rFonts w:ascii="Arial" w:hAnsi="Arial" w:cs="Arial"/>
          <w:sz w:val="22"/>
          <w:szCs w:val="22"/>
        </w:rPr>
        <w:t xml:space="preserve"> added 2 min after EGF-Rh administration) followed by incubation with vehicle</w:t>
      </w:r>
      <w:r w:rsidR="00CC559B">
        <w:rPr>
          <w:rFonts w:ascii="Arial" w:hAnsi="Arial" w:cs="Arial"/>
          <w:sz w:val="22"/>
          <w:szCs w:val="22"/>
        </w:rPr>
        <w:t xml:space="preserve"> (DMSO)</w:t>
      </w:r>
      <w:r w:rsidRPr="003959E3">
        <w:rPr>
          <w:rFonts w:ascii="Arial" w:hAnsi="Arial" w:cs="Arial"/>
          <w:sz w:val="22"/>
          <w:szCs w:val="22"/>
        </w:rPr>
        <w:t xml:space="preserve"> or Erlotinib.</w:t>
      </w:r>
      <w:r w:rsidRPr="003959E3">
        <w:rPr>
          <w:rFonts w:ascii="Arial" w:hAnsi="Arial" w:cs="Arial"/>
          <w:b/>
          <w:bCs/>
          <w:sz w:val="22"/>
          <w:szCs w:val="22"/>
        </w:rPr>
        <w:t xml:space="preserve"> </w:t>
      </w:r>
      <w:r w:rsidRPr="003959E3">
        <w:rPr>
          <w:rFonts w:ascii="Arial" w:hAnsi="Arial" w:cs="Arial"/>
          <w:sz w:val="22"/>
          <w:szCs w:val="22"/>
        </w:rPr>
        <w:t>3D live-cell imaging was performed through 488-nm (</w:t>
      </w:r>
      <w:r w:rsidRPr="00600FC0">
        <w:rPr>
          <w:rFonts w:ascii="Arial" w:hAnsi="Arial" w:cs="Arial"/>
          <w:i/>
          <w:iCs/>
          <w:sz w:val="22"/>
          <w:szCs w:val="22"/>
        </w:rPr>
        <w:t>green</w:t>
      </w:r>
      <w:r w:rsidRPr="003959E3">
        <w:rPr>
          <w:rFonts w:ascii="Arial" w:hAnsi="Arial" w:cs="Arial"/>
          <w:sz w:val="22"/>
          <w:szCs w:val="22"/>
        </w:rPr>
        <w:t xml:space="preserve">; </w:t>
      </w:r>
      <w:r w:rsidR="000F2A96">
        <w:rPr>
          <w:rFonts w:ascii="Arial" w:hAnsi="Arial" w:cs="Arial"/>
          <w:sz w:val="22"/>
          <w:szCs w:val="22"/>
        </w:rPr>
        <w:t>Grb2-</w:t>
      </w:r>
      <w:r w:rsidRPr="003959E3">
        <w:rPr>
          <w:rFonts w:ascii="Arial" w:hAnsi="Arial" w:cs="Arial"/>
          <w:sz w:val="22"/>
          <w:szCs w:val="22"/>
        </w:rPr>
        <w:t>mNG) and 561-nm (</w:t>
      </w:r>
      <w:r w:rsidR="0078505A" w:rsidRPr="00600FC0">
        <w:rPr>
          <w:rFonts w:ascii="Arial" w:hAnsi="Arial" w:cs="Arial"/>
          <w:i/>
          <w:iCs/>
          <w:sz w:val="22"/>
          <w:szCs w:val="22"/>
        </w:rPr>
        <w:t>magenta</w:t>
      </w:r>
      <w:r w:rsidRPr="003959E3">
        <w:rPr>
          <w:rFonts w:ascii="Arial" w:hAnsi="Arial" w:cs="Arial"/>
          <w:sz w:val="22"/>
          <w:szCs w:val="22"/>
        </w:rPr>
        <w:t xml:space="preserve">; EGF-Rh) channels. </w:t>
      </w:r>
      <w:r w:rsidR="008D20DF">
        <w:rPr>
          <w:rFonts w:ascii="Arial" w:hAnsi="Arial" w:cs="Arial"/>
          <w:sz w:val="22"/>
          <w:szCs w:val="22"/>
        </w:rPr>
        <w:t>(</w:t>
      </w:r>
      <w:r w:rsidR="008D20DF" w:rsidRPr="008D20DF">
        <w:rPr>
          <w:rFonts w:ascii="Arial" w:hAnsi="Arial" w:cs="Arial"/>
          <w:b/>
          <w:bCs/>
          <w:sz w:val="22"/>
          <w:szCs w:val="22"/>
        </w:rPr>
        <w:t>D</w:t>
      </w:r>
      <w:r w:rsidR="008D20DF">
        <w:rPr>
          <w:rFonts w:ascii="Arial" w:hAnsi="Arial" w:cs="Arial"/>
          <w:sz w:val="22"/>
          <w:szCs w:val="22"/>
        </w:rPr>
        <w:t xml:space="preserve">) </w:t>
      </w:r>
      <w:r w:rsidRPr="00EC270B">
        <w:rPr>
          <w:rFonts w:ascii="Arial" w:hAnsi="Arial" w:cs="Arial"/>
          <w:sz w:val="22"/>
          <w:szCs w:val="22"/>
        </w:rPr>
        <w:t>Maximum intensity projections of z-stack of confocal images are presented.</w:t>
      </w:r>
      <w:r w:rsidR="00190D70">
        <w:rPr>
          <w:rFonts w:ascii="Arial" w:hAnsi="Arial" w:cs="Arial"/>
          <w:sz w:val="22"/>
          <w:szCs w:val="22"/>
        </w:rPr>
        <w:t xml:space="preserve"> </w:t>
      </w:r>
      <w:r w:rsidR="00190D70" w:rsidRPr="00E0422F">
        <w:rPr>
          <w:rFonts w:ascii="Arial" w:hAnsi="Arial" w:cs="Arial"/>
          <w:sz w:val="22"/>
          <w:szCs w:val="22"/>
        </w:rPr>
        <w:t xml:space="preserve">Images are presented in the same fluorescence intensity </w:t>
      </w:r>
      <w:r w:rsidR="00E0422F" w:rsidRPr="00E0422F">
        <w:rPr>
          <w:rFonts w:ascii="Arial" w:hAnsi="Arial" w:cs="Arial"/>
          <w:sz w:val="22"/>
          <w:szCs w:val="22"/>
        </w:rPr>
        <w:t>ranges</w:t>
      </w:r>
      <w:r w:rsidR="00190D70" w:rsidRPr="00E0422F">
        <w:rPr>
          <w:rFonts w:ascii="Arial" w:hAnsi="Arial" w:cs="Arial"/>
          <w:sz w:val="22"/>
          <w:szCs w:val="22"/>
        </w:rPr>
        <w:t>.</w:t>
      </w:r>
      <w:r w:rsidR="00500D3C" w:rsidRPr="00500D3C">
        <w:rPr>
          <w:rFonts w:ascii="Arial" w:hAnsi="Arial" w:cs="Arial"/>
          <w:sz w:val="22"/>
          <w:szCs w:val="22"/>
        </w:rPr>
        <w:t xml:space="preserve"> </w:t>
      </w:r>
      <w:r w:rsidR="00500D3C">
        <w:rPr>
          <w:rFonts w:ascii="Arial" w:hAnsi="Arial" w:cs="Arial"/>
          <w:sz w:val="22"/>
          <w:szCs w:val="22"/>
        </w:rPr>
        <w:t xml:space="preserve">Scale bars, 10 </w:t>
      </w:r>
      <w:r w:rsidR="00500D3C" w:rsidRPr="00581050">
        <w:rPr>
          <w:rFonts w:ascii="Symbol" w:hAnsi="Symbol" w:cs="Arial"/>
          <w:sz w:val="22"/>
          <w:szCs w:val="22"/>
        </w:rPr>
        <w:t>m</w:t>
      </w:r>
      <w:r w:rsidR="00500D3C">
        <w:rPr>
          <w:rFonts w:ascii="Arial" w:hAnsi="Arial" w:cs="Arial"/>
          <w:sz w:val="22"/>
          <w:szCs w:val="22"/>
        </w:rPr>
        <w:t xml:space="preserve">m. and 1 </w:t>
      </w:r>
      <w:r w:rsidR="00500D3C" w:rsidRPr="00581050">
        <w:rPr>
          <w:rFonts w:ascii="Symbol" w:hAnsi="Symbol" w:cs="Arial"/>
          <w:sz w:val="22"/>
          <w:szCs w:val="22"/>
        </w:rPr>
        <w:t>m</w:t>
      </w:r>
      <w:r w:rsidR="00500D3C">
        <w:rPr>
          <w:rFonts w:ascii="Arial" w:hAnsi="Arial" w:cs="Arial"/>
          <w:sz w:val="22"/>
          <w:szCs w:val="22"/>
        </w:rPr>
        <w:t xml:space="preserve">m in </w:t>
      </w:r>
      <w:proofErr w:type="gramStart"/>
      <w:r w:rsidR="00500D3C">
        <w:rPr>
          <w:rFonts w:ascii="Arial" w:hAnsi="Arial" w:cs="Arial"/>
          <w:sz w:val="22"/>
          <w:szCs w:val="22"/>
        </w:rPr>
        <w:t>insets</w:t>
      </w:r>
      <w:proofErr w:type="gramEnd"/>
      <w:r w:rsidR="001D3785">
        <w:rPr>
          <w:rFonts w:ascii="Arial" w:hAnsi="Arial" w:cs="Arial"/>
          <w:sz w:val="22"/>
          <w:szCs w:val="22"/>
        </w:rPr>
        <w:t>.</w:t>
      </w:r>
    </w:p>
    <w:p w14:paraId="4530DE07" w14:textId="6A84C330" w:rsidR="001D3785" w:rsidRPr="003959E3" w:rsidRDefault="009C768E" w:rsidP="00426E86">
      <w:pPr>
        <w:spacing w:after="0" w:line="240" w:lineRule="auto"/>
        <w:ind w:firstLine="720"/>
        <w:jc w:val="both"/>
        <w:rPr>
          <w:rFonts w:ascii="Arial" w:hAnsi="Arial" w:cs="Arial"/>
          <w:sz w:val="22"/>
          <w:szCs w:val="22"/>
        </w:rPr>
      </w:pPr>
      <w:r w:rsidRPr="00600FC0">
        <w:rPr>
          <w:rFonts w:ascii="Arial" w:hAnsi="Arial" w:cs="Arial"/>
          <w:b/>
          <w:bCs/>
          <w:sz w:val="22"/>
          <w:szCs w:val="22"/>
        </w:rPr>
        <w:t>(</w:t>
      </w:r>
      <w:r w:rsidRPr="00CC559B">
        <w:rPr>
          <w:rFonts w:ascii="Arial" w:hAnsi="Arial" w:cs="Arial"/>
          <w:b/>
          <w:bCs/>
          <w:sz w:val="22"/>
          <w:szCs w:val="22"/>
        </w:rPr>
        <w:t>E</w:t>
      </w:r>
      <w:r w:rsidRPr="00600FC0">
        <w:rPr>
          <w:rFonts w:ascii="Arial" w:hAnsi="Arial" w:cs="Arial"/>
          <w:b/>
          <w:bCs/>
          <w:sz w:val="22"/>
          <w:szCs w:val="22"/>
        </w:rPr>
        <w:t>)</w:t>
      </w:r>
      <w:r w:rsidRPr="003959E3">
        <w:rPr>
          <w:rFonts w:ascii="Arial" w:hAnsi="Arial" w:cs="Arial"/>
          <w:sz w:val="22"/>
          <w:szCs w:val="22"/>
        </w:rPr>
        <w:t xml:space="preserve"> Quantification of the ratio </w:t>
      </w:r>
      <w:proofErr w:type="spellStart"/>
      <w:r w:rsidRPr="003959E3">
        <w:rPr>
          <w:rFonts w:ascii="Arial" w:hAnsi="Arial" w:cs="Arial"/>
          <w:sz w:val="22"/>
          <w:szCs w:val="22"/>
        </w:rPr>
        <w:t>mNG</w:t>
      </w:r>
      <w:proofErr w:type="spellEnd"/>
      <w:r w:rsidRPr="003959E3">
        <w:rPr>
          <w:rFonts w:ascii="Arial" w:hAnsi="Arial" w:cs="Arial"/>
          <w:sz w:val="22"/>
          <w:szCs w:val="22"/>
        </w:rPr>
        <w:t>/Rh from images exemplified in (</w:t>
      </w:r>
      <w:r w:rsidRPr="003959E3">
        <w:rPr>
          <w:rFonts w:ascii="Arial" w:hAnsi="Arial" w:cs="Arial"/>
          <w:b/>
          <w:bCs/>
          <w:i/>
          <w:iCs/>
          <w:sz w:val="22"/>
          <w:szCs w:val="22"/>
        </w:rPr>
        <w:t>D</w:t>
      </w:r>
      <w:r w:rsidRPr="003959E3">
        <w:rPr>
          <w:rFonts w:ascii="Arial" w:hAnsi="Arial" w:cs="Arial"/>
          <w:sz w:val="22"/>
          <w:szCs w:val="22"/>
        </w:rPr>
        <w:t>).</w:t>
      </w:r>
      <w:r w:rsidR="001D3785">
        <w:rPr>
          <w:rFonts w:ascii="Arial" w:hAnsi="Arial" w:cs="Arial"/>
          <w:sz w:val="22"/>
          <w:szCs w:val="22"/>
        </w:rPr>
        <w:t xml:space="preserve"> Bars represent mean values </w:t>
      </w:r>
      <w:r w:rsidR="00600FC0">
        <w:rPr>
          <w:rFonts w:ascii="Arial" w:hAnsi="Arial" w:cs="Arial"/>
          <w:sz w:val="22"/>
          <w:szCs w:val="22"/>
        </w:rPr>
        <w:t xml:space="preserve">of the ratio </w:t>
      </w:r>
      <w:r w:rsidR="00A35AEF">
        <w:rPr>
          <w:rFonts w:ascii="Arial" w:hAnsi="Arial" w:cs="Arial"/>
          <w:sz w:val="22"/>
          <w:szCs w:val="22"/>
        </w:rPr>
        <w:t>(±SEM; n=</w:t>
      </w:r>
      <w:r w:rsidR="0095443A">
        <w:rPr>
          <w:rFonts w:ascii="Arial" w:hAnsi="Arial" w:cs="Arial"/>
          <w:sz w:val="22"/>
          <w:szCs w:val="22"/>
        </w:rPr>
        <w:t>8</w:t>
      </w:r>
      <w:r w:rsidR="00A35AEF">
        <w:rPr>
          <w:rFonts w:ascii="Arial" w:hAnsi="Arial" w:cs="Arial"/>
          <w:sz w:val="22"/>
          <w:szCs w:val="22"/>
        </w:rPr>
        <w:t xml:space="preserve">). </w:t>
      </w:r>
      <w:r w:rsidR="00A35AEF" w:rsidRPr="00A35AEF">
        <w:rPr>
          <w:rFonts w:ascii="Arial" w:hAnsi="Arial" w:cs="Arial"/>
          <w:sz w:val="22"/>
          <w:szCs w:val="22"/>
        </w:rPr>
        <w:t>P values are calculated by unpaired t-Studen</w:t>
      </w:r>
      <w:r w:rsidR="00FA540C">
        <w:rPr>
          <w:rFonts w:ascii="Arial" w:hAnsi="Arial" w:cs="Arial"/>
          <w:sz w:val="22"/>
          <w:szCs w:val="22"/>
        </w:rPr>
        <w:t>t test.</w:t>
      </w:r>
      <w:r w:rsidR="00A35AEF" w:rsidRPr="00A35AEF">
        <w:rPr>
          <w:rFonts w:ascii="Arial" w:hAnsi="Arial" w:cs="Arial"/>
          <w:sz w:val="22"/>
          <w:szCs w:val="22"/>
        </w:rPr>
        <w:t xml:space="preserve"> </w:t>
      </w:r>
      <w:r w:rsidR="001D3785">
        <w:rPr>
          <w:rFonts w:ascii="Arial" w:hAnsi="Arial" w:cs="Arial"/>
          <w:sz w:val="22"/>
          <w:szCs w:val="22"/>
        </w:rPr>
        <w:t>****</w:t>
      </w:r>
      <w:r w:rsidR="00B12DD9">
        <w:rPr>
          <w:rFonts w:ascii="Arial" w:hAnsi="Arial" w:cs="Arial"/>
          <w:sz w:val="22"/>
          <w:szCs w:val="22"/>
        </w:rPr>
        <w:t>p</w:t>
      </w:r>
      <w:r w:rsidR="001D3785">
        <w:rPr>
          <w:rFonts w:ascii="Arial" w:hAnsi="Arial" w:cs="Arial"/>
          <w:sz w:val="22"/>
          <w:szCs w:val="22"/>
        </w:rPr>
        <w:t>&lt;0.0001.</w:t>
      </w:r>
    </w:p>
    <w:p w14:paraId="0DC7E106" w14:textId="366E29C6" w:rsidR="00AD3007" w:rsidRDefault="009C768E" w:rsidP="00683992">
      <w:pPr>
        <w:spacing w:after="0" w:line="240" w:lineRule="auto"/>
        <w:ind w:firstLine="720"/>
        <w:jc w:val="both"/>
        <w:rPr>
          <w:rFonts w:ascii="Arial" w:hAnsi="Arial" w:cs="Arial"/>
          <w:sz w:val="22"/>
          <w:szCs w:val="22"/>
        </w:rPr>
      </w:pPr>
      <w:r w:rsidRPr="00600FC0">
        <w:rPr>
          <w:rFonts w:ascii="Arial" w:hAnsi="Arial" w:cs="Arial"/>
          <w:b/>
          <w:bCs/>
          <w:sz w:val="22"/>
          <w:szCs w:val="22"/>
        </w:rPr>
        <w:t>(</w:t>
      </w:r>
      <w:r w:rsidRPr="00CC559B">
        <w:rPr>
          <w:rFonts w:ascii="Arial" w:hAnsi="Arial" w:cs="Arial"/>
          <w:b/>
          <w:bCs/>
          <w:sz w:val="22"/>
          <w:szCs w:val="22"/>
        </w:rPr>
        <w:t>F</w:t>
      </w:r>
      <w:r w:rsidRPr="00600FC0">
        <w:rPr>
          <w:rFonts w:ascii="Arial" w:hAnsi="Arial" w:cs="Arial"/>
          <w:b/>
          <w:bCs/>
          <w:sz w:val="22"/>
          <w:szCs w:val="22"/>
        </w:rPr>
        <w:t>)</w:t>
      </w:r>
      <w:r w:rsidRPr="003959E3">
        <w:rPr>
          <w:rFonts w:ascii="Arial" w:hAnsi="Arial" w:cs="Arial"/>
          <w:sz w:val="22"/>
          <w:szCs w:val="22"/>
        </w:rPr>
        <w:t xml:space="preserve"> </w:t>
      </w:r>
      <w:r w:rsidR="008D20DF" w:rsidRPr="00EC270B">
        <w:rPr>
          <w:rFonts w:ascii="Arial" w:hAnsi="Arial" w:cs="Arial"/>
          <w:sz w:val="22"/>
          <w:szCs w:val="22"/>
        </w:rPr>
        <w:t>Examples of</w:t>
      </w:r>
      <w:r w:rsidRPr="00EC270B">
        <w:rPr>
          <w:rFonts w:ascii="Arial" w:hAnsi="Arial" w:cs="Arial"/>
          <w:sz w:val="22"/>
          <w:szCs w:val="22"/>
        </w:rPr>
        <w:t xml:space="preserve"> </w:t>
      </w:r>
      <w:r w:rsidR="008D20DF" w:rsidRPr="00EC270B">
        <w:rPr>
          <w:rFonts w:ascii="Arial" w:hAnsi="Arial" w:cs="Arial"/>
          <w:sz w:val="22"/>
          <w:szCs w:val="22"/>
        </w:rPr>
        <w:t xml:space="preserve">super-resolution </w:t>
      </w:r>
      <w:r w:rsidRPr="00EC270B">
        <w:rPr>
          <w:rFonts w:ascii="Arial" w:hAnsi="Arial" w:cs="Arial"/>
          <w:sz w:val="22"/>
          <w:szCs w:val="22"/>
        </w:rPr>
        <w:t xml:space="preserve">images of individual endosomes </w:t>
      </w:r>
      <w:r w:rsidR="008D20DF" w:rsidRPr="00EC270B">
        <w:rPr>
          <w:rFonts w:ascii="Arial" w:hAnsi="Arial" w:cs="Arial"/>
          <w:sz w:val="22"/>
          <w:szCs w:val="22"/>
        </w:rPr>
        <w:t xml:space="preserve">acquired using </w:t>
      </w:r>
      <w:proofErr w:type="spellStart"/>
      <w:r w:rsidR="008D20DF" w:rsidRPr="00EC270B">
        <w:rPr>
          <w:rFonts w:ascii="Arial" w:hAnsi="Arial" w:cs="Arial"/>
          <w:sz w:val="22"/>
          <w:szCs w:val="22"/>
        </w:rPr>
        <w:t>SoRa</w:t>
      </w:r>
      <w:proofErr w:type="spellEnd"/>
      <w:r w:rsidR="008D20DF" w:rsidRPr="00EC270B">
        <w:rPr>
          <w:rFonts w:ascii="Arial" w:hAnsi="Arial" w:cs="Arial"/>
          <w:sz w:val="22"/>
          <w:szCs w:val="22"/>
        </w:rPr>
        <w:t xml:space="preserve"> and Fusion BT camera from </w:t>
      </w:r>
      <w:r w:rsidR="00A35AEF" w:rsidRPr="00EC270B">
        <w:rPr>
          <w:rFonts w:ascii="Arial" w:hAnsi="Arial" w:cs="Arial"/>
          <w:sz w:val="22"/>
          <w:szCs w:val="22"/>
        </w:rPr>
        <w:t xml:space="preserve">cells </w:t>
      </w:r>
      <w:r w:rsidR="00500D3C" w:rsidRPr="00EC270B">
        <w:rPr>
          <w:rFonts w:ascii="Arial" w:hAnsi="Arial" w:cs="Arial"/>
          <w:sz w:val="22"/>
          <w:szCs w:val="22"/>
        </w:rPr>
        <w:t xml:space="preserve">treated with </w:t>
      </w:r>
      <w:r w:rsidR="008D20DF" w:rsidRPr="00EC270B">
        <w:rPr>
          <w:rFonts w:ascii="Arial" w:hAnsi="Arial" w:cs="Arial"/>
          <w:sz w:val="22"/>
          <w:szCs w:val="22"/>
        </w:rPr>
        <w:t xml:space="preserve">VPS34-N1 </w:t>
      </w:r>
      <w:r w:rsidR="00500D3C" w:rsidRPr="00EC270B">
        <w:rPr>
          <w:rFonts w:ascii="Arial" w:hAnsi="Arial" w:cs="Arial"/>
          <w:sz w:val="22"/>
          <w:szCs w:val="22"/>
        </w:rPr>
        <w:t xml:space="preserve">and simulated with EGF-Rh for </w:t>
      </w:r>
      <w:r w:rsidR="0065541B" w:rsidRPr="00EC270B">
        <w:rPr>
          <w:rFonts w:ascii="Arial" w:hAnsi="Arial" w:cs="Arial"/>
          <w:sz w:val="22"/>
          <w:szCs w:val="22"/>
        </w:rPr>
        <w:t xml:space="preserve">60 </w:t>
      </w:r>
      <w:r w:rsidR="00500D3C" w:rsidRPr="00EC270B">
        <w:rPr>
          <w:rFonts w:ascii="Arial" w:hAnsi="Arial" w:cs="Arial"/>
          <w:sz w:val="22"/>
          <w:szCs w:val="22"/>
        </w:rPr>
        <w:t>min and post-incubated with vehicle</w:t>
      </w:r>
      <w:r w:rsidR="00A35AEF" w:rsidRPr="00EC270B">
        <w:rPr>
          <w:rFonts w:ascii="Arial" w:hAnsi="Arial" w:cs="Arial"/>
          <w:sz w:val="22"/>
          <w:szCs w:val="22"/>
        </w:rPr>
        <w:t xml:space="preserve"> (DMSO)</w:t>
      </w:r>
      <w:r w:rsidR="00500D3C" w:rsidRPr="00EC270B">
        <w:rPr>
          <w:rFonts w:ascii="Arial" w:hAnsi="Arial" w:cs="Arial"/>
          <w:sz w:val="22"/>
          <w:szCs w:val="22"/>
        </w:rPr>
        <w:t xml:space="preserve"> as in </w:t>
      </w:r>
      <w:r w:rsidR="00500D3C" w:rsidRPr="00EC270B">
        <w:rPr>
          <w:rFonts w:ascii="Arial" w:hAnsi="Arial" w:cs="Arial"/>
          <w:b/>
          <w:bCs/>
          <w:i/>
          <w:iCs/>
          <w:sz w:val="22"/>
          <w:szCs w:val="22"/>
        </w:rPr>
        <w:t>D</w:t>
      </w:r>
      <w:r w:rsidR="00500D3C" w:rsidRPr="00EC270B">
        <w:rPr>
          <w:rFonts w:ascii="Arial" w:hAnsi="Arial" w:cs="Arial"/>
          <w:sz w:val="22"/>
          <w:szCs w:val="22"/>
        </w:rPr>
        <w:t>.</w:t>
      </w:r>
      <w:r w:rsidR="00500D3C">
        <w:rPr>
          <w:rFonts w:ascii="Arial" w:hAnsi="Arial" w:cs="Arial"/>
          <w:sz w:val="22"/>
          <w:szCs w:val="22"/>
        </w:rPr>
        <w:t xml:space="preserve"> </w:t>
      </w:r>
      <w:r w:rsidR="0065541B">
        <w:rPr>
          <w:rFonts w:ascii="Arial" w:hAnsi="Arial" w:cs="Arial"/>
          <w:sz w:val="22"/>
          <w:szCs w:val="22"/>
        </w:rPr>
        <w:t>MIPs</w:t>
      </w:r>
      <w:r w:rsidR="0065541B" w:rsidRPr="003959E3">
        <w:rPr>
          <w:rFonts w:ascii="Arial" w:hAnsi="Arial" w:cs="Arial"/>
          <w:sz w:val="22"/>
          <w:szCs w:val="22"/>
        </w:rPr>
        <w:t xml:space="preserve"> of z-stack </w:t>
      </w:r>
      <w:r w:rsidR="0065541B">
        <w:rPr>
          <w:rFonts w:ascii="Arial" w:hAnsi="Arial" w:cs="Arial"/>
          <w:sz w:val="22"/>
          <w:szCs w:val="22"/>
        </w:rPr>
        <w:t xml:space="preserve">of 2-3 consecutive x-y </w:t>
      </w:r>
      <w:r w:rsidR="0065541B" w:rsidRPr="003959E3">
        <w:rPr>
          <w:rFonts w:ascii="Arial" w:hAnsi="Arial" w:cs="Arial"/>
          <w:sz w:val="22"/>
          <w:szCs w:val="22"/>
        </w:rPr>
        <w:t>confocal images are presented</w:t>
      </w:r>
      <w:r w:rsidR="0065541B" w:rsidRPr="00E0422F">
        <w:rPr>
          <w:rFonts w:ascii="Arial" w:hAnsi="Arial" w:cs="Arial"/>
          <w:sz w:val="22"/>
          <w:szCs w:val="22"/>
        </w:rPr>
        <w:t xml:space="preserve">. </w:t>
      </w:r>
      <w:r w:rsidR="00500D3C">
        <w:rPr>
          <w:rFonts w:ascii="Arial" w:hAnsi="Arial" w:cs="Arial"/>
          <w:sz w:val="22"/>
          <w:szCs w:val="22"/>
        </w:rPr>
        <w:t xml:space="preserve">Scale bars, 1 </w:t>
      </w:r>
      <w:r w:rsidR="00500D3C" w:rsidRPr="00581050">
        <w:rPr>
          <w:rFonts w:ascii="Symbol" w:hAnsi="Symbol" w:cs="Arial"/>
          <w:sz w:val="22"/>
          <w:szCs w:val="22"/>
        </w:rPr>
        <w:t>m</w:t>
      </w:r>
      <w:r w:rsidR="00500D3C">
        <w:rPr>
          <w:rFonts w:ascii="Arial" w:hAnsi="Arial" w:cs="Arial"/>
          <w:sz w:val="22"/>
          <w:szCs w:val="22"/>
        </w:rPr>
        <w:t>m.</w:t>
      </w:r>
    </w:p>
    <w:p w14:paraId="0C9DDA33" w14:textId="1617114C" w:rsidR="009C768E" w:rsidRPr="003959E3" w:rsidRDefault="009C768E" w:rsidP="009C768E">
      <w:pPr>
        <w:spacing w:after="0" w:line="360" w:lineRule="auto"/>
        <w:rPr>
          <w:rFonts w:ascii="Arial" w:hAnsi="Arial" w:cs="Arial"/>
          <w:sz w:val="22"/>
          <w:szCs w:val="22"/>
        </w:rPr>
      </w:pPr>
    </w:p>
    <w:p w14:paraId="1BB7CCCE" w14:textId="6CD199EA" w:rsidR="009C768E" w:rsidRDefault="00D22BD5" w:rsidP="003959E3">
      <w:pPr>
        <w:spacing w:after="0" w:line="360" w:lineRule="auto"/>
        <w:rPr>
          <w:rFonts w:ascii="Arial" w:hAnsi="Arial" w:cs="Arial"/>
          <w:b/>
          <w:bCs/>
          <w:sz w:val="22"/>
          <w:szCs w:val="22"/>
        </w:rPr>
      </w:pPr>
      <w:r>
        <w:rPr>
          <w:rFonts w:ascii="Arial" w:hAnsi="Arial" w:cs="Arial"/>
          <w:b/>
          <w:bCs/>
          <w:noProof/>
          <w:sz w:val="22"/>
          <w:szCs w:val="22"/>
        </w:rPr>
        <w:lastRenderedPageBreak/>
        <w:drawing>
          <wp:inline distT="0" distB="0" distL="0" distR="0" wp14:anchorId="5DF25900" wp14:editId="47850C9E">
            <wp:extent cx="5939790" cy="7060565"/>
            <wp:effectExtent l="0" t="0" r="3810" b="6985"/>
            <wp:docPr id="202412067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939790" cy="7060565"/>
                    </a:xfrm>
                    <a:prstGeom prst="rect">
                      <a:avLst/>
                    </a:prstGeom>
                    <a:noFill/>
                    <a:ln>
                      <a:noFill/>
                    </a:ln>
                  </pic:spPr>
                </pic:pic>
              </a:graphicData>
            </a:graphic>
          </wp:inline>
        </w:drawing>
      </w:r>
    </w:p>
    <w:p w14:paraId="1CE73792" w14:textId="140CA4BC" w:rsidR="00AD3007" w:rsidRPr="003959E3" w:rsidRDefault="00AD3007" w:rsidP="005F434A">
      <w:pPr>
        <w:spacing w:after="0" w:line="240" w:lineRule="auto"/>
        <w:jc w:val="both"/>
        <w:rPr>
          <w:rFonts w:ascii="Arial" w:hAnsi="Arial" w:cs="Arial"/>
          <w:b/>
          <w:bCs/>
          <w:sz w:val="22"/>
          <w:szCs w:val="22"/>
        </w:rPr>
      </w:pPr>
      <w:r w:rsidRPr="003959E3">
        <w:rPr>
          <w:rFonts w:ascii="Arial" w:hAnsi="Arial" w:cs="Arial"/>
          <w:b/>
          <w:bCs/>
          <w:sz w:val="22"/>
          <w:szCs w:val="22"/>
        </w:rPr>
        <w:t xml:space="preserve">Figure 5. Swelling of endosomes </w:t>
      </w:r>
      <w:r w:rsidR="00581050">
        <w:rPr>
          <w:rFonts w:ascii="Arial" w:hAnsi="Arial" w:cs="Arial"/>
          <w:b/>
          <w:bCs/>
          <w:sz w:val="22"/>
          <w:szCs w:val="22"/>
        </w:rPr>
        <w:t xml:space="preserve">resulted from </w:t>
      </w:r>
      <w:r w:rsidRPr="003959E3">
        <w:rPr>
          <w:rFonts w:ascii="Arial" w:hAnsi="Arial" w:cs="Arial"/>
          <w:b/>
          <w:bCs/>
          <w:sz w:val="22"/>
          <w:szCs w:val="22"/>
        </w:rPr>
        <w:t>inhibiti</w:t>
      </w:r>
      <w:r w:rsidR="00581050">
        <w:rPr>
          <w:rFonts w:ascii="Arial" w:hAnsi="Arial" w:cs="Arial"/>
          <w:b/>
          <w:bCs/>
          <w:sz w:val="22"/>
          <w:szCs w:val="22"/>
        </w:rPr>
        <w:t>on of</w:t>
      </w:r>
      <w:r w:rsidRPr="003959E3">
        <w:rPr>
          <w:rFonts w:ascii="Arial" w:hAnsi="Arial" w:cs="Arial"/>
          <w:b/>
          <w:bCs/>
          <w:sz w:val="22"/>
          <w:szCs w:val="22"/>
        </w:rPr>
        <w:t xml:space="preserve"> </w:t>
      </w:r>
      <w:proofErr w:type="spellStart"/>
      <w:r w:rsidRPr="003959E3">
        <w:rPr>
          <w:rFonts w:ascii="Arial" w:hAnsi="Arial" w:cs="Arial"/>
          <w:b/>
          <w:bCs/>
          <w:sz w:val="22"/>
          <w:szCs w:val="22"/>
        </w:rPr>
        <w:t>P</w:t>
      </w:r>
      <w:r w:rsidR="00FA540C">
        <w:rPr>
          <w:rFonts w:ascii="Arial" w:hAnsi="Arial" w:cs="Arial"/>
          <w:b/>
          <w:bCs/>
          <w:sz w:val="22"/>
          <w:szCs w:val="22"/>
        </w:rPr>
        <w:t>I</w:t>
      </w:r>
      <w:r w:rsidRPr="003959E3">
        <w:rPr>
          <w:rFonts w:ascii="Arial" w:hAnsi="Arial" w:cs="Arial"/>
          <w:b/>
          <w:bCs/>
          <w:sz w:val="22"/>
          <w:szCs w:val="22"/>
        </w:rPr>
        <w:t>Kf</w:t>
      </w:r>
      <w:r w:rsidR="00FA540C">
        <w:rPr>
          <w:rFonts w:ascii="Arial" w:hAnsi="Arial" w:cs="Arial"/>
          <w:b/>
          <w:bCs/>
          <w:sz w:val="22"/>
          <w:szCs w:val="22"/>
        </w:rPr>
        <w:t>y</w:t>
      </w:r>
      <w:r w:rsidRPr="003959E3">
        <w:rPr>
          <w:rFonts w:ascii="Arial" w:hAnsi="Arial" w:cs="Arial"/>
          <w:b/>
          <w:bCs/>
          <w:sz w:val="22"/>
          <w:szCs w:val="22"/>
        </w:rPr>
        <w:t>ve</w:t>
      </w:r>
      <w:proofErr w:type="spellEnd"/>
      <w:r w:rsidRPr="003959E3">
        <w:rPr>
          <w:rFonts w:ascii="Arial" w:hAnsi="Arial" w:cs="Arial"/>
          <w:b/>
          <w:bCs/>
          <w:sz w:val="22"/>
          <w:szCs w:val="22"/>
        </w:rPr>
        <w:t xml:space="preserve"> does not prevent</w:t>
      </w:r>
      <w:r w:rsidR="00581050">
        <w:rPr>
          <w:rFonts w:ascii="Arial" w:hAnsi="Arial" w:cs="Arial"/>
          <w:b/>
          <w:bCs/>
          <w:sz w:val="22"/>
          <w:szCs w:val="22"/>
        </w:rPr>
        <w:t xml:space="preserve"> </w:t>
      </w:r>
      <w:r w:rsidRPr="003959E3">
        <w:rPr>
          <w:rFonts w:ascii="Arial" w:hAnsi="Arial" w:cs="Arial"/>
          <w:b/>
          <w:bCs/>
          <w:sz w:val="22"/>
          <w:szCs w:val="22"/>
        </w:rPr>
        <w:t>Grb2 sorting to ILVs.</w:t>
      </w:r>
    </w:p>
    <w:p w14:paraId="6D4BAB50" w14:textId="388082B4" w:rsidR="00AD3007" w:rsidRPr="003959E3" w:rsidRDefault="00AD3007" w:rsidP="005F434A">
      <w:pPr>
        <w:spacing w:after="0" w:line="240" w:lineRule="auto"/>
        <w:ind w:firstLine="720"/>
        <w:jc w:val="both"/>
        <w:rPr>
          <w:rFonts w:ascii="Arial" w:hAnsi="Arial" w:cs="Arial"/>
          <w:sz w:val="22"/>
          <w:szCs w:val="22"/>
        </w:rPr>
      </w:pPr>
      <w:r w:rsidRPr="001A368C">
        <w:rPr>
          <w:rFonts w:ascii="Arial" w:hAnsi="Arial" w:cs="Arial"/>
          <w:b/>
          <w:bCs/>
          <w:sz w:val="22"/>
          <w:szCs w:val="22"/>
        </w:rPr>
        <w:t>(</w:t>
      </w:r>
      <w:r w:rsidRPr="00A35AEF">
        <w:rPr>
          <w:rFonts w:ascii="Arial" w:hAnsi="Arial" w:cs="Arial"/>
          <w:b/>
          <w:bCs/>
          <w:sz w:val="22"/>
          <w:szCs w:val="22"/>
        </w:rPr>
        <w:t>A</w:t>
      </w:r>
      <w:r w:rsidRPr="001A368C">
        <w:rPr>
          <w:rFonts w:ascii="Arial" w:hAnsi="Arial" w:cs="Arial"/>
          <w:b/>
          <w:bCs/>
          <w:sz w:val="22"/>
          <w:szCs w:val="22"/>
        </w:rPr>
        <w:t>)</w:t>
      </w:r>
      <w:r w:rsidRPr="003959E3">
        <w:rPr>
          <w:rFonts w:ascii="Arial" w:hAnsi="Arial" w:cs="Arial"/>
          <w:sz w:val="22"/>
          <w:szCs w:val="22"/>
        </w:rPr>
        <w:t xml:space="preserve"> Cells were incubated with 10 ng/ml EGF-Rh and </w:t>
      </w:r>
      <w:proofErr w:type="spellStart"/>
      <w:r w:rsidRPr="001A368C">
        <w:rPr>
          <w:rFonts w:ascii="Arial" w:hAnsi="Arial" w:cs="Arial"/>
          <w:sz w:val="22"/>
          <w:szCs w:val="22"/>
        </w:rPr>
        <w:t>Apilimod</w:t>
      </w:r>
      <w:proofErr w:type="spellEnd"/>
      <w:r w:rsidRPr="001A368C">
        <w:rPr>
          <w:rFonts w:ascii="Arial" w:hAnsi="Arial" w:cs="Arial"/>
          <w:sz w:val="22"/>
          <w:szCs w:val="22"/>
        </w:rPr>
        <w:t xml:space="preserve"> (1 </w:t>
      </w:r>
      <w:r w:rsidRPr="001A368C">
        <w:rPr>
          <w:rFonts w:ascii="Symbol" w:hAnsi="Symbol" w:cs="Arial"/>
          <w:sz w:val="22"/>
          <w:szCs w:val="22"/>
        </w:rPr>
        <w:t>m</w:t>
      </w:r>
      <w:r w:rsidRPr="001A368C">
        <w:rPr>
          <w:rFonts w:ascii="Arial" w:hAnsi="Arial" w:cs="Arial"/>
          <w:sz w:val="22"/>
          <w:szCs w:val="22"/>
        </w:rPr>
        <w:t>M</w:t>
      </w:r>
      <w:r w:rsidR="00581050" w:rsidRPr="001A368C">
        <w:rPr>
          <w:rFonts w:ascii="Arial" w:hAnsi="Arial" w:cs="Arial"/>
          <w:sz w:val="22"/>
          <w:szCs w:val="22"/>
        </w:rPr>
        <w:t>)</w:t>
      </w:r>
      <w:r w:rsidRPr="001A368C">
        <w:rPr>
          <w:rFonts w:ascii="Arial" w:hAnsi="Arial" w:cs="Arial"/>
          <w:sz w:val="22"/>
          <w:szCs w:val="22"/>
        </w:rPr>
        <w:t xml:space="preserve"> </w:t>
      </w:r>
      <w:r w:rsidR="00581050" w:rsidRPr="001A368C">
        <w:rPr>
          <w:rFonts w:ascii="Arial" w:hAnsi="Arial" w:cs="Arial"/>
          <w:sz w:val="22"/>
          <w:szCs w:val="22"/>
        </w:rPr>
        <w:t>for</w:t>
      </w:r>
      <w:r w:rsidR="00581050" w:rsidRPr="003959E3">
        <w:rPr>
          <w:rFonts w:ascii="Arial" w:hAnsi="Arial" w:cs="Arial"/>
          <w:sz w:val="22"/>
          <w:szCs w:val="22"/>
        </w:rPr>
        <w:t xml:space="preserve"> 30 min at 37</w:t>
      </w:r>
      <w:r w:rsidR="00581050" w:rsidRPr="003959E3">
        <w:rPr>
          <w:rFonts w:ascii="Arial" w:hAnsi="Arial" w:cs="Arial"/>
          <w:sz w:val="22"/>
          <w:szCs w:val="22"/>
          <w:vertAlign w:val="superscript"/>
        </w:rPr>
        <w:t>o</w:t>
      </w:r>
      <w:r w:rsidR="00581050" w:rsidRPr="003959E3">
        <w:rPr>
          <w:rFonts w:ascii="Arial" w:hAnsi="Arial" w:cs="Arial"/>
          <w:sz w:val="22"/>
          <w:szCs w:val="22"/>
        </w:rPr>
        <w:t xml:space="preserve">C </w:t>
      </w:r>
      <w:r w:rsidRPr="003959E3">
        <w:rPr>
          <w:rFonts w:ascii="Arial" w:hAnsi="Arial" w:cs="Arial"/>
          <w:sz w:val="22"/>
          <w:szCs w:val="22"/>
        </w:rPr>
        <w:t>followed by incubation with vehicle</w:t>
      </w:r>
      <w:r w:rsidR="00A35AEF">
        <w:rPr>
          <w:rFonts w:ascii="Arial" w:hAnsi="Arial" w:cs="Arial"/>
          <w:sz w:val="22"/>
          <w:szCs w:val="22"/>
        </w:rPr>
        <w:t xml:space="preserve"> (DMSO)</w:t>
      </w:r>
      <w:r w:rsidRPr="003959E3">
        <w:rPr>
          <w:rFonts w:ascii="Arial" w:hAnsi="Arial" w:cs="Arial"/>
          <w:sz w:val="22"/>
          <w:szCs w:val="22"/>
        </w:rPr>
        <w:t xml:space="preserve"> or Erlotinib.</w:t>
      </w:r>
      <w:r w:rsidRPr="003959E3">
        <w:rPr>
          <w:rFonts w:ascii="Arial" w:hAnsi="Arial" w:cs="Arial"/>
          <w:b/>
          <w:bCs/>
          <w:sz w:val="22"/>
          <w:szCs w:val="22"/>
        </w:rPr>
        <w:t xml:space="preserve"> </w:t>
      </w:r>
      <w:r w:rsidRPr="003959E3">
        <w:rPr>
          <w:rFonts w:ascii="Arial" w:hAnsi="Arial" w:cs="Arial"/>
          <w:sz w:val="22"/>
          <w:szCs w:val="22"/>
        </w:rPr>
        <w:t xml:space="preserve">3D live-cell imaging was performed </w:t>
      </w:r>
      <w:r w:rsidR="00581050">
        <w:rPr>
          <w:rFonts w:ascii="Arial" w:hAnsi="Arial" w:cs="Arial"/>
          <w:sz w:val="22"/>
          <w:szCs w:val="22"/>
        </w:rPr>
        <w:t xml:space="preserve">using </w:t>
      </w:r>
      <w:proofErr w:type="spellStart"/>
      <w:r w:rsidR="00581050">
        <w:rPr>
          <w:rFonts w:ascii="Arial" w:hAnsi="Arial" w:cs="Arial"/>
          <w:sz w:val="22"/>
          <w:szCs w:val="22"/>
        </w:rPr>
        <w:t>SoRa</w:t>
      </w:r>
      <w:proofErr w:type="spellEnd"/>
      <w:r w:rsidR="00581050">
        <w:rPr>
          <w:rFonts w:ascii="Arial" w:hAnsi="Arial" w:cs="Arial"/>
          <w:sz w:val="22"/>
          <w:szCs w:val="22"/>
        </w:rPr>
        <w:t xml:space="preserve"> (x2.8) and Fusion BT camera </w:t>
      </w:r>
      <w:r w:rsidRPr="003959E3">
        <w:rPr>
          <w:rFonts w:ascii="Arial" w:hAnsi="Arial" w:cs="Arial"/>
          <w:sz w:val="22"/>
          <w:szCs w:val="22"/>
        </w:rPr>
        <w:t>through 488-nm (</w:t>
      </w:r>
      <w:r w:rsidRPr="001A368C">
        <w:rPr>
          <w:rFonts w:ascii="Arial" w:hAnsi="Arial" w:cs="Arial"/>
          <w:i/>
          <w:iCs/>
          <w:sz w:val="22"/>
          <w:szCs w:val="22"/>
        </w:rPr>
        <w:t>green</w:t>
      </w:r>
      <w:r w:rsidRPr="003959E3">
        <w:rPr>
          <w:rFonts w:ascii="Arial" w:hAnsi="Arial" w:cs="Arial"/>
          <w:sz w:val="22"/>
          <w:szCs w:val="22"/>
        </w:rPr>
        <w:t xml:space="preserve">; </w:t>
      </w:r>
      <w:r w:rsidR="00C778DB">
        <w:rPr>
          <w:rFonts w:ascii="Arial" w:hAnsi="Arial" w:cs="Arial"/>
          <w:sz w:val="22"/>
          <w:szCs w:val="22"/>
        </w:rPr>
        <w:t>Grb2-</w:t>
      </w:r>
      <w:r w:rsidRPr="003959E3">
        <w:rPr>
          <w:rFonts w:ascii="Arial" w:hAnsi="Arial" w:cs="Arial"/>
          <w:sz w:val="22"/>
          <w:szCs w:val="22"/>
        </w:rPr>
        <w:t>mNG) and 561-nm (</w:t>
      </w:r>
      <w:r w:rsidR="0078505A" w:rsidRPr="001A368C">
        <w:rPr>
          <w:rFonts w:ascii="Arial" w:hAnsi="Arial" w:cs="Arial"/>
          <w:i/>
          <w:iCs/>
          <w:sz w:val="22"/>
          <w:szCs w:val="22"/>
        </w:rPr>
        <w:t>magenta</w:t>
      </w:r>
      <w:r w:rsidRPr="003959E3">
        <w:rPr>
          <w:rFonts w:ascii="Arial" w:hAnsi="Arial" w:cs="Arial"/>
          <w:sz w:val="22"/>
          <w:szCs w:val="22"/>
        </w:rPr>
        <w:t xml:space="preserve">; EGF-Rh) </w:t>
      </w:r>
      <w:r w:rsidRPr="001A368C">
        <w:rPr>
          <w:rFonts w:ascii="Arial" w:hAnsi="Arial" w:cs="Arial"/>
          <w:sz w:val="22"/>
          <w:szCs w:val="22"/>
        </w:rPr>
        <w:t>channels.</w:t>
      </w:r>
      <w:r w:rsidR="00581050" w:rsidRPr="001A368C">
        <w:rPr>
          <w:rFonts w:ascii="Arial" w:hAnsi="Arial" w:cs="Arial"/>
          <w:sz w:val="22"/>
          <w:szCs w:val="22"/>
        </w:rPr>
        <w:t xml:space="preserve"> </w:t>
      </w:r>
      <w:r w:rsidR="001A368C" w:rsidRPr="001A368C">
        <w:rPr>
          <w:rFonts w:ascii="Arial" w:hAnsi="Arial" w:cs="Arial"/>
          <w:sz w:val="22"/>
          <w:szCs w:val="22"/>
        </w:rPr>
        <w:t>MIP i</w:t>
      </w:r>
      <w:r w:rsidR="002F2770" w:rsidRPr="001A368C">
        <w:rPr>
          <w:rFonts w:ascii="Arial" w:hAnsi="Arial" w:cs="Arial"/>
          <w:sz w:val="22"/>
          <w:szCs w:val="22"/>
        </w:rPr>
        <w:t>mages are presented in the same fluorescence intensity scales.</w:t>
      </w:r>
      <w:r w:rsidR="002F2770" w:rsidRPr="003959E3">
        <w:rPr>
          <w:rFonts w:ascii="Arial" w:hAnsi="Arial" w:cs="Arial"/>
          <w:sz w:val="22"/>
          <w:szCs w:val="22"/>
        </w:rPr>
        <w:t xml:space="preserve"> </w:t>
      </w:r>
      <w:r w:rsidR="00581050">
        <w:rPr>
          <w:rFonts w:ascii="Arial" w:hAnsi="Arial" w:cs="Arial"/>
          <w:sz w:val="22"/>
          <w:szCs w:val="22"/>
        </w:rPr>
        <w:t xml:space="preserve">Insets </w:t>
      </w:r>
      <w:r w:rsidR="00581050" w:rsidRPr="00581050">
        <w:rPr>
          <w:rFonts w:ascii="Arial" w:hAnsi="Arial" w:cs="Arial"/>
          <w:sz w:val="22"/>
          <w:szCs w:val="22"/>
        </w:rPr>
        <w:lastRenderedPageBreak/>
        <w:t>below show examples of individual endosomes indicated by while arrows.</w:t>
      </w:r>
      <w:r w:rsidR="00581050">
        <w:rPr>
          <w:rFonts w:ascii="Arial" w:hAnsi="Arial" w:cs="Arial"/>
          <w:sz w:val="22"/>
          <w:szCs w:val="22"/>
        </w:rPr>
        <w:t xml:space="preserve"> Scale bars in full images are 10 </w:t>
      </w:r>
      <w:r w:rsidR="00581050" w:rsidRPr="00581050">
        <w:rPr>
          <w:rFonts w:ascii="Symbol" w:hAnsi="Symbol" w:cs="Arial"/>
          <w:sz w:val="22"/>
          <w:szCs w:val="22"/>
        </w:rPr>
        <w:t>m</w:t>
      </w:r>
      <w:r w:rsidR="00581050">
        <w:rPr>
          <w:rFonts w:ascii="Arial" w:hAnsi="Arial" w:cs="Arial"/>
          <w:sz w:val="22"/>
          <w:szCs w:val="22"/>
        </w:rPr>
        <w:t xml:space="preserve">m and 1 </w:t>
      </w:r>
      <w:r w:rsidR="00581050" w:rsidRPr="00581050">
        <w:rPr>
          <w:rFonts w:ascii="Symbol" w:hAnsi="Symbol" w:cs="Arial"/>
          <w:sz w:val="22"/>
          <w:szCs w:val="22"/>
        </w:rPr>
        <w:t>m</w:t>
      </w:r>
      <w:r w:rsidR="00581050">
        <w:rPr>
          <w:rFonts w:ascii="Arial" w:hAnsi="Arial" w:cs="Arial"/>
          <w:sz w:val="22"/>
          <w:szCs w:val="22"/>
        </w:rPr>
        <w:t xml:space="preserve">m in </w:t>
      </w:r>
      <w:proofErr w:type="gramStart"/>
      <w:r w:rsidR="00581050">
        <w:rPr>
          <w:rFonts w:ascii="Arial" w:hAnsi="Arial" w:cs="Arial"/>
          <w:sz w:val="22"/>
          <w:szCs w:val="22"/>
        </w:rPr>
        <w:t>insets</w:t>
      </w:r>
      <w:proofErr w:type="gramEnd"/>
      <w:r w:rsidR="00500D3C">
        <w:rPr>
          <w:rFonts w:ascii="Arial" w:hAnsi="Arial" w:cs="Arial"/>
          <w:sz w:val="22"/>
          <w:szCs w:val="22"/>
        </w:rPr>
        <w:t>.</w:t>
      </w:r>
    </w:p>
    <w:p w14:paraId="26EB99E6" w14:textId="68BE9643" w:rsidR="00195EE5" w:rsidRPr="003959E3" w:rsidRDefault="00AD3007" w:rsidP="005F434A">
      <w:pPr>
        <w:spacing w:after="0" w:line="240" w:lineRule="auto"/>
        <w:ind w:firstLine="720"/>
        <w:jc w:val="both"/>
        <w:rPr>
          <w:rFonts w:ascii="Arial" w:hAnsi="Arial" w:cs="Arial"/>
          <w:sz w:val="22"/>
          <w:szCs w:val="22"/>
        </w:rPr>
      </w:pPr>
      <w:r w:rsidRPr="00600FC0">
        <w:rPr>
          <w:rFonts w:ascii="Arial" w:hAnsi="Arial" w:cs="Arial"/>
          <w:b/>
          <w:bCs/>
          <w:sz w:val="22"/>
          <w:szCs w:val="22"/>
        </w:rPr>
        <w:t>(</w:t>
      </w:r>
      <w:r w:rsidRPr="00A35AEF">
        <w:rPr>
          <w:rFonts w:ascii="Arial" w:hAnsi="Arial" w:cs="Arial"/>
          <w:b/>
          <w:bCs/>
          <w:sz w:val="22"/>
          <w:szCs w:val="22"/>
        </w:rPr>
        <w:t>B</w:t>
      </w:r>
      <w:r w:rsidRPr="00600FC0">
        <w:rPr>
          <w:rFonts w:ascii="Arial" w:hAnsi="Arial" w:cs="Arial"/>
          <w:b/>
          <w:bCs/>
          <w:sz w:val="22"/>
          <w:szCs w:val="22"/>
        </w:rPr>
        <w:t>)</w:t>
      </w:r>
      <w:r w:rsidRPr="003959E3">
        <w:rPr>
          <w:rFonts w:ascii="Arial" w:hAnsi="Arial" w:cs="Arial"/>
          <w:sz w:val="22"/>
          <w:szCs w:val="22"/>
        </w:rPr>
        <w:t xml:space="preserve"> Quantification of the </w:t>
      </w:r>
      <w:proofErr w:type="spellStart"/>
      <w:r w:rsidRPr="003959E3">
        <w:rPr>
          <w:rFonts w:ascii="Arial" w:hAnsi="Arial" w:cs="Arial"/>
          <w:sz w:val="22"/>
          <w:szCs w:val="22"/>
        </w:rPr>
        <w:t>mNG</w:t>
      </w:r>
      <w:proofErr w:type="spellEnd"/>
      <w:r w:rsidRPr="003959E3">
        <w:rPr>
          <w:rFonts w:ascii="Arial" w:hAnsi="Arial" w:cs="Arial"/>
          <w:sz w:val="22"/>
          <w:szCs w:val="22"/>
        </w:rPr>
        <w:t xml:space="preserve">/Rh </w:t>
      </w:r>
      <w:r w:rsidR="00581050" w:rsidRPr="003959E3">
        <w:rPr>
          <w:rFonts w:ascii="Arial" w:hAnsi="Arial" w:cs="Arial"/>
          <w:sz w:val="22"/>
          <w:szCs w:val="22"/>
        </w:rPr>
        <w:t xml:space="preserve">ratio </w:t>
      </w:r>
      <w:r w:rsidRPr="003959E3">
        <w:rPr>
          <w:rFonts w:ascii="Arial" w:hAnsi="Arial" w:cs="Arial"/>
          <w:sz w:val="22"/>
          <w:szCs w:val="22"/>
        </w:rPr>
        <w:t>from images exemplified in (</w:t>
      </w:r>
      <w:r w:rsidRPr="003959E3">
        <w:rPr>
          <w:rFonts w:ascii="Arial" w:hAnsi="Arial" w:cs="Arial"/>
          <w:b/>
          <w:bCs/>
          <w:i/>
          <w:iCs/>
          <w:sz w:val="22"/>
          <w:szCs w:val="22"/>
        </w:rPr>
        <w:t>A</w:t>
      </w:r>
      <w:r w:rsidRPr="003959E3">
        <w:rPr>
          <w:rFonts w:ascii="Arial" w:hAnsi="Arial" w:cs="Arial"/>
          <w:sz w:val="22"/>
          <w:szCs w:val="22"/>
        </w:rPr>
        <w:t>).</w:t>
      </w:r>
      <w:r w:rsidR="00195EE5">
        <w:rPr>
          <w:rFonts w:ascii="Arial" w:hAnsi="Arial" w:cs="Arial"/>
          <w:sz w:val="22"/>
          <w:szCs w:val="22"/>
        </w:rPr>
        <w:t xml:space="preserve"> Bars represent</w:t>
      </w:r>
      <w:r w:rsidR="00FA540C">
        <w:rPr>
          <w:rFonts w:ascii="Arial" w:hAnsi="Arial" w:cs="Arial"/>
          <w:sz w:val="22"/>
          <w:szCs w:val="22"/>
        </w:rPr>
        <w:t xml:space="preserve"> </w:t>
      </w:r>
      <w:r w:rsidR="00195EE5">
        <w:rPr>
          <w:rFonts w:ascii="Arial" w:hAnsi="Arial" w:cs="Arial"/>
          <w:sz w:val="22"/>
          <w:szCs w:val="22"/>
        </w:rPr>
        <w:t xml:space="preserve">mean values </w:t>
      </w:r>
      <w:r w:rsidR="00FA540C">
        <w:rPr>
          <w:rFonts w:ascii="Arial" w:hAnsi="Arial" w:cs="Arial"/>
          <w:sz w:val="22"/>
          <w:szCs w:val="22"/>
        </w:rPr>
        <w:t xml:space="preserve">of the ratio </w:t>
      </w:r>
      <w:r w:rsidR="00A35AEF">
        <w:rPr>
          <w:rFonts w:ascii="Arial" w:hAnsi="Arial" w:cs="Arial"/>
          <w:sz w:val="22"/>
          <w:szCs w:val="22"/>
        </w:rPr>
        <w:t>(±SEM; n=</w:t>
      </w:r>
      <w:r w:rsidR="00FA540C">
        <w:rPr>
          <w:rFonts w:ascii="Arial" w:hAnsi="Arial" w:cs="Arial"/>
          <w:sz w:val="22"/>
          <w:szCs w:val="22"/>
        </w:rPr>
        <w:t>4 FOVs</w:t>
      </w:r>
      <w:r w:rsidR="00A35AEF">
        <w:rPr>
          <w:rFonts w:ascii="Arial" w:hAnsi="Arial" w:cs="Arial"/>
          <w:sz w:val="22"/>
          <w:szCs w:val="22"/>
        </w:rPr>
        <w:t xml:space="preserve">). </w:t>
      </w:r>
      <w:r w:rsidR="00A35AEF" w:rsidRPr="00A35AEF">
        <w:rPr>
          <w:rFonts w:ascii="Arial" w:hAnsi="Arial" w:cs="Arial"/>
          <w:sz w:val="22"/>
          <w:szCs w:val="22"/>
        </w:rPr>
        <w:t>P values are calculated by unpaired t-</w:t>
      </w:r>
      <w:proofErr w:type="gramStart"/>
      <w:r w:rsidR="00A35AEF" w:rsidRPr="00A35AEF">
        <w:rPr>
          <w:rFonts w:ascii="Arial" w:hAnsi="Arial" w:cs="Arial"/>
          <w:sz w:val="22"/>
          <w:szCs w:val="22"/>
        </w:rPr>
        <w:t>Student .</w:t>
      </w:r>
      <w:proofErr w:type="gramEnd"/>
      <w:r w:rsidR="00A35AEF">
        <w:rPr>
          <w:rFonts w:ascii="Arial" w:hAnsi="Arial" w:cs="Arial"/>
          <w:sz w:val="22"/>
          <w:szCs w:val="22"/>
        </w:rPr>
        <w:t xml:space="preserve"> </w:t>
      </w:r>
      <w:r w:rsidR="00195EE5">
        <w:rPr>
          <w:rFonts w:ascii="Arial" w:hAnsi="Arial" w:cs="Arial"/>
          <w:sz w:val="22"/>
          <w:szCs w:val="22"/>
        </w:rPr>
        <w:t>ns, not significant.</w:t>
      </w:r>
    </w:p>
    <w:p w14:paraId="66A42506" w14:textId="288A1379" w:rsidR="00AD3007" w:rsidRPr="003959E3" w:rsidRDefault="00AD3007" w:rsidP="005F434A">
      <w:pPr>
        <w:spacing w:after="0" w:line="240" w:lineRule="auto"/>
        <w:ind w:firstLine="720"/>
        <w:jc w:val="both"/>
        <w:rPr>
          <w:rFonts w:ascii="Arial" w:hAnsi="Arial" w:cs="Arial"/>
          <w:sz w:val="22"/>
          <w:szCs w:val="22"/>
        </w:rPr>
      </w:pPr>
      <w:r w:rsidRPr="003959E3">
        <w:rPr>
          <w:rFonts w:ascii="Arial" w:hAnsi="Arial" w:cs="Arial"/>
          <w:b/>
          <w:bCs/>
          <w:sz w:val="22"/>
          <w:szCs w:val="22"/>
        </w:rPr>
        <w:t xml:space="preserve">(C) </w:t>
      </w:r>
      <w:r w:rsidRPr="003959E3">
        <w:rPr>
          <w:rFonts w:ascii="Arial" w:hAnsi="Arial" w:cs="Arial"/>
          <w:sz w:val="22"/>
          <w:szCs w:val="22"/>
        </w:rPr>
        <w:t xml:space="preserve">Examples of Grb2 localization in MVEs. HSC3 cells were incubated with EGF (10 ng/ml) and </w:t>
      </w:r>
      <w:proofErr w:type="spellStart"/>
      <w:r w:rsidRPr="003959E3">
        <w:rPr>
          <w:rFonts w:ascii="Arial" w:hAnsi="Arial" w:cs="Arial"/>
          <w:sz w:val="22"/>
          <w:szCs w:val="22"/>
        </w:rPr>
        <w:t>Apilimod</w:t>
      </w:r>
      <w:proofErr w:type="spellEnd"/>
      <w:r w:rsidRPr="003959E3">
        <w:rPr>
          <w:rFonts w:ascii="Arial" w:hAnsi="Arial" w:cs="Arial"/>
          <w:sz w:val="22"/>
          <w:szCs w:val="22"/>
        </w:rPr>
        <w:t xml:space="preserve"> for 30 min at 37°C, fixed, and processed </w:t>
      </w:r>
      <w:r w:rsidR="00704D82" w:rsidRPr="003959E3">
        <w:rPr>
          <w:rFonts w:ascii="Arial" w:hAnsi="Arial" w:cs="Arial"/>
          <w:sz w:val="22"/>
          <w:szCs w:val="22"/>
        </w:rPr>
        <w:t xml:space="preserve">and processed for </w:t>
      </w:r>
      <w:r w:rsidR="00704D82">
        <w:rPr>
          <w:rFonts w:ascii="Arial" w:hAnsi="Arial" w:cs="Arial"/>
          <w:sz w:val="22"/>
          <w:szCs w:val="22"/>
        </w:rPr>
        <w:t>thin-</w:t>
      </w:r>
      <w:proofErr w:type="spellStart"/>
      <w:r w:rsidR="00704D82">
        <w:rPr>
          <w:rFonts w:ascii="Arial" w:hAnsi="Arial" w:cs="Arial"/>
          <w:sz w:val="22"/>
          <w:szCs w:val="22"/>
        </w:rPr>
        <w:t>cryosectioning</w:t>
      </w:r>
      <w:proofErr w:type="spellEnd"/>
      <w:r w:rsidR="00704D82">
        <w:rPr>
          <w:rFonts w:ascii="Arial" w:hAnsi="Arial" w:cs="Arial"/>
          <w:sz w:val="22"/>
          <w:szCs w:val="22"/>
        </w:rPr>
        <w:t xml:space="preserve"> followed by </w:t>
      </w:r>
      <w:r w:rsidR="00704D82" w:rsidRPr="003959E3">
        <w:rPr>
          <w:rFonts w:ascii="Arial" w:hAnsi="Arial" w:cs="Arial"/>
          <w:sz w:val="22"/>
          <w:szCs w:val="22"/>
        </w:rPr>
        <w:t xml:space="preserve">immunogold </w:t>
      </w:r>
      <w:r w:rsidR="00704D82">
        <w:rPr>
          <w:rFonts w:ascii="Arial" w:hAnsi="Arial" w:cs="Arial"/>
          <w:sz w:val="22"/>
          <w:szCs w:val="22"/>
        </w:rPr>
        <w:t>labeling</w:t>
      </w:r>
      <w:r w:rsidR="00704D82" w:rsidRPr="003959E3">
        <w:rPr>
          <w:rFonts w:ascii="Arial" w:hAnsi="Arial" w:cs="Arial"/>
          <w:sz w:val="22"/>
          <w:szCs w:val="22"/>
        </w:rPr>
        <w:t xml:space="preserve"> with Grb2 antibodies</w:t>
      </w:r>
      <w:r w:rsidR="00704D82">
        <w:rPr>
          <w:rFonts w:ascii="Arial" w:hAnsi="Arial" w:cs="Arial"/>
          <w:sz w:val="22"/>
          <w:szCs w:val="22"/>
        </w:rPr>
        <w:t xml:space="preserve"> and EM imaging</w:t>
      </w:r>
      <w:r w:rsidRPr="003959E3">
        <w:rPr>
          <w:rFonts w:ascii="Arial" w:hAnsi="Arial" w:cs="Arial"/>
          <w:sz w:val="22"/>
          <w:szCs w:val="22"/>
        </w:rPr>
        <w:t>. Scale bars, 200 nm.</w:t>
      </w:r>
    </w:p>
    <w:p w14:paraId="422D4447" w14:textId="77777777" w:rsidR="00AD3007" w:rsidRPr="003959E3" w:rsidRDefault="00AD3007" w:rsidP="00AD3007">
      <w:pPr>
        <w:spacing w:after="0" w:line="360" w:lineRule="auto"/>
        <w:rPr>
          <w:rFonts w:ascii="Arial" w:hAnsi="Arial" w:cs="Arial"/>
          <w:b/>
          <w:bCs/>
          <w:sz w:val="22"/>
          <w:szCs w:val="22"/>
        </w:rPr>
      </w:pPr>
    </w:p>
    <w:p w14:paraId="1293F0C0" w14:textId="08EC08B4" w:rsidR="00AD3007" w:rsidRDefault="00AD3007">
      <w:pPr>
        <w:rPr>
          <w:rFonts w:ascii="Arial" w:hAnsi="Arial" w:cs="Arial"/>
          <w:b/>
          <w:bCs/>
          <w:sz w:val="22"/>
          <w:szCs w:val="22"/>
        </w:rPr>
      </w:pPr>
      <w:r>
        <w:rPr>
          <w:rFonts w:ascii="Arial" w:hAnsi="Arial" w:cs="Arial"/>
          <w:b/>
          <w:bCs/>
          <w:sz w:val="22"/>
          <w:szCs w:val="22"/>
        </w:rPr>
        <w:br w:type="page"/>
      </w:r>
    </w:p>
    <w:p w14:paraId="62169CCF" w14:textId="633A3C1D" w:rsidR="00AD3007" w:rsidRDefault="00AD3007" w:rsidP="003959E3">
      <w:pPr>
        <w:spacing w:after="0" w:line="360" w:lineRule="auto"/>
        <w:rPr>
          <w:rFonts w:ascii="Arial" w:hAnsi="Arial" w:cs="Arial"/>
          <w:b/>
          <w:bCs/>
          <w:sz w:val="22"/>
          <w:szCs w:val="22"/>
        </w:rPr>
      </w:pPr>
    </w:p>
    <w:p w14:paraId="775E2E51" w14:textId="066CE81A" w:rsidR="006D2E1B" w:rsidRDefault="00D22BD5" w:rsidP="00AD3007">
      <w:pPr>
        <w:spacing w:after="0" w:line="360" w:lineRule="auto"/>
        <w:rPr>
          <w:rFonts w:ascii="Arial" w:hAnsi="Arial" w:cs="Arial"/>
          <w:b/>
          <w:bCs/>
          <w:sz w:val="22"/>
          <w:szCs w:val="22"/>
        </w:rPr>
      </w:pPr>
      <w:r>
        <w:rPr>
          <w:rFonts w:ascii="Arial" w:hAnsi="Arial" w:cs="Arial"/>
          <w:b/>
          <w:bCs/>
          <w:noProof/>
          <w:sz w:val="22"/>
          <w:szCs w:val="22"/>
        </w:rPr>
        <w:drawing>
          <wp:inline distT="0" distB="0" distL="0" distR="0" wp14:anchorId="504CCF51" wp14:editId="2FBB825E">
            <wp:extent cx="4491940" cy="7879743"/>
            <wp:effectExtent l="0" t="0" r="4445" b="6985"/>
            <wp:docPr id="69094775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504184" cy="7901221"/>
                    </a:xfrm>
                    <a:prstGeom prst="rect">
                      <a:avLst/>
                    </a:prstGeom>
                    <a:noFill/>
                    <a:ln>
                      <a:noFill/>
                    </a:ln>
                  </pic:spPr>
                </pic:pic>
              </a:graphicData>
            </a:graphic>
          </wp:inline>
        </w:drawing>
      </w:r>
    </w:p>
    <w:p w14:paraId="1F33D29E" w14:textId="29B8CF76" w:rsidR="00AD3007" w:rsidRPr="003959E3" w:rsidRDefault="00AD3007" w:rsidP="005F434A">
      <w:pPr>
        <w:spacing w:after="0" w:line="240" w:lineRule="auto"/>
        <w:rPr>
          <w:rFonts w:ascii="Arial" w:hAnsi="Arial" w:cs="Arial"/>
          <w:b/>
          <w:bCs/>
          <w:sz w:val="22"/>
          <w:szCs w:val="22"/>
        </w:rPr>
      </w:pPr>
      <w:r w:rsidRPr="003959E3">
        <w:rPr>
          <w:rFonts w:ascii="Arial" w:hAnsi="Arial" w:cs="Arial"/>
          <w:b/>
          <w:bCs/>
          <w:sz w:val="22"/>
          <w:szCs w:val="22"/>
        </w:rPr>
        <w:lastRenderedPageBreak/>
        <w:t xml:space="preserve">Figure 6. </w:t>
      </w:r>
      <w:r w:rsidRPr="003959E3">
        <w:rPr>
          <w:rFonts w:ascii="Arial" w:hAnsi="Arial" w:cs="Arial"/>
          <w:b/>
          <w:bCs/>
          <w:color w:val="000000" w:themeColor="text1"/>
          <w:sz w:val="22"/>
          <w:szCs w:val="22"/>
        </w:rPr>
        <w:t>Grb2-mNG is sequestered in endosomes after ligand-induced internalization in HeLa cells.</w:t>
      </w:r>
    </w:p>
    <w:p w14:paraId="48AEEB97" w14:textId="00797992" w:rsidR="00CA0029" w:rsidRDefault="00AD3007" w:rsidP="005F434A">
      <w:pPr>
        <w:spacing w:after="0" w:line="240" w:lineRule="auto"/>
        <w:ind w:firstLine="720"/>
        <w:jc w:val="both"/>
        <w:rPr>
          <w:rFonts w:ascii="Arial" w:hAnsi="Arial" w:cs="Arial"/>
          <w:sz w:val="22"/>
          <w:szCs w:val="22"/>
        </w:rPr>
      </w:pPr>
      <w:r w:rsidRPr="00600FC0">
        <w:rPr>
          <w:rFonts w:ascii="Arial" w:hAnsi="Arial" w:cs="Arial"/>
          <w:b/>
          <w:bCs/>
          <w:sz w:val="22"/>
          <w:szCs w:val="22"/>
        </w:rPr>
        <w:t>(</w:t>
      </w:r>
      <w:r w:rsidRPr="00A35AEF">
        <w:rPr>
          <w:rFonts w:ascii="Arial" w:hAnsi="Arial" w:cs="Arial"/>
          <w:b/>
          <w:bCs/>
          <w:sz w:val="22"/>
          <w:szCs w:val="22"/>
        </w:rPr>
        <w:t>A-</w:t>
      </w:r>
      <w:r w:rsidR="00CA0029">
        <w:rPr>
          <w:rFonts w:ascii="Arial" w:hAnsi="Arial" w:cs="Arial"/>
          <w:b/>
          <w:bCs/>
          <w:sz w:val="22"/>
          <w:szCs w:val="22"/>
        </w:rPr>
        <w:t>B</w:t>
      </w:r>
      <w:r w:rsidRPr="00600FC0">
        <w:rPr>
          <w:rFonts w:ascii="Arial" w:hAnsi="Arial" w:cs="Arial"/>
          <w:b/>
          <w:bCs/>
          <w:sz w:val="22"/>
          <w:szCs w:val="22"/>
        </w:rPr>
        <w:t>)</w:t>
      </w:r>
      <w:r w:rsidRPr="003959E3">
        <w:rPr>
          <w:rFonts w:ascii="Arial" w:hAnsi="Arial" w:cs="Arial"/>
          <w:sz w:val="22"/>
          <w:szCs w:val="22"/>
        </w:rPr>
        <w:t xml:space="preserve"> HeLa/Grb2-mNG cells were serum starved and treated with 10 ng/ml of EGF-Rh at 37°C for 7</w:t>
      </w:r>
      <w:r w:rsidR="00A06C53">
        <w:rPr>
          <w:rFonts w:ascii="Arial" w:hAnsi="Arial" w:cs="Arial"/>
          <w:sz w:val="22"/>
          <w:szCs w:val="22"/>
        </w:rPr>
        <w:t xml:space="preserve"> </w:t>
      </w:r>
      <w:r w:rsidR="00D220AE">
        <w:rPr>
          <w:rFonts w:ascii="Arial" w:hAnsi="Arial" w:cs="Arial"/>
          <w:sz w:val="22"/>
          <w:szCs w:val="22"/>
        </w:rPr>
        <w:t xml:space="preserve">min </w:t>
      </w:r>
      <w:r w:rsidR="00A06C53" w:rsidRPr="00600FC0">
        <w:rPr>
          <w:rFonts w:ascii="Arial" w:hAnsi="Arial" w:cs="Arial"/>
          <w:b/>
          <w:bCs/>
          <w:sz w:val="22"/>
          <w:szCs w:val="22"/>
        </w:rPr>
        <w:t>(</w:t>
      </w:r>
      <w:r w:rsidR="00A06C53" w:rsidRPr="00A35AEF">
        <w:rPr>
          <w:rFonts w:ascii="Arial" w:hAnsi="Arial" w:cs="Arial"/>
          <w:b/>
          <w:bCs/>
          <w:sz w:val="22"/>
          <w:szCs w:val="22"/>
        </w:rPr>
        <w:t>A</w:t>
      </w:r>
      <w:r w:rsidR="00A06C53" w:rsidRPr="00600FC0">
        <w:rPr>
          <w:rFonts w:ascii="Arial" w:hAnsi="Arial" w:cs="Arial"/>
          <w:b/>
          <w:bCs/>
          <w:sz w:val="22"/>
          <w:szCs w:val="22"/>
        </w:rPr>
        <w:t>)</w:t>
      </w:r>
      <w:r w:rsidR="00A06C53">
        <w:rPr>
          <w:rFonts w:ascii="Arial" w:hAnsi="Arial" w:cs="Arial"/>
          <w:sz w:val="22"/>
          <w:szCs w:val="22"/>
        </w:rPr>
        <w:t xml:space="preserve"> and </w:t>
      </w:r>
      <w:r w:rsidRPr="003959E3">
        <w:rPr>
          <w:rFonts w:ascii="Arial" w:hAnsi="Arial" w:cs="Arial"/>
          <w:sz w:val="22"/>
          <w:szCs w:val="22"/>
        </w:rPr>
        <w:t>30 min</w:t>
      </w:r>
      <w:r w:rsidR="00A06C53">
        <w:rPr>
          <w:rFonts w:ascii="Arial" w:hAnsi="Arial" w:cs="Arial"/>
          <w:sz w:val="22"/>
          <w:szCs w:val="22"/>
        </w:rPr>
        <w:t xml:space="preserve"> </w:t>
      </w:r>
      <w:r w:rsidR="00A06C53" w:rsidRPr="00600FC0">
        <w:rPr>
          <w:rFonts w:ascii="Arial" w:hAnsi="Arial" w:cs="Arial"/>
          <w:b/>
          <w:bCs/>
          <w:sz w:val="22"/>
          <w:szCs w:val="22"/>
        </w:rPr>
        <w:t>(</w:t>
      </w:r>
      <w:r w:rsidR="00A06C53" w:rsidRPr="00A35AEF">
        <w:rPr>
          <w:rFonts w:ascii="Arial" w:hAnsi="Arial" w:cs="Arial"/>
          <w:b/>
          <w:bCs/>
          <w:sz w:val="22"/>
          <w:szCs w:val="22"/>
        </w:rPr>
        <w:t>B</w:t>
      </w:r>
      <w:r w:rsidR="00A06C53" w:rsidRPr="00600FC0">
        <w:rPr>
          <w:rFonts w:ascii="Arial" w:hAnsi="Arial" w:cs="Arial"/>
          <w:b/>
          <w:bCs/>
          <w:sz w:val="22"/>
          <w:szCs w:val="22"/>
        </w:rPr>
        <w:t>)</w:t>
      </w:r>
      <w:r w:rsidR="00A06C53">
        <w:rPr>
          <w:rFonts w:ascii="Arial" w:hAnsi="Arial" w:cs="Arial"/>
          <w:sz w:val="22"/>
          <w:szCs w:val="22"/>
        </w:rPr>
        <w:t xml:space="preserve"> </w:t>
      </w:r>
      <w:r w:rsidRPr="003959E3">
        <w:rPr>
          <w:rFonts w:ascii="Arial" w:hAnsi="Arial" w:cs="Arial"/>
          <w:sz w:val="22"/>
          <w:szCs w:val="22"/>
        </w:rPr>
        <w:t xml:space="preserve">and then treated with </w:t>
      </w:r>
      <w:r w:rsidR="00A35AEF">
        <w:rPr>
          <w:rFonts w:ascii="Arial" w:hAnsi="Arial" w:cs="Arial"/>
          <w:sz w:val="22"/>
          <w:szCs w:val="22"/>
        </w:rPr>
        <w:t>vehicle (DMSO)</w:t>
      </w:r>
      <w:r w:rsidRPr="003959E3">
        <w:rPr>
          <w:rFonts w:ascii="Arial" w:hAnsi="Arial" w:cs="Arial"/>
          <w:sz w:val="22"/>
          <w:szCs w:val="22"/>
        </w:rPr>
        <w:t xml:space="preserve"> or Erlotinib. 3D live-cell imaging was performed through 488-nm (</w:t>
      </w:r>
      <w:r w:rsidRPr="00600FC0">
        <w:rPr>
          <w:rFonts w:ascii="Arial" w:hAnsi="Arial" w:cs="Arial"/>
          <w:i/>
          <w:iCs/>
          <w:sz w:val="22"/>
          <w:szCs w:val="22"/>
        </w:rPr>
        <w:t>green</w:t>
      </w:r>
      <w:r w:rsidRPr="003959E3">
        <w:rPr>
          <w:rFonts w:ascii="Arial" w:hAnsi="Arial" w:cs="Arial"/>
          <w:sz w:val="22"/>
          <w:szCs w:val="22"/>
        </w:rPr>
        <w:t xml:space="preserve">; </w:t>
      </w:r>
      <w:r w:rsidR="00C778DB">
        <w:rPr>
          <w:rFonts w:ascii="Arial" w:hAnsi="Arial" w:cs="Arial"/>
          <w:sz w:val="22"/>
          <w:szCs w:val="22"/>
        </w:rPr>
        <w:t>Grb2-</w:t>
      </w:r>
      <w:r w:rsidRPr="003959E3">
        <w:rPr>
          <w:rFonts w:ascii="Arial" w:hAnsi="Arial" w:cs="Arial"/>
          <w:sz w:val="22"/>
          <w:szCs w:val="22"/>
        </w:rPr>
        <w:t>mNG) and 561-nm (</w:t>
      </w:r>
      <w:r w:rsidR="0078505A" w:rsidRPr="00600FC0">
        <w:rPr>
          <w:rFonts w:ascii="Arial" w:hAnsi="Arial" w:cs="Arial"/>
          <w:i/>
          <w:iCs/>
          <w:sz w:val="22"/>
          <w:szCs w:val="22"/>
        </w:rPr>
        <w:t>magenta</w:t>
      </w:r>
      <w:r w:rsidRPr="003959E3">
        <w:rPr>
          <w:rFonts w:ascii="Arial" w:hAnsi="Arial" w:cs="Arial"/>
          <w:sz w:val="22"/>
          <w:szCs w:val="22"/>
        </w:rPr>
        <w:t xml:space="preserve">; EGF-Rh) channels. </w:t>
      </w:r>
      <w:r w:rsidR="00A06C53" w:rsidRPr="00600FC0">
        <w:rPr>
          <w:rFonts w:ascii="Arial" w:hAnsi="Arial" w:cs="Arial"/>
          <w:b/>
          <w:bCs/>
          <w:sz w:val="22"/>
          <w:szCs w:val="22"/>
        </w:rPr>
        <w:t>(</w:t>
      </w:r>
      <w:r w:rsidR="00A06C53" w:rsidRPr="00CA0029">
        <w:rPr>
          <w:rFonts w:ascii="Arial" w:hAnsi="Arial" w:cs="Arial"/>
          <w:b/>
          <w:bCs/>
          <w:sz w:val="22"/>
          <w:szCs w:val="22"/>
        </w:rPr>
        <w:t>A</w:t>
      </w:r>
      <w:r w:rsidR="00A06C53" w:rsidRPr="00600FC0">
        <w:rPr>
          <w:rFonts w:ascii="Arial" w:hAnsi="Arial" w:cs="Arial"/>
          <w:b/>
          <w:bCs/>
          <w:sz w:val="22"/>
          <w:szCs w:val="22"/>
        </w:rPr>
        <w:t>-</w:t>
      </w:r>
      <w:r w:rsidR="00A06C53" w:rsidRPr="00CA0029">
        <w:rPr>
          <w:rFonts w:ascii="Arial" w:hAnsi="Arial" w:cs="Arial"/>
          <w:b/>
          <w:bCs/>
          <w:sz w:val="22"/>
          <w:szCs w:val="22"/>
        </w:rPr>
        <w:t>B</w:t>
      </w:r>
      <w:r w:rsidR="00A06C53" w:rsidRPr="00600FC0">
        <w:rPr>
          <w:rFonts w:ascii="Arial" w:hAnsi="Arial" w:cs="Arial"/>
          <w:b/>
          <w:bCs/>
          <w:sz w:val="22"/>
          <w:szCs w:val="22"/>
        </w:rPr>
        <w:t>)</w:t>
      </w:r>
      <w:r w:rsidR="00A06C53">
        <w:rPr>
          <w:rFonts w:ascii="Arial" w:hAnsi="Arial" w:cs="Arial"/>
          <w:sz w:val="22"/>
          <w:szCs w:val="22"/>
        </w:rPr>
        <w:t xml:space="preserve"> </w:t>
      </w:r>
      <w:r w:rsidRPr="003959E3">
        <w:rPr>
          <w:rFonts w:ascii="Arial" w:hAnsi="Arial" w:cs="Arial"/>
          <w:sz w:val="22"/>
          <w:szCs w:val="22"/>
        </w:rPr>
        <w:t xml:space="preserve">MIPs of z-stack of confocal images </w:t>
      </w:r>
      <w:r w:rsidRPr="00D220AE">
        <w:rPr>
          <w:rFonts w:ascii="Arial" w:hAnsi="Arial" w:cs="Arial"/>
          <w:sz w:val="22"/>
          <w:szCs w:val="22"/>
        </w:rPr>
        <w:t xml:space="preserve">are presented. </w:t>
      </w:r>
      <w:r w:rsidR="002F2770" w:rsidRPr="00D220AE">
        <w:rPr>
          <w:rFonts w:ascii="Arial" w:hAnsi="Arial" w:cs="Arial"/>
          <w:sz w:val="22"/>
          <w:szCs w:val="22"/>
        </w:rPr>
        <w:t xml:space="preserve">Images are presented in the same fluorescence intensity </w:t>
      </w:r>
      <w:r w:rsidR="00D220AE" w:rsidRPr="00D220AE">
        <w:rPr>
          <w:rFonts w:ascii="Arial" w:hAnsi="Arial" w:cs="Arial"/>
          <w:sz w:val="22"/>
          <w:szCs w:val="22"/>
        </w:rPr>
        <w:t>range</w:t>
      </w:r>
      <w:r w:rsidR="002F2770" w:rsidRPr="00D220AE">
        <w:rPr>
          <w:rFonts w:ascii="Arial" w:hAnsi="Arial" w:cs="Arial"/>
          <w:sz w:val="22"/>
          <w:szCs w:val="22"/>
        </w:rPr>
        <w:t xml:space="preserve">s. </w:t>
      </w:r>
      <w:r w:rsidRPr="00D220AE">
        <w:rPr>
          <w:rFonts w:ascii="Arial" w:hAnsi="Arial" w:cs="Arial"/>
          <w:sz w:val="22"/>
          <w:szCs w:val="22"/>
        </w:rPr>
        <w:t>Scale ba</w:t>
      </w:r>
      <w:r w:rsidRPr="003959E3">
        <w:rPr>
          <w:rFonts w:ascii="Arial" w:hAnsi="Arial" w:cs="Arial"/>
          <w:sz w:val="22"/>
          <w:szCs w:val="22"/>
        </w:rPr>
        <w:t xml:space="preserve">rs, 10 </w:t>
      </w:r>
      <w:proofErr w:type="spellStart"/>
      <w:r w:rsidRPr="003959E3">
        <w:rPr>
          <w:rFonts w:ascii="Arial" w:hAnsi="Arial" w:cs="Arial"/>
          <w:sz w:val="22"/>
          <w:szCs w:val="22"/>
        </w:rPr>
        <w:t>μm</w:t>
      </w:r>
      <w:proofErr w:type="spellEnd"/>
      <w:r w:rsidRPr="003959E3">
        <w:rPr>
          <w:rFonts w:ascii="Arial" w:hAnsi="Arial" w:cs="Arial"/>
          <w:sz w:val="22"/>
          <w:szCs w:val="22"/>
        </w:rPr>
        <w:t xml:space="preserve">. </w:t>
      </w:r>
    </w:p>
    <w:p w14:paraId="42049A20" w14:textId="751EEBEA" w:rsidR="00AD3007" w:rsidRPr="00683992" w:rsidRDefault="00AD3007" w:rsidP="00683992">
      <w:pPr>
        <w:spacing w:after="0" w:line="240" w:lineRule="auto"/>
        <w:ind w:firstLine="720"/>
        <w:jc w:val="both"/>
        <w:rPr>
          <w:rFonts w:ascii="Arial" w:hAnsi="Arial" w:cs="Arial"/>
          <w:sz w:val="22"/>
          <w:szCs w:val="22"/>
        </w:rPr>
      </w:pPr>
      <w:r w:rsidRPr="00600FC0">
        <w:rPr>
          <w:rFonts w:ascii="Arial" w:hAnsi="Arial" w:cs="Arial"/>
          <w:b/>
          <w:bCs/>
          <w:sz w:val="22"/>
          <w:szCs w:val="22"/>
        </w:rPr>
        <w:t>(</w:t>
      </w:r>
      <w:r w:rsidRPr="00CA0029">
        <w:rPr>
          <w:rFonts w:ascii="Arial" w:hAnsi="Arial" w:cs="Arial"/>
          <w:b/>
          <w:bCs/>
          <w:sz w:val="22"/>
          <w:szCs w:val="22"/>
        </w:rPr>
        <w:t>C</w:t>
      </w:r>
      <w:r w:rsidRPr="00600FC0">
        <w:rPr>
          <w:rFonts w:ascii="Arial" w:hAnsi="Arial" w:cs="Arial"/>
          <w:b/>
          <w:bCs/>
          <w:sz w:val="22"/>
          <w:szCs w:val="22"/>
        </w:rPr>
        <w:t>)</w:t>
      </w:r>
      <w:r w:rsidRPr="003959E3">
        <w:rPr>
          <w:rFonts w:ascii="Arial" w:hAnsi="Arial" w:cs="Arial"/>
          <w:sz w:val="22"/>
          <w:szCs w:val="22"/>
        </w:rPr>
        <w:t xml:space="preserve"> Quantification of the </w:t>
      </w:r>
      <w:proofErr w:type="spellStart"/>
      <w:r w:rsidRPr="003959E3">
        <w:rPr>
          <w:rFonts w:ascii="Arial" w:hAnsi="Arial" w:cs="Arial"/>
          <w:sz w:val="22"/>
          <w:szCs w:val="22"/>
        </w:rPr>
        <w:t>mNG</w:t>
      </w:r>
      <w:proofErr w:type="spellEnd"/>
      <w:r w:rsidRPr="003959E3">
        <w:rPr>
          <w:rFonts w:ascii="Arial" w:hAnsi="Arial" w:cs="Arial"/>
          <w:sz w:val="22"/>
          <w:szCs w:val="22"/>
        </w:rPr>
        <w:t xml:space="preserve">/Rh </w:t>
      </w:r>
      <w:r w:rsidR="00A06C53" w:rsidRPr="003959E3">
        <w:rPr>
          <w:rFonts w:ascii="Arial" w:hAnsi="Arial" w:cs="Arial"/>
          <w:sz w:val="22"/>
          <w:szCs w:val="22"/>
        </w:rPr>
        <w:t xml:space="preserve">ratio </w:t>
      </w:r>
      <w:r w:rsidRPr="003959E3">
        <w:rPr>
          <w:rFonts w:ascii="Arial" w:hAnsi="Arial" w:cs="Arial"/>
          <w:sz w:val="22"/>
          <w:szCs w:val="22"/>
        </w:rPr>
        <w:t xml:space="preserve">from images exemplified in </w:t>
      </w:r>
      <w:r w:rsidRPr="00A06C53">
        <w:rPr>
          <w:rFonts w:ascii="Arial" w:hAnsi="Arial" w:cs="Arial"/>
          <w:b/>
          <w:bCs/>
          <w:i/>
          <w:iCs/>
          <w:sz w:val="22"/>
          <w:szCs w:val="22"/>
        </w:rPr>
        <w:t>A</w:t>
      </w:r>
      <w:r w:rsidRPr="00A06C53">
        <w:rPr>
          <w:rFonts w:ascii="Arial" w:hAnsi="Arial" w:cs="Arial"/>
          <w:i/>
          <w:iCs/>
          <w:sz w:val="22"/>
          <w:szCs w:val="22"/>
        </w:rPr>
        <w:t>-</w:t>
      </w:r>
      <w:r w:rsidRPr="00A06C53">
        <w:rPr>
          <w:rFonts w:ascii="Arial" w:hAnsi="Arial" w:cs="Arial"/>
          <w:b/>
          <w:bCs/>
          <w:i/>
          <w:iCs/>
          <w:sz w:val="22"/>
          <w:szCs w:val="22"/>
        </w:rPr>
        <w:t>B</w:t>
      </w:r>
      <w:r w:rsidRPr="003959E3">
        <w:rPr>
          <w:rFonts w:ascii="Arial" w:hAnsi="Arial" w:cs="Arial"/>
          <w:sz w:val="22"/>
          <w:szCs w:val="22"/>
        </w:rPr>
        <w:t xml:space="preserve">. </w:t>
      </w:r>
      <w:r w:rsidR="00AF63CC">
        <w:rPr>
          <w:rFonts w:ascii="Arial" w:hAnsi="Arial" w:cs="Arial"/>
          <w:sz w:val="22"/>
          <w:szCs w:val="22"/>
        </w:rPr>
        <w:t xml:space="preserve">Bars represent </w:t>
      </w:r>
      <w:r w:rsidR="00CA0029">
        <w:rPr>
          <w:rFonts w:ascii="Arial" w:hAnsi="Arial" w:cs="Arial"/>
          <w:sz w:val="22"/>
          <w:szCs w:val="22"/>
        </w:rPr>
        <w:t xml:space="preserve">ratio </w:t>
      </w:r>
      <w:r w:rsidR="00AF63CC">
        <w:rPr>
          <w:rFonts w:ascii="Arial" w:hAnsi="Arial" w:cs="Arial"/>
          <w:sz w:val="22"/>
          <w:szCs w:val="22"/>
        </w:rPr>
        <w:t xml:space="preserve">mean </w:t>
      </w:r>
      <w:r w:rsidR="00CA0029">
        <w:rPr>
          <w:rFonts w:ascii="Arial" w:hAnsi="Arial" w:cs="Arial"/>
          <w:sz w:val="22"/>
          <w:szCs w:val="22"/>
        </w:rPr>
        <w:t>values (± SEM; n=</w:t>
      </w:r>
      <w:r w:rsidR="00B16EA7">
        <w:rPr>
          <w:rFonts w:ascii="Arial" w:hAnsi="Arial" w:cs="Arial"/>
          <w:sz w:val="22"/>
          <w:szCs w:val="22"/>
        </w:rPr>
        <w:t>5 FOVs</w:t>
      </w:r>
      <w:r w:rsidR="00CA0029">
        <w:rPr>
          <w:rFonts w:ascii="Arial" w:hAnsi="Arial" w:cs="Arial"/>
          <w:sz w:val="22"/>
          <w:szCs w:val="22"/>
        </w:rPr>
        <w:t xml:space="preserve">).  </w:t>
      </w:r>
      <w:r w:rsidR="00CA0029">
        <w:rPr>
          <w:rFonts w:ascii="Arial" w:hAnsi="Arial" w:cs="Arial"/>
        </w:rPr>
        <w:t>P values are calculated by one-way ANOVA</w:t>
      </w:r>
      <w:r w:rsidR="00CA0029" w:rsidDel="00CA0029">
        <w:rPr>
          <w:rFonts w:ascii="Arial" w:hAnsi="Arial" w:cs="Arial"/>
          <w:sz w:val="22"/>
          <w:szCs w:val="22"/>
        </w:rPr>
        <w:t xml:space="preserve"> </w:t>
      </w:r>
      <w:r w:rsidR="00AF63CC">
        <w:rPr>
          <w:rFonts w:ascii="Arial" w:hAnsi="Arial" w:cs="Arial"/>
          <w:sz w:val="22"/>
          <w:szCs w:val="22"/>
        </w:rPr>
        <w:t>****</w:t>
      </w:r>
      <w:r w:rsidR="00B12DD9">
        <w:rPr>
          <w:rFonts w:ascii="Arial" w:hAnsi="Arial" w:cs="Arial"/>
          <w:sz w:val="22"/>
          <w:szCs w:val="22"/>
        </w:rPr>
        <w:t>p</w:t>
      </w:r>
      <w:r w:rsidR="00AF63CC">
        <w:rPr>
          <w:rFonts w:ascii="Arial" w:hAnsi="Arial" w:cs="Arial"/>
          <w:sz w:val="22"/>
          <w:szCs w:val="22"/>
        </w:rPr>
        <w:t>&lt;0.0001; ns, not significant.</w:t>
      </w:r>
    </w:p>
    <w:p w14:paraId="749156B3" w14:textId="77777777" w:rsidR="00AD3007" w:rsidRDefault="00AD3007">
      <w:pPr>
        <w:rPr>
          <w:rFonts w:ascii="Arial" w:hAnsi="Arial" w:cs="Arial"/>
          <w:b/>
          <w:bCs/>
          <w:sz w:val="22"/>
          <w:szCs w:val="22"/>
        </w:rPr>
      </w:pPr>
      <w:r>
        <w:rPr>
          <w:rFonts w:ascii="Arial" w:hAnsi="Arial" w:cs="Arial"/>
          <w:b/>
          <w:bCs/>
          <w:sz w:val="22"/>
          <w:szCs w:val="22"/>
        </w:rPr>
        <w:br w:type="page"/>
      </w:r>
    </w:p>
    <w:p w14:paraId="5E5FF76B" w14:textId="7A7CDEDE" w:rsidR="00AD3007" w:rsidRDefault="00D22BD5" w:rsidP="00D22BD5">
      <w:pPr>
        <w:spacing w:after="0" w:line="360" w:lineRule="auto"/>
        <w:jc w:val="center"/>
        <w:rPr>
          <w:rFonts w:ascii="Arial" w:hAnsi="Arial" w:cs="Arial"/>
          <w:b/>
          <w:bCs/>
          <w:sz w:val="22"/>
          <w:szCs w:val="22"/>
        </w:rPr>
      </w:pPr>
      <w:r>
        <w:rPr>
          <w:rFonts w:ascii="Arial" w:hAnsi="Arial" w:cs="Arial"/>
          <w:b/>
          <w:bCs/>
          <w:noProof/>
          <w:sz w:val="22"/>
          <w:szCs w:val="22"/>
        </w:rPr>
        <w:lastRenderedPageBreak/>
        <w:drawing>
          <wp:inline distT="0" distB="0" distL="0" distR="0" wp14:anchorId="02AA6A16" wp14:editId="73C38B14">
            <wp:extent cx="4500438" cy="5090778"/>
            <wp:effectExtent l="0" t="0" r="0" b="0"/>
            <wp:docPr id="2144258285"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507209" cy="5098437"/>
                    </a:xfrm>
                    <a:prstGeom prst="rect">
                      <a:avLst/>
                    </a:prstGeom>
                    <a:noFill/>
                    <a:ln>
                      <a:noFill/>
                    </a:ln>
                  </pic:spPr>
                </pic:pic>
              </a:graphicData>
            </a:graphic>
          </wp:inline>
        </w:drawing>
      </w:r>
    </w:p>
    <w:p w14:paraId="24B13730" w14:textId="77777777" w:rsidR="00D60753" w:rsidRDefault="00D60753" w:rsidP="00AD3007">
      <w:pPr>
        <w:spacing w:after="0" w:line="360" w:lineRule="auto"/>
        <w:rPr>
          <w:rFonts w:ascii="Arial" w:hAnsi="Arial" w:cs="Arial"/>
          <w:b/>
          <w:bCs/>
          <w:sz w:val="22"/>
          <w:szCs w:val="22"/>
        </w:rPr>
      </w:pPr>
    </w:p>
    <w:p w14:paraId="7126DA10" w14:textId="77777777" w:rsidR="00D60753" w:rsidRDefault="00D60753" w:rsidP="00D60753">
      <w:pPr>
        <w:spacing w:after="0" w:line="360" w:lineRule="auto"/>
        <w:rPr>
          <w:rFonts w:ascii="Arial" w:hAnsi="Arial" w:cs="Arial"/>
          <w:b/>
          <w:bCs/>
          <w:sz w:val="22"/>
          <w:szCs w:val="22"/>
        </w:rPr>
      </w:pPr>
    </w:p>
    <w:p w14:paraId="46746546" w14:textId="32E524D8" w:rsidR="00D60753" w:rsidRDefault="00AD3007" w:rsidP="005F4369">
      <w:pPr>
        <w:spacing w:after="0" w:line="240" w:lineRule="auto"/>
        <w:rPr>
          <w:rFonts w:ascii="Arial" w:hAnsi="Arial" w:cs="Arial"/>
          <w:b/>
          <w:bCs/>
          <w:sz w:val="22"/>
          <w:szCs w:val="22"/>
        </w:rPr>
      </w:pPr>
      <w:r w:rsidRPr="003959E3">
        <w:rPr>
          <w:rFonts w:ascii="Arial" w:hAnsi="Arial" w:cs="Arial"/>
          <w:b/>
          <w:bCs/>
          <w:sz w:val="22"/>
          <w:szCs w:val="22"/>
        </w:rPr>
        <w:t xml:space="preserve">Figure 7. </w:t>
      </w:r>
      <w:r w:rsidR="00B27184">
        <w:rPr>
          <w:rFonts w:ascii="Arial" w:hAnsi="Arial" w:cs="Arial"/>
          <w:b/>
          <w:bCs/>
          <w:sz w:val="22"/>
          <w:szCs w:val="22"/>
        </w:rPr>
        <w:t>EGF-induced d</w:t>
      </w:r>
      <w:r w:rsidRPr="003959E3">
        <w:rPr>
          <w:rFonts w:ascii="Arial" w:hAnsi="Arial" w:cs="Arial"/>
          <w:b/>
          <w:bCs/>
          <w:sz w:val="22"/>
          <w:szCs w:val="22"/>
        </w:rPr>
        <w:t xml:space="preserve">egradation </w:t>
      </w:r>
      <w:r w:rsidR="00B27184">
        <w:rPr>
          <w:rFonts w:ascii="Arial" w:hAnsi="Arial" w:cs="Arial"/>
          <w:b/>
          <w:bCs/>
          <w:sz w:val="22"/>
          <w:szCs w:val="22"/>
        </w:rPr>
        <w:t>of Grb2 and CBL proteins</w:t>
      </w:r>
      <w:r w:rsidR="00D60753">
        <w:rPr>
          <w:rFonts w:ascii="Arial" w:hAnsi="Arial" w:cs="Arial"/>
          <w:b/>
          <w:bCs/>
          <w:sz w:val="22"/>
          <w:szCs w:val="22"/>
        </w:rPr>
        <w:t>.</w:t>
      </w:r>
    </w:p>
    <w:p w14:paraId="5C072E24" w14:textId="328E964C" w:rsidR="00CA0029" w:rsidRPr="00600FC0" w:rsidRDefault="00603C89" w:rsidP="00B27184">
      <w:pPr>
        <w:spacing w:after="0" w:line="240" w:lineRule="auto"/>
        <w:ind w:firstLine="720"/>
        <w:rPr>
          <w:rFonts w:ascii="Arial" w:hAnsi="Arial" w:cs="Arial"/>
        </w:rPr>
      </w:pPr>
      <w:r>
        <w:rPr>
          <w:rFonts w:ascii="Arial" w:hAnsi="Arial" w:cs="Arial"/>
          <w:sz w:val="22"/>
          <w:szCs w:val="22"/>
        </w:rPr>
        <w:t>(</w:t>
      </w:r>
      <w:r w:rsidRPr="00B92E3F">
        <w:rPr>
          <w:rFonts w:ascii="Arial" w:hAnsi="Arial" w:cs="Arial"/>
          <w:b/>
          <w:bCs/>
          <w:sz w:val="22"/>
          <w:szCs w:val="22"/>
        </w:rPr>
        <w:t>A</w:t>
      </w:r>
      <w:r>
        <w:rPr>
          <w:rFonts w:ascii="Arial" w:hAnsi="Arial" w:cs="Arial"/>
          <w:sz w:val="22"/>
          <w:szCs w:val="22"/>
        </w:rPr>
        <w:t xml:space="preserve">) </w:t>
      </w:r>
      <w:r w:rsidR="00CA0029" w:rsidRPr="00600FC0">
        <w:rPr>
          <w:rFonts w:ascii="Arial" w:hAnsi="Arial" w:cs="Arial"/>
          <w:sz w:val="22"/>
          <w:szCs w:val="22"/>
        </w:rPr>
        <w:t>HeLa cells</w:t>
      </w:r>
      <w:r w:rsidR="00CA0029">
        <w:rPr>
          <w:rFonts w:ascii="Arial" w:hAnsi="Arial" w:cs="Arial"/>
          <w:b/>
          <w:bCs/>
          <w:sz w:val="22"/>
          <w:szCs w:val="22"/>
        </w:rPr>
        <w:t xml:space="preserve"> </w:t>
      </w:r>
      <w:r w:rsidR="00CA0029" w:rsidRPr="00F02946">
        <w:rPr>
          <w:rFonts w:ascii="Arial" w:hAnsi="Arial" w:cs="Arial"/>
        </w:rPr>
        <w:t xml:space="preserve">were preincubated </w:t>
      </w:r>
      <w:r w:rsidR="00CA0029">
        <w:rPr>
          <w:rFonts w:ascii="Arial" w:hAnsi="Arial" w:cs="Arial"/>
        </w:rPr>
        <w:t xml:space="preserve">30 min </w:t>
      </w:r>
      <w:r w:rsidR="00CA0029" w:rsidRPr="00F02946">
        <w:rPr>
          <w:rFonts w:ascii="Arial" w:hAnsi="Arial" w:cs="Arial"/>
        </w:rPr>
        <w:t>with cycloheximide</w:t>
      </w:r>
      <w:r w:rsidR="00CA0029">
        <w:rPr>
          <w:rFonts w:ascii="Arial" w:hAnsi="Arial" w:cs="Arial"/>
        </w:rPr>
        <w:t xml:space="preserve"> </w:t>
      </w:r>
      <w:r>
        <w:rPr>
          <w:rFonts w:ascii="Arial" w:hAnsi="Arial" w:cs="Arial"/>
        </w:rPr>
        <w:t xml:space="preserve">and </w:t>
      </w:r>
      <w:r w:rsidR="00CA0029">
        <w:rPr>
          <w:rFonts w:ascii="Arial" w:hAnsi="Arial" w:cs="Arial"/>
        </w:rPr>
        <w:t xml:space="preserve">incubated with 10 ng/ml EGF for </w:t>
      </w:r>
      <w:r>
        <w:rPr>
          <w:rFonts w:ascii="Arial" w:hAnsi="Arial" w:cs="Arial"/>
        </w:rPr>
        <w:t>indicated</w:t>
      </w:r>
      <w:r w:rsidR="00CA0029">
        <w:rPr>
          <w:rFonts w:ascii="Arial" w:hAnsi="Arial" w:cs="Arial"/>
        </w:rPr>
        <w:t xml:space="preserve"> times (0-6 h). Cells were </w:t>
      </w:r>
      <w:r w:rsidR="00A23D1A">
        <w:rPr>
          <w:rFonts w:ascii="Arial" w:hAnsi="Arial" w:cs="Arial"/>
        </w:rPr>
        <w:t xml:space="preserve">solubilized </w:t>
      </w:r>
      <w:r w:rsidR="00CA0029" w:rsidRPr="00F02946">
        <w:rPr>
          <w:rFonts w:ascii="Arial" w:hAnsi="Arial" w:cs="Arial"/>
        </w:rPr>
        <w:t xml:space="preserve">in </w:t>
      </w:r>
      <w:r w:rsidR="00A23D1A">
        <w:rPr>
          <w:rFonts w:ascii="Arial" w:hAnsi="Arial" w:cs="Arial"/>
        </w:rPr>
        <w:t>the</w:t>
      </w:r>
      <w:r w:rsidR="00CA0029" w:rsidRPr="00F02946">
        <w:rPr>
          <w:rFonts w:ascii="Arial" w:hAnsi="Arial" w:cs="Arial"/>
        </w:rPr>
        <w:t xml:space="preserve"> lysis buffer in which orthovanadate and NEM were omitted</w:t>
      </w:r>
      <w:r w:rsidR="00CA0029">
        <w:rPr>
          <w:rFonts w:ascii="Arial" w:hAnsi="Arial" w:cs="Arial"/>
        </w:rPr>
        <w:t xml:space="preserve">. </w:t>
      </w:r>
      <w:r w:rsidR="00CA0029" w:rsidRPr="00F02946">
        <w:rPr>
          <w:rFonts w:ascii="Arial" w:hAnsi="Arial" w:cs="Arial"/>
        </w:rPr>
        <w:t xml:space="preserve">Lysates were electrophoresed and probed by western blotting with antibodies to EGFR, </w:t>
      </w:r>
      <w:r w:rsidR="00CA0029">
        <w:rPr>
          <w:rFonts w:ascii="Arial" w:hAnsi="Arial" w:cs="Arial"/>
        </w:rPr>
        <w:t xml:space="preserve">Grb2 </w:t>
      </w:r>
      <w:r w:rsidR="00CA0029" w:rsidRPr="00F02946">
        <w:rPr>
          <w:rFonts w:ascii="Arial" w:hAnsi="Arial" w:cs="Arial"/>
        </w:rPr>
        <w:t xml:space="preserve">and </w:t>
      </w:r>
      <w:r w:rsidR="00CA0029">
        <w:rPr>
          <w:rFonts w:ascii="Arial" w:hAnsi="Arial" w:cs="Arial"/>
        </w:rPr>
        <w:t>β</w:t>
      </w:r>
      <w:r w:rsidR="00CA0029">
        <w:rPr>
          <w:rFonts w:ascii="Symbol" w:hAnsi="Symbol" w:cs="Arial"/>
        </w:rPr>
        <w:t>-</w:t>
      </w:r>
      <w:r w:rsidR="00CA0029">
        <w:rPr>
          <w:rFonts w:ascii="Arial" w:hAnsi="Arial" w:cs="Arial"/>
        </w:rPr>
        <w:t xml:space="preserve">actin </w:t>
      </w:r>
      <w:r w:rsidR="00CA0029" w:rsidRPr="00F02946">
        <w:rPr>
          <w:rFonts w:ascii="Arial" w:hAnsi="Arial" w:cs="Arial"/>
        </w:rPr>
        <w:t>(loading control). Representative images are shown</w:t>
      </w:r>
      <w:r w:rsidR="00CA0029">
        <w:rPr>
          <w:rFonts w:ascii="Arial" w:hAnsi="Arial" w:cs="Arial"/>
        </w:rPr>
        <w:t>.</w:t>
      </w:r>
    </w:p>
    <w:p w14:paraId="44D23712" w14:textId="3663F6AF" w:rsidR="00CA0029" w:rsidRPr="00B92E3F" w:rsidRDefault="00A23D1A" w:rsidP="00B92E3F">
      <w:pPr>
        <w:spacing w:after="0" w:line="240" w:lineRule="auto"/>
        <w:ind w:firstLine="720"/>
        <w:jc w:val="both"/>
        <w:rPr>
          <w:rFonts w:ascii="Arial" w:hAnsi="Arial" w:cs="Arial"/>
        </w:rPr>
      </w:pPr>
      <w:r>
        <w:rPr>
          <w:rFonts w:ascii="Arial" w:hAnsi="Arial" w:cs="Arial"/>
        </w:rPr>
        <w:t>(</w:t>
      </w:r>
      <w:r w:rsidRPr="00B92E3F">
        <w:rPr>
          <w:rFonts w:ascii="Arial" w:hAnsi="Arial" w:cs="Arial"/>
          <w:b/>
          <w:bCs/>
        </w:rPr>
        <w:t>B</w:t>
      </w:r>
      <w:r>
        <w:rPr>
          <w:rFonts w:ascii="Arial" w:hAnsi="Arial" w:cs="Arial"/>
        </w:rPr>
        <w:t xml:space="preserve">) </w:t>
      </w:r>
      <w:r w:rsidR="00CA0029" w:rsidRPr="00B92E3F">
        <w:rPr>
          <w:rFonts w:ascii="Arial" w:hAnsi="Arial" w:cs="Arial"/>
        </w:rPr>
        <w:t xml:space="preserve">Quantification of </w:t>
      </w:r>
      <w:r>
        <w:rPr>
          <w:rFonts w:ascii="Arial" w:hAnsi="Arial" w:cs="Arial"/>
        </w:rPr>
        <w:t xml:space="preserve">the levels of </w:t>
      </w:r>
      <w:r w:rsidR="00CA0029" w:rsidRPr="00B92E3F">
        <w:rPr>
          <w:rFonts w:ascii="Arial" w:hAnsi="Arial" w:cs="Arial"/>
        </w:rPr>
        <w:t>EGFR and Grb2 protein</w:t>
      </w:r>
      <w:r>
        <w:rPr>
          <w:rFonts w:ascii="Arial" w:hAnsi="Arial" w:cs="Arial"/>
        </w:rPr>
        <w:t>s</w:t>
      </w:r>
      <w:r w:rsidR="00CA0029" w:rsidRPr="00B92E3F">
        <w:rPr>
          <w:rFonts w:ascii="Arial" w:hAnsi="Arial" w:cs="Arial"/>
        </w:rPr>
        <w:t xml:space="preserve"> in </w:t>
      </w:r>
      <w:r>
        <w:rPr>
          <w:rFonts w:ascii="Arial" w:hAnsi="Arial" w:cs="Arial"/>
        </w:rPr>
        <w:t xml:space="preserve">experiments exemplified </w:t>
      </w:r>
      <w:r w:rsidR="00CA0029" w:rsidRPr="00B92E3F">
        <w:rPr>
          <w:rFonts w:ascii="Arial" w:hAnsi="Arial" w:cs="Arial"/>
          <w:b/>
          <w:bCs/>
        </w:rPr>
        <w:t>(A)</w:t>
      </w:r>
      <w:r w:rsidR="00CA0029" w:rsidRPr="00B92E3F">
        <w:rPr>
          <w:rFonts w:ascii="Arial" w:hAnsi="Arial" w:cs="Arial"/>
        </w:rPr>
        <w:t xml:space="preserve"> was performed by correcting the immunoreactivities by the loading control and then normalizing the corrected values to the corrected value at time =0 for each individual experiment. Bars represent mean values (± SEMs; n = 3 independent experiments).</w:t>
      </w:r>
    </w:p>
    <w:p w14:paraId="7E06039D" w14:textId="2328B0A9" w:rsidR="00CA0029" w:rsidRPr="00B92E3F" w:rsidRDefault="00A23D1A" w:rsidP="00B92E3F">
      <w:pPr>
        <w:spacing w:after="0" w:line="240" w:lineRule="auto"/>
        <w:ind w:firstLine="720"/>
        <w:jc w:val="both"/>
        <w:rPr>
          <w:rFonts w:ascii="Arial" w:hAnsi="Arial" w:cs="Arial"/>
        </w:rPr>
      </w:pPr>
      <w:r>
        <w:rPr>
          <w:rFonts w:ascii="Arial" w:hAnsi="Arial" w:cs="Arial"/>
        </w:rPr>
        <w:t>(</w:t>
      </w:r>
      <w:r w:rsidRPr="00B92E3F">
        <w:rPr>
          <w:rFonts w:ascii="Arial" w:hAnsi="Arial" w:cs="Arial"/>
          <w:b/>
          <w:bCs/>
        </w:rPr>
        <w:t>C</w:t>
      </w:r>
      <w:r>
        <w:rPr>
          <w:rFonts w:ascii="Arial" w:hAnsi="Arial" w:cs="Arial"/>
        </w:rPr>
        <w:t xml:space="preserve">) </w:t>
      </w:r>
      <w:r w:rsidR="003908C7" w:rsidRPr="00B92E3F">
        <w:rPr>
          <w:rFonts w:ascii="Arial" w:hAnsi="Arial" w:cs="Arial"/>
        </w:rPr>
        <w:t xml:space="preserve">HeLa </w:t>
      </w:r>
      <w:r w:rsidR="00CA0029" w:rsidRPr="00B92E3F">
        <w:rPr>
          <w:rFonts w:ascii="Arial" w:hAnsi="Arial" w:cs="Arial"/>
        </w:rPr>
        <w:t>cells were preincubated with cycloheximide</w:t>
      </w:r>
      <w:r w:rsidR="003908C7" w:rsidRPr="00B92E3F">
        <w:rPr>
          <w:rFonts w:ascii="Arial" w:hAnsi="Arial" w:cs="Arial"/>
        </w:rPr>
        <w:t xml:space="preserve"> (30 min)</w:t>
      </w:r>
      <w:r w:rsidR="00CA0029" w:rsidRPr="00B92E3F">
        <w:rPr>
          <w:rFonts w:ascii="Arial" w:hAnsi="Arial" w:cs="Arial"/>
        </w:rPr>
        <w:t xml:space="preserve"> and </w:t>
      </w:r>
      <w:r w:rsidR="003908C7" w:rsidRPr="00B92E3F">
        <w:rPr>
          <w:rFonts w:ascii="Arial" w:hAnsi="Arial" w:cs="Arial"/>
        </w:rPr>
        <w:t>t</w:t>
      </w:r>
      <w:r w:rsidR="00CA0029" w:rsidRPr="00B92E3F">
        <w:rPr>
          <w:rFonts w:ascii="Arial" w:hAnsi="Arial" w:cs="Arial"/>
        </w:rPr>
        <w:t xml:space="preserve">hen incubated with 10 ng/ml EGF in the presence </w:t>
      </w:r>
      <w:r w:rsidR="003908C7" w:rsidRPr="00B92E3F">
        <w:rPr>
          <w:rFonts w:ascii="Arial" w:hAnsi="Arial" w:cs="Arial"/>
        </w:rPr>
        <w:t>or absence of c</w:t>
      </w:r>
      <w:r w:rsidR="00603C89" w:rsidRPr="00B92E3F">
        <w:rPr>
          <w:rFonts w:ascii="Arial" w:hAnsi="Arial" w:cs="Arial"/>
        </w:rPr>
        <w:t>h</w:t>
      </w:r>
      <w:r w:rsidR="003908C7" w:rsidRPr="00B92E3F">
        <w:rPr>
          <w:rFonts w:ascii="Arial" w:hAnsi="Arial" w:cs="Arial"/>
        </w:rPr>
        <w:t>loroquine (</w:t>
      </w:r>
      <w:proofErr w:type="spellStart"/>
      <w:r w:rsidRPr="00B92E3F">
        <w:rPr>
          <w:rFonts w:ascii="Arial" w:hAnsi="Arial" w:cs="Arial"/>
          <w:i/>
          <w:iCs/>
        </w:rPr>
        <w:t>Clq</w:t>
      </w:r>
      <w:proofErr w:type="spellEnd"/>
      <w:r>
        <w:rPr>
          <w:rFonts w:ascii="Arial" w:hAnsi="Arial" w:cs="Arial"/>
        </w:rPr>
        <w:t xml:space="preserve">; </w:t>
      </w:r>
      <w:r w:rsidR="003908C7" w:rsidRPr="00B92E3F">
        <w:rPr>
          <w:rFonts w:ascii="Arial" w:hAnsi="Arial" w:cs="Arial"/>
        </w:rPr>
        <w:t xml:space="preserve">200 µM) </w:t>
      </w:r>
      <w:r w:rsidR="00CA0029" w:rsidRPr="00B92E3F">
        <w:rPr>
          <w:rFonts w:ascii="Arial" w:hAnsi="Arial" w:cs="Arial"/>
        </w:rPr>
        <w:t xml:space="preserve">for 6 hr. Cells were lysed </w:t>
      </w:r>
      <w:r w:rsidRPr="00B92E3F">
        <w:rPr>
          <w:rFonts w:ascii="Arial" w:hAnsi="Arial" w:cs="Arial"/>
        </w:rPr>
        <w:t>in the buf</w:t>
      </w:r>
      <w:r w:rsidR="00CA0029" w:rsidRPr="00B92E3F">
        <w:rPr>
          <w:rFonts w:ascii="Arial" w:hAnsi="Arial" w:cs="Arial"/>
        </w:rPr>
        <w:t>fer in which orthovanadate and NEM were omitted</w:t>
      </w:r>
      <w:r w:rsidR="003908C7" w:rsidRPr="00B92E3F">
        <w:rPr>
          <w:rFonts w:ascii="Arial" w:hAnsi="Arial" w:cs="Arial"/>
        </w:rPr>
        <w:t>. L</w:t>
      </w:r>
      <w:r w:rsidR="00CA0029" w:rsidRPr="00B92E3F">
        <w:rPr>
          <w:rFonts w:ascii="Arial" w:hAnsi="Arial" w:cs="Arial"/>
        </w:rPr>
        <w:t xml:space="preserve">ysates were </w:t>
      </w:r>
      <w:r w:rsidR="00CA0029" w:rsidRPr="00B92E3F">
        <w:rPr>
          <w:rFonts w:ascii="Arial" w:hAnsi="Arial" w:cs="Arial"/>
        </w:rPr>
        <w:lastRenderedPageBreak/>
        <w:t xml:space="preserve">electrophoresed and probed by western blotting with antibodies to </w:t>
      </w:r>
      <w:r w:rsidR="003908C7" w:rsidRPr="00B92E3F">
        <w:rPr>
          <w:rFonts w:ascii="Arial" w:hAnsi="Arial" w:cs="Arial"/>
        </w:rPr>
        <w:t xml:space="preserve">EGFR, Grb2, </w:t>
      </w:r>
      <w:proofErr w:type="spellStart"/>
      <w:r w:rsidR="003908C7" w:rsidRPr="00B92E3F">
        <w:rPr>
          <w:rFonts w:ascii="Arial" w:hAnsi="Arial" w:cs="Arial"/>
        </w:rPr>
        <w:t>Cbl</w:t>
      </w:r>
      <w:proofErr w:type="spellEnd"/>
      <w:r w:rsidR="003908C7" w:rsidRPr="00B92E3F">
        <w:rPr>
          <w:rFonts w:ascii="Arial" w:hAnsi="Arial" w:cs="Arial"/>
        </w:rPr>
        <w:t>, and</w:t>
      </w:r>
      <w:r w:rsidR="00CA0029" w:rsidRPr="00B92E3F">
        <w:rPr>
          <w:rFonts w:ascii="Arial" w:hAnsi="Arial" w:cs="Arial"/>
        </w:rPr>
        <w:t xml:space="preserve"> </w:t>
      </w:r>
      <w:r w:rsidR="003908C7" w:rsidRPr="00B92E3F">
        <w:rPr>
          <w:rFonts w:ascii="Arial" w:hAnsi="Arial" w:cs="Arial"/>
        </w:rPr>
        <w:t>β</w:t>
      </w:r>
      <w:r w:rsidR="003908C7" w:rsidRPr="00A23D1A">
        <w:rPr>
          <w:rFonts w:ascii="Symbol" w:hAnsi="Symbol" w:cs="Arial"/>
        </w:rPr>
        <w:t>-</w:t>
      </w:r>
      <w:r w:rsidR="003908C7" w:rsidRPr="00B92E3F">
        <w:rPr>
          <w:rFonts w:ascii="Arial" w:hAnsi="Arial" w:cs="Arial"/>
        </w:rPr>
        <w:t xml:space="preserve">actin </w:t>
      </w:r>
      <w:r w:rsidR="00CA0029" w:rsidRPr="00B92E3F">
        <w:rPr>
          <w:rFonts w:ascii="Arial" w:hAnsi="Arial" w:cs="Arial"/>
        </w:rPr>
        <w:t>(loading control). Representative images are shown.</w:t>
      </w:r>
    </w:p>
    <w:p w14:paraId="42D19AC6" w14:textId="39E05CE6" w:rsidR="00B92E3F" w:rsidRDefault="00A23D1A" w:rsidP="00B92E3F">
      <w:pPr>
        <w:spacing w:after="0" w:line="240" w:lineRule="auto"/>
        <w:jc w:val="both"/>
        <w:rPr>
          <w:rFonts w:ascii="Arial" w:hAnsi="Arial" w:cs="Arial"/>
        </w:rPr>
      </w:pPr>
      <w:r>
        <w:rPr>
          <w:rFonts w:ascii="Arial" w:hAnsi="Arial" w:cs="Arial"/>
        </w:rPr>
        <w:tab/>
        <w:t>(</w:t>
      </w:r>
      <w:r w:rsidRPr="00B92E3F">
        <w:rPr>
          <w:rFonts w:ascii="Arial" w:hAnsi="Arial" w:cs="Arial"/>
          <w:b/>
          <w:bCs/>
        </w:rPr>
        <w:t>D</w:t>
      </w:r>
      <w:r>
        <w:rPr>
          <w:rFonts w:ascii="Arial" w:hAnsi="Arial" w:cs="Arial"/>
        </w:rPr>
        <w:t xml:space="preserve">) </w:t>
      </w:r>
      <w:r w:rsidR="003908C7" w:rsidRPr="00B92E3F">
        <w:rPr>
          <w:rFonts w:ascii="Arial" w:hAnsi="Arial" w:cs="Arial"/>
        </w:rPr>
        <w:t>Quantification of protein</w:t>
      </w:r>
      <w:r w:rsidRPr="00B92E3F">
        <w:rPr>
          <w:rFonts w:ascii="Arial" w:hAnsi="Arial" w:cs="Arial"/>
        </w:rPr>
        <w:t xml:space="preserve"> amount</w:t>
      </w:r>
      <w:r w:rsidR="003908C7" w:rsidRPr="00B92E3F">
        <w:rPr>
          <w:rFonts w:ascii="Arial" w:hAnsi="Arial" w:cs="Arial"/>
        </w:rPr>
        <w:t>s in</w:t>
      </w:r>
      <w:r w:rsidRPr="00B92E3F">
        <w:rPr>
          <w:rFonts w:ascii="Arial" w:hAnsi="Arial" w:cs="Arial"/>
        </w:rPr>
        <w:t xml:space="preserve"> experiments exemplified in</w:t>
      </w:r>
      <w:r w:rsidR="003908C7" w:rsidRPr="00B92E3F">
        <w:rPr>
          <w:rFonts w:ascii="Arial" w:hAnsi="Arial" w:cs="Arial"/>
        </w:rPr>
        <w:t xml:space="preserve"> </w:t>
      </w:r>
      <w:r w:rsidR="003908C7" w:rsidRPr="00B92E3F">
        <w:rPr>
          <w:rFonts w:ascii="Arial" w:hAnsi="Arial" w:cs="Arial"/>
          <w:b/>
          <w:bCs/>
        </w:rPr>
        <w:t>(C)</w:t>
      </w:r>
      <w:r w:rsidR="003908C7" w:rsidRPr="00B92E3F">
        <w:rPr>
          <w:rFonts w:ascii="Arial" w:hAnsi="Arial" w:cs="Arial"/>
        </w:rPr>
        <w:t xml:space="preserve"> was performed by correcting the immunoreactivities by the loading control and then normalizing the corrected values to the corrected value </w:t>
      </w:r>
      <w:r>
        <w:rPr>
          <w:rFonts w:ascii="Arial" w:hAnsi="Arial" w:cs="Arial"/>
        </w:rPr>
        <w:t>in cells not stimulated with EGF (“</w:t>
      </w:r>
      <w:proofErr w:type="gramStart"/>
      <w:r>
        <w:rPr>
          <w:rFonts w:ascii="Arial" w:hAnsi="Arial" w:cs="Arial"/>
        </w:rPr>
        <w:t>-“</w:t>
      </w:r>
      <w:proofErr w:type="gramEnd"/>
      <w:r>
        <w:rPr>
          <w:rFonts w:ascii="Arial" w:hAnsi="Arial" w:cs="Arial"/>
        </w:rPr>
        <w:t xml:space="preserve">) </w:t>
      </w:r>
      <w:r w:rsidR="003908C7" w:rsidRPr="00B92E3F">
        <w:rPr>
          <w:rFonts w:ascii="Arial" w:hAnsi="Arial" w:cs="Arial"/>
        </w:rPr>
        <w:t>in presence or absence of c</w:t>
      </w:r>
      <w:r w:rsidR="00C33ECE" w:rsidRPr="00B92E3F">
        <w:rPr>
          <w:rFonts w:ascii="Arial" w:hAnsi="Arial" w:cs="Arial"/>
        </w:rPr>
        <w:t>hl</w:t>
      </w:r>
      <w:r w:rsidR="003908C7" w:rsidRPr="00B92E3F">
        <w:rPr>
          <w:rFonts w:ascii="Arial" w:hAnsi="Arial" w:cs="Arial"/>
        </w:rPr>
        <w:t xml:space="preserve">oroquine for each individual experiment. Bars represent mean values (± SEMs; n = 3-4 independent experiments). P values were calculated using unpaired two-tailed Student’s T-test comparing </w:t>
      </w:r>
      <w:r>
        <w:rPr>
          <w:rFonts w:ascii="Arial" w:hAnsi="Arial" w:cs="Arial"/>
        </w:rPr>
        <w:t>“</w:t>
      </w:r>
      <w:proofErr w:type="gramStart"/>
      <w:r w:rsidR="003908C7" w:rsidRPr="00B92E3F">
        <w:rPr>
          <w:rFonts w:ascii="Arial" w:hAnsi="Arial" w:cs="Arial"/>
        </w:rPr>
        <w:t>-</w:t>
      </w:r>
      <w:r>
        <w:rPr>
          <w:rFonts w:ascii="Arial" w:hAnsi="Arial" w:cs="Arial"/>
        </w:rPr>
        <w:t>“ versus</w:t>
      </w:r>
      <w:proofErr w:type="gramEnd"/>
      <w:r>
        <w:rPr>
          <w:rFonts w:ascii="Arial" w:hAnsi="Arial" w:cs="Arial"/>
        </w:rPr>
        <w:t xml:space="preserve"> “</w:t>
      </w:r>
      <w:r w:rsidR="003908C7" w:rsidRPr="00B92E3F">
        <w:rPr>
          <w:rFonts w:ascii="Arial" w:hAnsi="Arial" w:cs="Arial"/>
        </w:rPr>
        <w:t>+</w:t>
      </w:r>
      <w:r>
        <w:rPr>
          <w:rFonts w:ascii="Arial" w:hAnsi="Arial" w:cs="Arial"/>
        </w:rPr>
        <w:t>”</w:t>
      </w:r>
      <w:r w:rsidR="003908C7" w:rsidRPr="00B92E3F">
        <w:rPr>
          <w:rFonts w:ascii="Arial" w:hAnsi="Arial" w:cs="Arial"/>
        </w:rPr>
        <w:t xml:space="preserve"> c</w:t>
      </w:r>
      <w:r>
        <w:rPr>
          <w:rFonts w:ascii="Arial" w:hAnsi="Arial" w:cs="Arial"/>
        </w:rPr>
        <w:t>h</w:t>
      </w:r>
      <w:r w:rsidR="003908C7" w:rsidRPr="00B92E3F">
        <w:rPr>
          <w:rFonts w:ascii="Arial" w:hAnsi="Arial" w:cs="Arial"/>
        </w:rPr>
        <w:t xml:space="preserve">loroquine. </w:t>
      </w:r>
      <w:r w:rsidR="003908C7" w:rsidRPr="00B92E3F">
        <w:rPr>
          <w:rFonts w:ascii="Arial" w:hAnsi="Arial" w:cs="Arial"/>
          <w:lang w:val="fr-FR"/>
        </w:rPr>
        <w:t>*p&lt;0.05; ns, non-</w:t>
      </w:r>
      <w:proofErr w:type="spellStart"/>
      <w:r w:rsidR="003908C7" w:rsidRPr="00B92E3F">
        <w:rPr>
          <w:rFonts w:ascii="Arial" w:hAnsi="Arial" w:cs="Arial"/>
          <w:lang w:val="fr-FR"/>
        </w:rPr>
        <w:t>significant</w:t>
      </w:r>
      <w:proofErr w:type="spellEnd"/>
      <w:r w:rsidR="003908C7" w:rsidRPr="00B92E3F">
        <w:rPr>
          <w:rFonts w:ascii="Arial" w:hAnsi="Arial" w:cs="Arial"/>
          <w:lang w:val="fr-FR"/>
        </w:rPr>
        <w:t>.</w:t>
      </w:r>
    </w:p>
    <w:p w14:paraId="00FB6F7E" w14:textId="017A0084" w:rsidR="008F59B2" w:rsidRDefault="00B92E3F" w:rsidP="00B92E3F">
      <w:pPr>
        <w:spacing w:after="0" w:line="240" w:lineRule="auto"/>
        <w:jc w:val="both"/>
        <w:rPr>
          <w:rFonts w:ascii="Arial" w:hAnsi="Arial" w:cs="Arial"/>
        </w:rPr>
      </w:pPr>
      <w:r>
        <w:rPr>
          <w:rFonts w:ascii="Arial" w:hAnsi="Arial" w:cs="Arial"/>
        </w:rPr>
        <w:tab/>
        <w:t>(</w:t>
      </w:r>
      <w:r w:rsidRPr="008F59B2">
        <w:rPr>
          <w:rFonts w:ascii="Arial" w:hAnsi="Arial" w:cs="Arial"/>
          <w:b/>
          <w:bCs/>
        </w:rPr>
        <w:t>E</w:t>
      </w:r>
      <w:r>
        <w:rPr>
          <w:rFonts w:ascii="Arial" w:hAnsi="Arial" w:cs="Arial"/>
        </w:rPr>
        <w:t xml:space="preserve">) </w:t>
      </w:r>
      <w:r w:rsidR="003908C7">
        <w:rPr>
          <w:rFonts w:ascii="Arial" w:hAnsi="Arial" w:cs="Arial"/>
        </w:rPr>
        <w:t xml:space="preserve">HSC3 </w:t>
      </w:r>
      <w:r w:rsidR="003908C7" w:rsidRPr="00F02946">
        <w:rPr>
          <w:rFonts w:ascii="Arial" w:hAnsi="Arial" w:cs="Arial"/>
        </w:rPr>
        <w:t>cells were preincubated with cycloheximide</w:t>
      </w:r>
      <w:r w:rsidR="003908C7">
        <w:rPr>
          <w:rFonts w:ascii="Arial" w:hAnsi="Arial" w:cs="Arial"/>
        </w:rPr>
        <w:t xml:space="preserve"> (30 min)</w:t>
      </w:r>
      <w:r>
        <w:rPr>
          <w:rFonts w:ascii="Arial" w:hAnsi="Arial" w:cs="Arial"/>
        </w:rPr>
        <w:t xml:space="preserve"> </w:t>
      </w:r>
      <w:r w:rsidR="003908C7" w:rsidRPr="00F02946">
        <w:rPr>
          <w:rFonts w:ascii="Arial" w:hAnsi="Arial" w:cs="Arial"/>
        </w:rPr>
        <w:t xml:space="preserve">and </w:t>
      </w:r>
      <w:r w:rsidR="003908C7">
        <w:rPr>
          <w:rFonts w:ascii="Arial" w:hAnsi="Arial" w:cs="Arial"/>
        </w:rPr>
        <w:t>t</w:t>
      </w:r>
      <w:r w:rsidR="003908C7" w:rsidRPr="00F02946">
        <w:rPr>
          <w:rFonts w:ascii="Arial" w:hAnsi="Arial" w:cs="Arial"/>
        </w:rPr>
        <w:t>hen incubated with 10</w:t>
      </w:r>
      <w:r w:rsidR="003908C7">
        <w:rPr>
          <w:rFonts w:ascii="Arial" w:hAnsi="Arial" w:cs="Arial"/>
        </w:rPr>
        <w:t>0</w:t>
      </w:r>
      <w:r w:rsidR="003908C7" w:rsidRPr="00F02946">
        <w:rPr>
          <w:rFonts w:ascii="Arial" w:hAnsi="Arial" w:cs="Arial"/>
        </w:rPr>
        <w:t xml:space="preserve"> ng/ml EGF in the presence </w:t>
      </w:r>
      <w:r w:rsidR="003908C7">
        <w:rPr>
          <w:rFonts w:ascii="Arial" w:hAnsi="Arial" w:cs="Arial"/>
        </w:rPr>
        <w:t>or absence of c</w:t>
      </w:r>
      <w:r>
        <w:rPr>
          <w:rFonts w:ascii="Arial" w:hAnsi="Arial" w:cs="Arial"/>
        </w:rPr>
        <w:t>h</w:t>
      </w:r>
      <w:r w:rsidR="003908C7">
        <w:rPr>
          <w:rFonts w:ascii="Arial" w:hAnsi="Arial" w:cs="Arial"/>
        </w:rPr>
        <w:t xml:space="preserve">loroquine (200 µM) </w:t>
      </w:r>
      <w:r w:rsidR="003908C7" w:rsidRPr="00F02946">
        <w:rPr>
          <w:rFonts w:ascii="Arial" w:hAnsi="Arial" w:cs="Arial"/>
        </w:rPr>
        <w:t xml:space="preserve">for </w:t>
      </w:r>
      <w:r w:rsidR="003908C7">
        <w:rPr>
          <w:rFonts w:ascii="Arial" w:hAnsi="Arial" w:cs="Arial"/>
        </w:rPr>
        <w:t>18</w:t>
      </w:r>
      <w:r w:rsidR="003908C7" w:rsidRPr="00F02946">
        <w:rPr>
          <w:rFonts w:ascii="Arial" w:hAnsi="Arial" w:cs="Arial"/>
        </w:rPr>
        <w:t xml:space="preserve"> hr. Cells were lysed</w:t>
      </w:r>
      <w:r>
        <w:rPr>
          <w:rFonts w:ascii="Arial" w:hAnsi="Arial" w:cs="Arial"/>
        </w:rPr>
        <w:t xml:space="preserve"> </w:t>
      </w:r>
      <w:r w:rsidR="003908C7" w:rsidRPr="00F02946">
        <w:rPr>
          <w:rFonts w:ascii="Arial" w:hAnsi="Arial" w:cs="Arial"/>
        </w:rPr>
        <w:t xml:space="preserve">in </w:t>
      </w:r>
      <w:r>
        <w:rPr>
          <w:rFonts w:ascii="Arial" w:hAnsi="Arial" w:cs="Arial"/>
        </w:rPr>
        <w:t xml:space="preserve">the </w:t>
      </w:r>
      <w:r w:rsidR="003908C7" w:rsidRPr="00F02946">
        <w:rPr>
          <w:rFonts w:ascii="Arial" w:hAnsi="Arial" w:cs="Arial"/>
        </w:rPr>
        <w:t>buffer in which orthovanadate and NEM were omitted</w:t>
      </w:r>
      <w:r w:rsidR="003908C7">
        <w:rPr>
          <w:rFonts w:ascii="Arial" w:hAnsi="Arial" w:cs="Arial"/>
        </w:rPr>
        <w:t>. L</w:t>
      </w:r>
      <w:r w:rsidR="003908C7" w:rsidRPr="00F02946">
        <w:rPr>
          <w:rFonts w:ascii="Arial" w:hAnsi="Arial" w:cs="Arial"/>
        </w:rPr>
        <w:t xml:space="preserve">ysates were electrophoresed and probed by western blotting with antibodies to </w:t>
      </w:r>
      <w:r w:rsidR="003908C7">
        <w:rPr>
          <w:rFonts w:ascii="Arial" w:hAnsi="Arial" w:cs="Arial"/>
        </w:rPr>
        <w:t xml:space="preserve">EGFR, Grb2, </w:t>
      </w:r>
      <w:proofErr w:type="spellStart"/>
      <w:r>
        <w:rPr>
          <w:rFonts w:ascii="Arial" w:hAnsi="Arial" w:cs="Arial"/>
        </w:rPr>
        <w:t>Cblb</w:t>
      </w:r>
      <w:proofErr w:type="spellEnd"/>
      <w:r>
        <w:rPr>
          <w:rFonts w:ascii="Arial" w:hAnsi="Arial" w:cs="Arial"/>
        </w:rPr>
        <w:t xml:space="preserve">, </w:t>
      </w:r>
      <w:proofErr w:type="spellStart"/>
      <w:r w:rsidR="003908C7">
        <w:rPr>
          <w:rFonts w:ascii="Arial" w:hAnsi="Arial" w:cs="Arial"/>
        </w:rPr>
        <w:t>Cbl</w:t>
      </w:r>
      <w:proofErr w:type="spellEnd"/>
      <w:r w:rsidR="003908C7">
        <w:rPr>
          <w:rFonts w:ascii="Arial" w:hAnsi="Arial" w:cs="Arial"/>
        </w:rPr>
        <w:t>, and</w:t>
      </w:r>
      <w:r w:rsidR="003908C7" w:rsidRPr="00F02946">
        <w:rPr>
          <w:rFonts w:ascii="Arial" w:hAnsi="Arial" w:cs="Arial"/>
        </w:rPr>
        <w:t xml:space="preserve"> </w:t>
      </w:r>
      <w:r w:rsidR="003908C7">
        <w:rPr>
          <w:rFonts w:ascii="Arial" w:hAnsi="Arial" w:cs="Arial"/>
        </w:rPr>
        <w:t>β</w:t>
      </w:r>
      <w:r w:rsidR="003908C7">
        <w:rPr>
          <w:rFonts w:ascii="Symbol" w:hAnsi="Symbol" w:cs="Arial"/>
        </w:rPr>
        <w:t>-</w:t>
      </w:r>
      <w:r w:rsidR="003908C7">
        <w:rPr>
          <w:rFonts w:ascii="Arial" w:hAnsi="Arial" w:cs="Arial"/>
        </w:rPr>
        <w:t xml:space="preserve">actin </w:t>
      </w:r>
      <w:r w:rsidR="003908C7" w:rsidRPr="00F02946">
        <w:rPr>
          <w:rFonts w:ascii="Arial" w:hAnsi="Arial" w:cs="Arial"/>
        </w:rPr>
        <w:t>(loading control). Representative images are shown.</w:t>
      </w:r>
    </w:p>
    <w:p w14:paraId="39FD1930" w14:textId="39DCB020" w:rsidR="008F59B2" w:rsidRPr="008F59B2" w:rsidRDefault="008F59B2" w:rsidP="008F59B2">
      <w:pPr>
        <w:spacing w:after="0" w:line="240" w:lineRule="auto"/>
        <w:jc w:val="both"/>
        <w:rPr>
          <w:rFonts w:ascii="Arial" w:hAnsi="Arial" w:cs="Arial"/>
          <w:lang w:val="fr-FR"/>
        </w:rPr>
      </w:pPr>
      <w:r>
        <w:tab/>
      </w:r>
      <w:r w:rsidRPr="008F59B2">
        <w:rPr>
          <w:rFonts w:ascii="Arial" w:hAnsi="Arial" w:cs="Arial"/>
        </w:rPr>
        <w:t>(</w:t>
      </w:r>
      <w:r w:rsidRPr="008F59B2">
        <w:rPr>
          <w:rFonts w:ascii="Arial" w:hAnsi="Arial" w:cs="Arial"/>
          <w:b/>
          <w:bCs/>
        </w:rPr>
        <w:t>F</w:t>
      </w:r>
      <w:r w:rsidRPr="008F59B2">
        <w:rPr>
          <w:rFonts w:ascii="Arial" w:hAnsi="Arial" w:cs="Arial"/>
        </w:rPr>
        <w:t xml:space="preserve">) </w:t>
      </w:r>
      <w:r w:rsidR="003908C7" w:rsidRPr="008F59B2">
        <w:rPr>
          <w:rFonts w:ascii="Arial" w:hAnsi="Arial" w:cs="Arial"/>
        </w:rPr>
        <w:t>Quantification of protein</w:t>
      </w:r>
      <w:r w:rsidR="00B92E3F" w:rsidRPr="008F59B2">
        <w:rPr>
          <w:rFonts w:ascii="Arial" w:hAnsi="Arial" w:cs="Arial"/>
        </w:rPr>
        <w:t xml:space="preserve"> level</w:t>
      </w:r>
      <w:r w:rsidR="003908C7" w:rsidRPr="008F59B2">
        <w:rPr>
          <w:rFonts w:ascii="Arial" w:hAnsi="Arial" w:cs="Arial"/>
        </w:rPr>
        <w:t xml:space="preserve">s in </w:t>
      </w:r>
      <w:r w:rsidR="00B92E3F" w:rsidRPr="008F59B2">
        <w:rPr>
          <w:rFonts w:ascii="Arial" w:hAnsi="Arial" w:cs="Arial"/>
        </w:rPr>
        <w:t xml:space="preserve">experiments exemplified in </w:t>
      </w:r>
      <w:r w:rsidR="003908C7" w:rsidRPr="008F59B2">
        <w:rPr>
          <w:rFonts w:ascii="Arial" w:hAnsi="Arial" w:cs="Arial"/>
          <w:b/>
          <w:bCs/>
        </w:rPr>
        <w:t>(</w:t>
      </w:r>
      <w:r w:rsidR="003908C7" w:rsidRPr="008F59B2">
        <w:rPr>
          <w:rFonts w:ascii="Arial" w:hAnsi="Arial" w:cs="Arial"/>
          <w:b/>
          <w:bCs/>
          <w:i/>
          <w:iCs/>
        </w:rPr>
        <w:t>E</w:t>
      </w:r>
      <w:r w:rsidR="003908C7" w:rsidRPr="008F59B2">
        <w:rPr>
          <w:rFonts w:ascii="Arial" w:hAnsi="Arial" w:cs="Arial"/>
          <w:b/>
          <w:bCs/>
        </w:rPr>
        <w:t>)</w:t>
      </w:r>
      <w:r w:rsidR="003908C7" w:rsidRPr="008F59B2">
        <w:rPr>
          <w:rFonts w:ascii="Arial" w:hAnsi="Arial" w:cs="Arial"/>
        </w:rPr>
        <w:t xml:space="preserve"> was </w:t>
      </w:r>
      <w:r w:rsidR="00B92E3F" w:rsidRPr="008F59B2">
        <w:rPr>
          <w:rFonts w:ascii="Arial" w:hAnsi="Arial" w:cs="Arial"/>
        </w:rPr>
        <w:t>performed by correcting the immunoreactivities by the loading control and then normalizing the corrected values to the corrected value in cells not stimulated with EGF (“</w:t>
      </w:r>
      <w:proofErr w:type="gramStart"/>
      <w:r w:rsidR="00B92E3F" w:rsidRPr="008F59B2">
        <w:rPr>
          <w:rFonts w:ascii="Arial" w:hAnsi="Arial" w:cs="Arial"/>
        </w:rPr>
        <w:t>-“</w:t>
      </w:r>
      <w:proofErr w:type="gramEnd"/>
      <w:r w:rsidR="00B92E3F" w:rsidRPr="008F59B2">
        <w:rPr>
          <w:rFonts w:ascii="Arial" w:hAnsi="Arial" w:cs="Arial"/>
        </w:rPr>
        <w:t xml:space="preserve">) in presence or absence of chloroquine for each individual experiment. </w:t>
      </w:r>
      <w:r w:rsidR="003908C7" w:rsidRPr="008F59B2">
        <w:rPr>
          <w:rFonts w:ascii="Arial" w:hAnsi="Arial" w:cs="Arial"/>
        </w:rPr>
        <w:t xml:space="preserve">Bars represent mean values (± SEMs; n = 3-4 independent experiments). </w:t>
      </w:r>
      <w:r w:rsidR="00B92E3F" w:rsidRPr="008F59B2">
        <w:rPr>
          <w:rFonts w:ascii="Arial" w:hAnsi="Arial" w:cs="Arial"/>
        </w:rPr>
        <w:t>P values were calculated using unpaired two-tailed Student’s T-test comparing “</w:t>
      </w:r>
      <w:proofErr w:type="gramStart"/>
      <w:r w:rsidR="00B92E3F" w:rsidRPr="008F59B2">
        <w:rPr>
          <w:rFonts w:ascii="Arial" w:hAnsi="Arial" w:cs="Arial"/>
        </w:rPr>
        <w:t>-“ versus</w:t>
      </w:r>
      <w:proofErr w:type="gramEnd"/>
      <w:r w:rsidR="00B92E3F" w:rsidRPr="008F59B2">
        <w:rPr>
          <w:rFonts w:ascii="Arial" w:hAnsi="Arial" w:cs="Arial"/>
        </w:rPr>
        <w:t xml:space="preserve"> “+” chloroquine. </w:t>
      </w:r>
      <w:r w:rsidR="003908C7" w:rsidRPr="008F59B2">
        <w:rPr>
          <w:rFonts w:ascii="Arial" w:hAnsi="Arial" w:cs="Arial"/>
          <w:lang w:val="fr-FR"/>
        </w:rPr>
        <w:t>*p&lt;0.05; **p&lt;0.01; ns, no</w:t>
      </w:r>
      <w:r w:rsidR="00B92E3F" w:rsidRPr="008F59B2">
        <w:rPr>
          <w:rFonts w:ascii="Arial" w:hAnsi="Arial" w:cs="Arial"/>
          <w:lang w:val="fr-FR"/>
        </w:rPr>
        <w:t xml:space="preserve">t </w:t>
      </w:r>
      <w:proofErr w:type="spellStart"/>
      <w:r w:rsidR="003908C7" w:rsidRPr="008F59B2">
        <w:rPr>
          <w:rFonts w:ascii="Arial" w:hAnsi="Arial" w:cs="Arial"/>
          <w:lang w:val="fr-FR"/>
        </w:rPr>
        <w:t>si</w:t>
      </w:r>
      <w:r w:rsidR="00683992">
        <w:rPr>
          <w:rFonts w:ascii="Arial" w:hAnsi="Arial" w:cs="Arial"/>
          <w:lang w:val="fr-FR"/>
        </w:rPr>
        <w:t>g</w:t>
      </w:r>
      <w:r w:rsidR="003908C7" w:rsidRPr="008F59B2">
        <w:rPr>
          <w:rFonts w:ascii="Arial" w:hAnsi="Arial" w:cs="Arial"/>
          <w:lang w:val="fr-FR"/>
        </w:rPr>
        <w:t>nificant</w:t>
      </w:r>
      <w:proofErr w:type="spellEnd"/>
      <w:r w:rsidR="003908C7" w:rsidRPr="008F59B2">
        <w:rPr>
          <w:rFonts w:ascii="Arial" w:hAnsi="Arial" w:cs="Arial"/>
          <w:lang w:val="fr-FR"/>
        </w:rPr>
        <w:t>.</w:t>
      </w:r>
    </w:p>
    <w:p w14:paraId="31EBC6D0" w14:textId="502AF58E" w:rsidR="003908C7" w:rsidRPr="008F59B2" w:rsidRDefault="008F59B2" w:rsidP="008F59B2">
      <w:pPr>
        <w:rPr>
          <w:rFonts w:ascii="Arial" w:hAnsi="Arial" w:cs="Arial"/>
          <w:lang w:val="fr-FR"/>
        </w:rPr>
      </w:pPr>
      <w:r w:rsidRPr="008F59B2">
        <w:rPr>
          <w:rFonts w:ascii="Arial" w:hAnsi="Arial" w:cs="Arial"/>
          <w:lang w:val="fr-FR"/>
        </w:rPr>
        <w:br w:type="page"/>
      </w:r>
    </w:p>
    <w:p w14:paraId="3F98CE70" w14:textId="6D392AD4" w:rsidR="009D2416" w:rsidRDefault="008F59B2">
      <w:pPr>
        <w:rPr>
          <w:rFonts w:ascii="Arial" w:hAnsi="Arial" w:cs="Arial"/>
          <w:b/>
          <w:bCs/>
          <w:sz w:val="22"/>
          <w:szCs w:val="22"/>
        </w:rPr>
      </w:pPr>
      <w:r>
        <w:rPr>
          <w:rFonts w:ascii="Arial" w:hAnsi="Arial" w:cs="Arial"/>
          <w:b/>
          <w:bCs/>
          <w:sz w:val="22"/>
          <w:szCs w:val="22"/>
        </w:rPr>
        <w:lastRenderedPageBreak/>
        <w:t>Supplemental Information</w:t>
      </w:r>
    </w:p>
    <w:p w14:paraId="0A4ADDF0" w14:textId="2CF11C28" w:rsidR="008F59B2" w:rsidRDefault="008F59B2">
      <w:pPr>
        <w:rPr>
          <w:rFonts w:ascii="Arial" w:hAnsi="Arial" w:cs="Arial"/>
          <w:b/>
          <w:bCs/>
          <w:sz w:val="22"/>
          <w:szCs w:val="22"/>
        </w:rPr>
      </w:pPr>
      <w:r>
        <w:rPr>
          <w:rFonts w:ascii="Arial" w:hAnsi="Arial" w:cs="Arial"/>
          <w:b/>
          <w:bCs/>
          <w:sz w:val="22"/>
          <w:szCs w:val="22"/>
        </w:rPr>
        <w:t>Pinilla-Macua et al.</w:t>
      </w:r>
    </w:p>
    <w:p w14:paraId="38D1FE27" w14:textId="77777777" w:rsidR="008F59B2" w:rsidRDefault="008F59B2">
      <w:pPr>
        <w:rPr>
          <w:rFonts w:ascii="Arial" w:hAnsi="Arial" w:cs="Arial"/>
          <w:b/>
          <w:bCs/>
          <w:sz w:val="22"/>
          <w:szCs w:val="22"/>
        </w:rPr>
      </w:pPr>
      <w:r>
        <w:rPr>
          <w:rFonts w:ascii="Arial" w:hAnsi="Arial" w:cs="Arial"/>
          <w:b/>
          <w:bCs/>
          <w:sz w:val="22"/>
          <w:szCs w:val="22"/>
        </w:rPr>
        <w:br w:type="page"/>
      </w:r>
    </w:p>
    <w:p w14:paraId="15EDC2F6" w14:textId="77777777" w:rsidR="00176D43" w:rsidRDefault="00176D43" w:rsidP="003E6A93">
      <w:pPr>
        <w:jc w:val="center"/>
        <w:rPr>
          <w:rFonts w:ascii="Arial" w:hAnsi="Arial" w:cs="Arial"/>
          <w:b/>
          <w:bCs/>
          <w:sz w:val="22"/>
          <w:szCs w:val="22"/>
        </w:rPr>
      </w:pPr>
      <w:r>
        <w:rPr>
          <w:rFonts w:ascii="Arial" w:hAnsi="Arial" w:cs="Arial"/>
          <w:b/>
          <w:bCs/>
          <w:noProof/>
          <w:sz w:val="22"/>
          <w:szCs w:val="22"/>
        </w:rPr>
        <w:lastRenderedPageBreak/>
        <w:drawing>
          <wp:inline distT="0" distB="0" distL="0" distR="0" wp14:anchorId="492C916C" wp14:editId="796AEDAA">
            <wp:extent cx="4859145" cy="2544417"/>
            <wp:effectExtent l="0" t="0" r="0" b="8890"/>
            <wp:docPr id="17317095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886787" cy="2558891"/>
                    </a:xfrm>
                    <a:prstGeom prst="rect">
                      <a:avLst/>
                    </a:prstGeom>
                    <a:noFill/>
                    <a:ln>
                      <a:noFill/>
                    </a:ln>
                  </pic:spPr>
                </pic:pic>
              </a:graphicData>
            </a:graphic>
          </wp:inline>
        </w:drawing>
      </w:r>
    </w:p>
    <w:p w14:paraId="43882245" w14:textId="34D54368" w:rsidR="007313DC" w:rsidRPr="003959E3" w:rsidRDefault="007313DC" w:rsidP="007313DC">
      <w:pPr>
        <w:spacing w:after="0" w:line="240" w:lineRule="auto"/>
        <w:jc w:val="both"/>
        <w:rPr>
          <w:rFonts w:ascii="Arial" w:hAnsi="Arial" w:cs="Arial"/>
          <w:b/>
          <w:bCs/>
          <w:color w:val="000000" w:themeColor="text1"/>
          <w:sz w:val="22"/>
          <w:szCs w:val="22"/>
        </w:rPr>
      </w:pPr>
      <w:r w:rsidRPr="003959E3">
        <w:rPr>
          <w:rFonts w:ascii="Arial" w:hAnsi="Arial" w:cs="Arial"/>
          <w:b/>
          <w:bCs/>
          <w:color w:val="000000" w:themeColor="text1"/>
          <w:sz w:val="22"/>
          <w:szCs w:val="22"/>
        </w:rPr>
        <w:t xml:space="preserve">Figure </w:t>
      </w:r>
      <w:r>
        <w:rPr>
          <w:rFonts w:ascii="Arial" w:hAnsi="Arial" w:cs="Arial"/>
          <w:b/>
          <w:bCs/>
          <w:color w:val="000000" w:themeColor="text1"/>
          <w:sz w:val="22"/>
          <w:szCs w:val="22"/>
        </w:rPr>
        <w:t>S1</w:t>
      </w:r>
      <w:r w:rsidRPr="003959E3">
        <w:rPr>
          <w:rFonts w:ascii="Arial" w:hAnsi="Arial" w:cs="Arial"/>
          <w:b/>
          <w:bCs/>
          <w:color w:val="000000" w:themeColor="text1"/>
          <w:sz w:val="22"/>
          <w:szCs w:val="22"/>
        </w:rPr>
        <w:t xml:space="preserve">. </w:t>
      </w:r>
      <w:r>
        <w:rPr>
          <w:rFonts w:ascii="Arial" w:hAnsi="Arial" w:cs="Arial"/>
          <w:b/>
          <w:bCs/>
          <w:color w:val="000000" w:themeColor="text1"/>
          <w:sz w:val="22"/>
          <w:szCs w:val="22"/>
        </w:rPr>
        <w:t xml:space="preserve">Example of a </w:t>
      </w:r>
      <w:r w:rsidR="00DB7D01">
        <w:rPr>
          <w:rFonts w:ascii="Arial" w:hAnsi="Arial" w:cs="Arial"/>
          <w:b/>
          <w:bCs/>
          <w:color w:val="000000" w:themeColor="text1"/>
          <w:sz w:val="22"/>
          <w:szCs w:val="22"/>
        </w:rPr>
        <w:t>“</w:t>
      </w:r>
      <w:r w:rsidR="00F77FC4">
        <w:rPr>
          <w:rFonts w:ascii="Arial" w:hAnsi="Arial" w:cs="Arial"/>
          <w:b/>
          <w:bCs/>
          <w:color w:val="000000" w:themeColor="text1"/>
          <w:sz w:val="22"/>
          <w:szCs w:val="22"/>
        </w:rPr>
        <w:t>R</w:t>
      </w:r>
      <w:r w:rsidR="00DB7D01">
        <w:rPr>
          <w:rFonts w:ascii="Arial" w:hAnsi="Arial" w:cs="Arial"/>
          <w:b/>
          <w:bCs/>
          <w:color w:val="000000" w:themeColor="text1"/>
          <w:sz w:val="22"/>
          <w:szCs w:val="22"/>
        </w:rPr>
        <w:t xml:space="preserve">hodamine” mask generated using deep-learning algorithm. </w:t>
      </w:r>
    </w:p>
    <w:p w14:paraId="70B7FD93" w14:textId="17CA5436" w:rsidR="005F434A" w:rsidRDefault="00DB7D01" w:rsidP="007313DC">
      <w:pPr>
        <w:rPr>
          <w:rFonts w:ascii="Arial" w:hAnsi="Arial" w:cs="Arial"/>
          <w:sz w:val="22"/>
          <w:szCs w:val="22"/>
        </w:rPr>
      </w:pPr>
      <w:r>
        <w:rPr>
          <w:rFonts w:ascii="Arial" w:hAnsi="Arial" w:cs="Arial"/>
          <w:b/>
          <w:bCs/>
          <w:sz w:val="22"/>
          <w:szCs w:val="22"/>
        </w:rPr>
        <w:tab/>
      </w:r>
      <w:r w:rsidRPr="00DB7D01">
        <w:rPr>
          <w:rFonts w:ascii="Arial" w:hAnsi="Arial" w:cs="Arial"/>
          <w:sz w:val="22"/>
          <w:szCs w:val="22"/>
        </w:rPr>
        <w:t>Image of</w:t>
      </w:r>
      <w:r>
        <w:rPr>
          <w:rFonts w:ascii="Arial" w:hAnsi="Arial" w:cs="Arial"/>
          <w:b/>
          <w:bCs/>
          <w:sz w:val="22"/>
          <w:szCs w:val="22"/>
        </w:rPr>
        <w:t xml:space="preserve"> </w:t>
      </w:r>
      <w:r w:rsidR="007313DC" w:rsidRPr="003959E3">
        <w:rPr>
          <w:rFonts w:ascii="Arial" w:hAnsi="Arial" w:cs="Arial"/>
          <w:sz w:val="22"/>
          <w:szCs w:val="22"/>
        </w:rPr>
        <w:t xml:space="preserve">HSC3/Grb2-mNG cells were </w:t>
      </w:r>
      <w:r w:rsidR="007313DC">
        <w:rPr>
          <w:rFonts w:ascii="Arial" w:hAnsi="Arial" w:cs="Arial"/>
          <w:sz w:val="22"/>
          <w:szCs w:val="22"/>
        </w:rPr>
        <w:t>stimulated</w:t>
      </w:r>
      <w:r w:rsidR="007313DC" w:rsidRPr="003959E3">
        <w:rPr>
          <w:rFonts w:ascii="Arial" w:hAnsi="Arial" w:cs="Arial"/>
          <w:sz w:val="22"/>
          <w:szCs w:val="22"/>
        </w:rPr>
        <w:t xml:space="preserve"> with 10 ng/ml EGF-Rh at 37°C for 7 min </w:t>
      </w:r>
      <w:r w:rsidRPr="003959E3">
        <w:rPr>
          <w:rFonts w:ascii="Arial" w:hAnsi="Arial" w:cs="Arial"/>
          <w:sz w:val="22"/>
          <w:szCs w:val="22"/>
        </w:rPr>
        <w:t xml:space="preserve">then treated with </w:t>
      </w:r>
      <w:r>
        <w:rPr>
          <w:rFonts w:ascii="Arial" w:hAnsi="Arial" w:cs="Arial"/>
          <w:sz w:val="22"/>
          <w:szCs w:val="22"/>
        </w:rPr>
        <w:t xml:space="preserve">vehicle </w:t>
      </w:r>
      <w:r w:rsidRPr="003959E3">
        <w:rPr>
          <w:rFonts w:ascii="Arial" w:hAnsi="Arial" w:cs="Arial"/>
          <w:sz w:val="22"/>
          <w:szCs w:val="22"/>
        </w:rPr>
        <w:t xml:space="preserve">(DMSO) </w:t>
      </w:r>
      <w:r>
        <w:rPr>
          <w:rFonts w:ascii="Arial" w:hAnsi="Arial" w:cs="Arial"/>
          <w:sz w:val="22"/>
          <w:szCs w:val="22"/>
        </w:rPr>
        <w:t>presented in Figure 2A.</w:t>
      </w:r>
      <w:r w:rsidR="007313DC" w:rsidRPr="003959E3">
        <w:rPr>
          <w:rFonts w:ascii="Arial" w:hAnsi="Arial" w:cs="Arial"/>
          <w:sz w:val="22"/>
          <w:szCs w:val="22"/>
        </w:rPr>
        <w:t xml:space="preserve"> 561-nm (</w:t>
      </w:r>
      <w:r>
        <w:rPr>
          <w:rFonts w:ascii="Arial" w:hAnsi="Arial" w:cs="Arial"/>
          <w:sz w:val="22"/>
          <w:szCs w:val="22"/>
        </w:rPr>
        <w:t>red</w:t>
      </w:r>
      <w:r w:rsidR="007313DC" w:rsidRPr="003959E3">
        <w:rPr>
          <w:rFonts w:ascii="Arial" w:hAnsi="Arial" w:cs="Arial"/>
          <w:sz w:val="22"/>
          <w:szCs w:val="22"/>
        </w:rPr>
        <w:t xml:space="preserve">; EGF-Rh) channel. </w:t>
      </w:r>
      <w:r>
        <w:rPr>
          <w:rFonts w:ascii="Arial" w:hAnsi="Arial" w:cs="Arial"/>
          <w:sz w:val="22"/>
          <w:szCs w:val="22"/>
        </w:rPr>
        <w:t xml:space="preserve">Individual </w:t>
      </w:r>
      <w:r w:rsidR="00F77FC4">
        <w:rPr>
          <w:rFonts w:ascii="Arial" w:hAnsi="Arial" w:cs="Arial"/>
          <w:sz w:val="22"/>
          <w:szCs w:val="22"/>
        </w:rPr>
        <w:t xml:space="preserve">plane </w:t>
      </w:r>
      <w:r>
        <w:rPr>
          <w:rFonts w:ascii="Arial" w:hAnsi="Arial" w:cs="Arial"/>
          <w:sz w:val="22"/>
          <w:szCs w:val="22"/>
        </w:rPr>
        <w:t>from</w:t>
      </w:r>
      <w:r w:rsidR="007313DC" w:rsidRPr="003959E3">
        <w:rPr>
          <w:rFonts w:ascii="Arial" w:hAnsi="Arial" w:cs="Arial"/>
          <w:sz w:val="22"/>
          <w:szCs w:val="22"/>
        </w:rPr>
        <w:t xml:space="preserve"> </w:t>
      </w:r>
      <w:r w:rsidR="00F77FC4">
        <w:rPr>
          <w:rFonts w:ascii="Arial" w:hAnsi="Arial" w:cs="Arial"/>
          <w:sz w:val="22"/>
          <w:szCs w:val="22"/>
        </w:rPr>
        <w:t xml:space="preserve">a </w:t>
      </w:r>
      <w:r w:rsidR="007313DC" w:rsidRPr="003959E3">
        <w:rPr>
          <w:rFonts w:ascii="Arial" w:hAnsi="Arial" w:cs="Arial"/>
          <w:sz w:val="22"/>
          <w:szCs w:val="22"/>
        </w:rPr>
        <w:t xml:space="preserve">z-stack of </w:t>
      </w:r>
      <w:r w:rsidR="007313DC">
        <w:rPr>
          <w:rFonts w:ascii="Arial" w:hAnsi="Arial" w:cs="Arial"/>
          <w:sz w:val="22"/>
          <w:szCs w:val="22"/>
        </w:rPr>
        <w:t xml:space="preserve">x-y </w:t>
      </w:r>
      <w:r w:rsidR="007313DC" w:rsidRPr="003959E3">
        <w:rPr>
          <w:rFonts w:ascii="Arial" w:hAnsi="Arial" w:cs="Arial"/>
          <w:sz w:val="22"/>
          <w:szCs w:val="22"/>
        </w:rPr>
        <w:t xml:space="preserve">confocal </w:t>
      </w:r>
      <w:r w:rsidR="007313DC">
        <w:rPr>
          <w:rFonts w:ascii="Arial" w:hAnsi="Arial" w:cs="Arial"/>
          <w:sz w:val="22"/>
          <w:szCs w:val="22"/>
        </w:rPr>
        <w:t xml:space="preserve">planes </w:t>
      </w:r>
      <w:r>
        <w:rPr>
          <w:rFonts w:ascii="Arial" w:hAnsi="Arial" w:cs="Arial"/>
          <w:sz w:val="22"/>
          <w:szCs w:val="22"/>
        </w:rPr>
        <w:t xml:space="preserve">is </w:t>
      </w:r>
      <w:r w:rsidR="007313DC" w:rsidRPr="003959E3">
        <w:rPr>
          <w:rFonts w:ascii="Arial" w:hAnsi="Arial" w:cs="Arial"/>
          <w:sz w:val="22"/>
          <w:szCs w:val="22"/>
        </w:rPr>
        <w:t>presented</w:t>
      </w:r>
      <w:r>
        <w:rPr>
          <w:rFonts w:ascii="Arial" w:hAnsi="Arial" w:cs="Arial"/>
          <w:sz w:val="22"/>
          <w:szCs w:val="22"/>
        </w:rPr>
        <w:t xml:space="preserve"> without and with the mask</w:t>
      </w:r>
      <w:r w:rsidR="00F77FC4">
        <w:rPr>
          <w:rFonts w:ascii="Arial" w:hAnsi="Arial" w:cs="Arial"/>
          <w:sz w:val="22"/>
          <w:szCs w:val="22"/>
        </w:rPr>
        <w:t xml:space="preserve"> generated to </w:t>
      </w:r>
      <w:r w:rsidR="00BF1917">
        <w:rPr>
          <w:rFonts w:ascii="Arial" w:hAnsi="Arial" w:cs="Arial"/>
          <w:sz w:val="22"/>
          <w:szCs w:val="22"/>
        </w:rPr>
        <w:t xml:space="preserve">maximize the </w:t>
      </w:r>
      <w:r w:rsidR="00F77FC4">
        <w:rPr>
          <w:rFonts w:ascii="Arial" w:hAnsi="Arial" w:cs="Arial"/>
          <w:sz w:val="22"/>
          <w:szCs w:val="22"/>
        </w:rPr>
        <w:t>select</w:t>
      </w:r>
      <w:r w:rsidR="00BF1917">
        <w:rPr>
          <w:rFonts w:ascii="Arial" w:hAnsi="Arial" w:cs="Arial"/>
          <w:sz w:val="22"/>
          <w:szCs w:val="22"/>
        </w:rPr>
        <w:t>ion</w:t>
      </w:r>
      <w:r w:rsidR="00F77FC4">
        <w:rPr>
          <w:rFonts w:ascii="Arial" w:hAnsi="Arial" w:cs="Arial"/>
          <w:sz w:val="22"/>
          <w:szCs w:val="22"/>
        </w:rPr>
        <w:t xml:space="preserve"> </w:t>
      </w:r>
      <w:r w:rsidR="00BF1917">
        <w:rPr>
          <w:rFonts w:ascii="Arial" w:hAnsi="Arial" w:cs="Arial"/>
          <w:sz w:val="22"/>
          <w:szCs w:val="22"/>
        </w:rPr>
        <w:t xml:space="preserve">of </w:t>
      </w:r>
      <w:r w:rsidR="00F77FC4">
        <w:rPr>
          <w:rFonts w:ascii="Arial" w:hAnsi="Arial" w:cs="Arial"/>
          <w:sz w:val="22"/>
          <w:szCs w:val="22"/>
        </w:rPr>
        <w:t>vesicular</w:t>
      </w:r>
      <w:r w:rsidR="00BF1917">
        <w:rPr>
          <w:rFonts w:ascii="Arial" w:hAnsi="Arial" w:cs="Arial"/>
          <w:sz w:val="22"/>
          <w:szCs w:val="22"/>
        </w:rPr>
        <w:t>-</w:t>
      </w:r>
      <w:r w:rsidR="00F77FC4">
        <w:rPr>
          <w:rFonts w:ascii="Arial" w:hAnsi="Arial" w:cs="Arial"/>
          <w:sz w:val="22"/>
          <w:szCs w:val="22"/>
        </w:rPr>
        <w:t xml:space="preserve">shape puncta (corresponding to endosomes) while </w:t>
      </w:r>
      <w:r w:rsidR="00BF1917">
        <w:rPr>
          <w:rFonts w:ascii="Arial" w:hAnsi="Arial" w:cs="Arial"/>
          <w:sz w:val="22"/>
          <w:szCs w:val="22"/>
        </w:rPr>
        <w:t xml:space="preserve">minimizing the </w:t>
      </w:r>
      <w:r w:rsidR="00F77FC4">
        <w:rPr>
          <w:rFonts w:ascii="Arial" w:hAnsi="Arial" w:cs="Arial"/>
          <w:sz w:val="22"/>
          <w:szCs w:val="22"/>
        </w:rPr>
        <w:t>selecti</w:t>
      </w:r>
      <w:r w:rsidR="00BF1917">
        <w:rPr>
          <w:rFonts w:ascii="Arial" w:hAnsi="Arial" w:cs="Arial"/>
          <w:sz w:val="22"/>
          <w:szCs w:val="22"/>
        </w:rPr>
        <w:t>on</w:t>
      </w:r>
      <w:r w:rsidR="00F77FC4">
        <w:rPr>
          <w:rFonts w:ascii="Arial" w:hAnsi="Arial" w:cs="Arial"/>
          <w:sz w:val="22"/>
          <w:szCs w:val="22"/>
        </w:rPr>
        <w:t xml:space="preserve"> </w:t>
      </w:r>
      <w:r w:rsidR="00BF1917">
        <w:rPr>
          <w:rFonts w:ascii="Arial" w:hAnsi="Arial" w:cs="Arial"/>
          <w:sz w:val="22"/>
          <w:szCs w:val="22"/>
        </w:rPr>
        <w:t xml:space="preserve">of linear-shape </w:t>
      </w:r>
      <w:r w:rsidR="00F77FC4">
        <w:rPr>
          <w:rFonts w:ascii="Arial" w:hAnsi="Arial" w:cs="Arial"/>
          <w:sz w:val="22"/>
          <w:szCs w:val="22"/>
        </w:rPr>
        <w:t xml:space="preserve">objects, such as cell edges, corresponding to </w:t>
      </w:r>
      <w:r w:rsidR="00BF1917">
        <w:rPr>
          <w:rFonts w:ascii="Arial" w:hAnsi="Arial" w:cs="Arial"/>
          <w:sz w:val="22"/>
          <w:szCs w:val="22"/>
        </w:rPr>
        <w:t xml:space="preserve">the </w:t>
      </w:r>
      <w:r w:rsidR="00F77FC4">
        <w:rPr>
          <w:rFonts w:ascii="Arial" w:hAnsi="Arial" w:cs="Arial"/>
          <w:sz w:val="22"/>
          <w:szCs w:val="22"/>
        </w:rPr>
        <w:t>plasma membrane</w:t>
      </w:r>
      <w:r w:rsidR="007313DC" w:rsidRPr="003959E3">
        <w:rPr>
          <w:rFonts w:ascii="Arial" w:hAnsi="Arial" w:cs="Arial"/>
          <w:sz w:val="22"/>
          <w:szCs w:val="22"/>
        </w:rPr>
        <w:t>.</w:t>
      </w:r>
      <w:r w:rsidR="007313DC">
        <w:rPr>
          <w:rFonts w:ascii="Arial" w:hAnsi="Arial" w:cs="Arial"/>
          <w:sz w:val="22"/>
          <w:szCs w:val="22"/>
        </w:rPr>
        <w:t xml:space="preserve"> </w:t>
      </w:r>
      <w:r w:rsidR="007313DC" w:rsidRPr="003959E3">
        <w:rPr>
          <w:rFonts w:ascii="Arial" w:hAnsi="Arial" w:cs="Arial"/>
          <w:sz w:val="22"/>
          <w:szCs w:val="22"/>
        </w:rPr>
        <w:t xml:space="preserve">Scale bar, 10 </w:t>
      </w:r>
      <w:proofErr w:type="spellStart"/>
      <w:r w:rsidR="007313DC" w:rsidRPr="003959E3">
        <w:rPr>
          <w:rFonts w:ascii="Arial" w:hAnsi="Arial" w:cs="Arial"/>
          <w:sz w:val="22"/>
          <w:szCs w:val="22"/>
        </w:rPr>
        <w:t>μm</w:t>
      </w:r>
      <w:proofErr w:type="spellEnd"/>
      <w:r w:rsidR="007313DC" w:rsidRPr="003959E3">
        <w:rPr>
          <w:rFonts w:ascii="Arial" w:hAnsi="Arial" w:cs="Arial"/>
          <w:sz w:val="22"/>
          <w:szCs w:val="22"/>
        </w:rPr>
        <w:t>.</w:t>
      </w:r>
    </w:p>
    <w:p w14:paraId="00736831" w14:textId="77777777" w:rsidR="005F434A" w:rsidRDefault="005F434A" w:rsidP="007313DC">
      <w:pPr>
        <w:rPr>
          <w:rFonts w:ascii="Arial" w:hAnsi="Arial" w:cs="Arial"/>
          <w:sz w:val="22"/>
          <w:szCs w:val="22"/>
        </w:rPr>
      </w:pPr>
    </w:p>
    <w:p w14:paraId="29CE76EE" w14:textId="25F68829" w:rsidR="00660F1A" w:rsidRDefault="005F434A" w:rsidP="005F434A">
      <w:pPr>
        <w:jc w:val="center"/>
        <w:rPr>
          <w:rFonts w:ascii="Arial" w:hAnsi="Arial" w:cs="Arial"/>
          <w:b/>
          <w:bCs/>
          <w:sz w:val="22"/>
          <w:szCs w:val="22"/>
        </w:rPr>
      </w:pPr>
      <w:r>
        <w:rPr>
          <w:rFonts w:ascii="Arial" w:hAnsi="Arial" w:cs="Arial"/>
          <w:b/>
          <w:bCs/>
          <w:noProof/>
          <w:sz w:val="22"/>
          <w:szCs w:val="22"/>
        </w:rPr>
        <w:drawing>
          <wp:inline distT="0" distB="0" distL="0" distR="0" wp14:anchorId="0A31A8A4" wp14:editId="4D2147B7">
            <wp:extent cx="1936560" cy="1971924"/>
            <wp:effectExtent l="0" t="0" r="6985" b="0"/>
            <wp:docPr id="1311885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939114" cy="1974524"/>
                    </a:xfrm>
                    <a:prstGeom prst="rect">
                      <a:avLst/>
                    </a:prstGeom>
                    <a:noFill/>
                    <a:ln>
                      <a:noFill/>
                    </a:ln>
                  </pic:spPr>
                </pic:pic>
              </a:graphicData>
            </a:graphic>
          </wp:inline>
        </w:drawing>
      </w:r>
    </w:p>
    <w:p w14:paraId="39FA3425" w14:textId="0BC419A4" w:rsidR="00660F1A" w:rsidRPr="003959E3" w:rsidRDefault="00660F1A" w:rsidP="00660F1A">
      <w:pPr>
        <w:spacing w:after="0" w:line="240" w:lineRule="auto"/>
        <w:jc w:val="both"/>
        <w:rPr>
          <w:rFonts w:ascii="Arial" w:hAnsi="Arial" w:cs="Arial"/>
          <w:b/>
          <w:bCs/>
          <w:color w:val="000000" w:themeColor="text1"/>
          <w:sz w:val="22"/>
          <w:szCs w:val="22"/>
        </w:rPr>
      </w:pPr>
      <w:r>
        <w:rPr>
          <w:rFonts w:ascii="Arial" w:hAnsi="Arial" w:cs="Arial"/>
          <w:b/>
          <w:bCs/>
          <w:sz w:val="22"/>
          <w:szCs w:val="22"/>
        </w:rPr>
        <w:t>Figure S2.</w:t>
      </w:r>
      <w:r>
        <w:rPr>
          <w:rFonts w:ascii="Arial" w:hAnsi="Arial" w:cs="Arial"/>
          <w:sz w:val="22"/>
          <w:szCs w:val="22"/>
        </w:rPr>
        <w:t xml:space="preserve"> </w:t>
      </w:r>
      <w:r w:rsidR="002925C6" w:rsidRPr="005F434A">
        <w:rPr>
          <w:rFonts w:ascii="Arial" w:hAnsi="Arial" w:cs="Arial"/>
          <w:b/>
          <w:bCs/>
          <w:sz w:val="22"/>
          <w:szCs w:val="22"/>
        </w:rPr>
        <w:t>Time-dependent sequestration of</w:t>
      </w:r>
      <w:r w:rsidR="002925C6">
        <w:rPr>
          <w:rFonts w:ascii="Arial" w:hAnsi="Arial" w:cs="Arial"/>
          <w:sz w:val="22"/>
          <w:szCs w:val="22"/>
        </w:rPr>
        <w:t xml:space="preserve"> </w:t>
      </w:r>
      <w:r w:rsidRPr="003959E3">
        <w:rPr>
          <w:rFonts w:ascii="Arial" w:hAnsi="Arial" w:cs="Arial"/>
          <w:b/>
          <w:bCs/>
          <w:color w:val="000000" w:themeColor="text1"/>
          <w:sz w:val="22"/>
          <w:szCs w:val="22"/>
        </w:rPr>
        <w:t xml:space="preserve">Grb2-mNG </w:t>
      </w:r>
      <w:r w:rsidR="002925C6">
        <w:rPr>
          <w:rFonts w:ascii="Arial" w:hAnsi="Arial" w:cs="Arial"/>
          <w:b/>
          <w:bCs/>
          <w:color w:val="000000" w:themeColor="text1"/>
          <w:sz w:val="22"/>
          <w:szCs w:val="22"/>
        </w:rPr>
        <w:t>in endosomes in HSC3 cells stimulated with EGF</w:t>
      </w:r>
      <w:r w:rsidR="00BF1917">
        <w:rPr>
          <w:rFonts w:ascii="Arial" w:hAnsi="Arial" w:cs="Arial"/>
          <w:b/>
          <w:bCs/>
          <w:color w:val="000000" w:themeColor="text1"/>
          <w:sz w:val="22"/>
          <w:szCs w:val="22"/>
        </w:rPr>
        <w:t xml:space="preserve"> (summary of time-course experiments)</w:t>
      </w:r>
      <w:r w:rsidRPr="003959E3">
        <w:rPr>
          <w:rFonts w:ascii="Arial" w:hAnsi="Arial" w:cs="Arial"/>
          <w:b/>
          <w:bCs/>
          <w:color w:val="000000" w:themeColor="text1"/>
          <w:sz w:val="22"/>
          <w:szCs w:val="22"/>
        </w:rPr>
        <w:t xml:space="preserve">. </w:t>
      </w:r>
    </w:p>
    <w:p w14:paraId="344ACFF6" w14:textId="26499F7F" w:rsidR="00660F1A" w:rsidRPr="003959E3" w:rsidRDefault="00660F1A" w:rsidP="00660F1A">
      <w:pPr>
        <w:spacing w:after="0" w:line="240" w:lineRule="auto"/>
        <w:ind w:firstLine="720"/>
        <w:jc w:val="both"/>
        <w:rPr>
          <w:rFonts w:ascii="Arial" w:hAnsi="Arial" w:cs="Arial"/>
          <w:sz w:val="22"/>
          <w:szCs w:val="22"/>
        </w:rPr>
      </w:pPr>
      <w:r w:rsidRPr="003959E3">
        <w:rPr>
          <w:rFonts w:ascii="Arial" w:hAnsi="Arial" w:cs="Arial"/>
          <w:sz w:val="22"/>
          <w:szCs w:val="22"/>
        </w:rPr>
        <w:t xml:space="preserve">HSC3/Grb2-mNG cells were serum starved and </w:t>
      </w:r>
      <w:r>
        <w:rPr>
          <w:rFonts w:ascii="Arial" w:hAnsi="Arial" w:cs="Arial"/>
          <w:sz w:val="22"/>
          <w:szCs w:val="22"/>
        </w:rPr>
        <w:t>stimulated</w:t>
      </w:r>
      <w:r w:rsidRPr="003959E3">
        <w:rPr>
          <w:rFonts w:ascii="Arial" w:hAnsi="Arial" w:cs="Arial"/>
          <w:sz w:val="22"/>
          <w:szCs w:val="22"/>
        </w:rPr>
        <w:t xml:space="preserve"> with 10 ng/ml EGF-Rh at 37°C for 7-30 min and then treated with </w:t>
      </w:r>
      <w:r>
        <w:rPr>
          <w:rFonts w:ascii="Arial" w:hAnsi="Arial" w:cs="Arial"/>
          <w:sz w:val="22"/>
          <w:szCs w:val="22"/>
        </w:rPr>
        <w:t xml:space="preserve">vehicle </w:t>
      </w:r>
      <w:r w:rsidRPr="003959E3">
        <w:rPr>
          <w:rFonts w:ascii="Arial" w:hAnsi="Arial" w:cs="Arial"/>
          <w:sz w:val="22"/>
          <w:szCs w:val="22"/>
        </w:rPr>
        <w:t>(DMSO) or Erlotinib (1</w:t>
      </w:r>
      <w:r>
        <w:rPr>
          <w:rFonts w:ascii="Arial" w:hAnsi="Arial" w:cs="Arial"/>
          <w:sz w:val="22"/>
          <w:szCs w:val="22"/>
        </w:rPr>
        <w:t>0</w:t>
      </w:r>
      <w:r w:rsidRPr="003959E3">
        <w:rPr>
          <w:rFonts w:ascii="Arial" w:hAnsi="Arial" w:cs="Arial"/>
          <w:sz w:val="22"/>
          <w:szCs w:val="22"/>
        </w:rPr>
        <w:t xml:space="preserve"> </w:t>
      </w:r>
      <w:r w:rsidRPr="003959E3">
        <w:rPr>
          <w:rFonts w:ascii="Symbol" w:hAnsi="Symbol" w:cs="Arial"/>
          <w:sz w:val="22"/>
          <w:szCs w:val="22"/>
        </w:rPr>
        <w:t>m</w:t>
      </w:r>
      <w:r w:rsidRPr="003959E3">
        <w:rPr>
          <w:rFonts w:ascii="Arial" w:hAnsi="Arial" w:cs="Arial"/>
          <w:sz w:val="22"/>
          <w:szCs w:val="22"/>
        </w:rPr>
        <w:t>M)</w:t>
      </w:r>
      <w:r>
        <w:rPr>
          <w:rFonts w:ascii="Arial" w:hAnsi="Arial" w:cs="Arial"/>
          <w:sz w:val="22"/>
          <w:szCs w:val="22"/>
        </w:rPr>
        <w:t xml:space="preserve"> at 4</w:t>
      </w:r>
      <w:r w:rsidRPr="00A12BC2">
        <w:rPr>
          <w:rFonts w:ascii="Arial" w:hAnsi="Arial" w:cs="Arial"/>
          <w:sz w:val="22"/>
          <w:szCs w:val="22"/>
          <w:vertAlign w:val="superscript"/>
        </w:rPr>
        <w:t>o</w:t>
      </w:r>
      <w:r>
        <w:rPr>
          <w:rFonts w:ascii="Arial" w:hAnsi="Arial" w:cs="Arial"/>
          <w:sz w:val="22"/>
          <w:szCs w:val="22"/>
        </w:rPr>
        <w:t>C</w:t>
      </w:r>
      <w:r w:rsidR="002925C6">
        <w:rPr>
          <w:rFonts w:ascii="Arial" w:hAnsi="Arial" w:cs="Arial"/>
          <w:sz w:val="22"/>
          <w:szCs w:val="22"/>
        </w:rPr>
        <w:t xml:space="preserve"> or RT as described in Figure 2A-B. </w:t>
      </w:r>
      <w:r w:rsidRPr="003959E3">
        <w:rPr>
          <w:rFonts w:ascii="Arial" w:hAnsi="Arial" w:cs="Arial"/>
          <w:sz w:val="22"/>
          <w:szCs w:val="22"/>
        </w:rPr>
        <w:t xml:space="preserve">3D live-cell imaging was performed through 488-nm </w:t>
      </w:r>
      <w:r w:rsidR="00BF1917">
        <w:rPr>
          <w:rFonts w:ascii="Arial" w:hAnsi="Arial" w:cs="Arial"/>
          <w:sz w:val="22"/>
          <w:szCs w:val="22"/>
        </w:rPr>
        <w:t>or 515-</w:t>
      </w:r>
      <w:proofErr w:type="gramStart"/>
      <w:r w:rsidR="00BF1917">
        <w:rPr>
          <w:rFonts w:ascii="Arial" w:hAnsi="Arial" w:cs="Arial"/>
          <w:sz w:val="22"/>
          <w:szCs w:val="22"/>
        </w:rPr>
        <w:t xml:space="preserve">nm </w:t>
      </w:r>
      <w:r w:rsidRPr="003959E3">
        <w:rPr>
          <w:rFonts w:ascii="Arial" w:hAnsi="Arial" w:cs="Arial"/>
          <w:sz w:val="22"/>
          <w:szCs w:val="22"/>
        </w:rPr>
        <w:t xml:space="preserve"> </w:t>
      </w:r>
      <w:r w:rsidR="00BF1917">
        <w:rPr>
          <w:rFonts w:ascii="Arial" w:hAnsi="Arial" w:cs="Arial"/>
          <w:sz w:val="22"/>
          <w:szCs w:val="22"/>
        </w:rPr>
        <w:t>(</w:t>
      </w:r>
      <w:proofErr w:type="gramEnd"/>
      <w:r>
        <w:rPr>
          <w:rFonts w:ascii="Arial" w:hAnsi="Arial" w:cs="Arial"/>
          <w:sz w:val="22"/>
          <w:szCs w:val="22"/>
        </w:rPr>
        <w:t>Grb2-</w:t>
      </w:r>
      <w:r w:rsidRPr="003959E3">
        <w:rPr>
          <w:rFonts w:ascii="Arial" w:hAnsi="Arial" w:cs="Arial"/>
          <w:sz w:val="22"/>
          <w:szCs w:val="22"/>
        </w:rPr>
        <w:t xml:space="preserve">mNG) and 561-nm (EGF-Rh) channels.  </w:t>
      </w:r>
      <w:r w:rsidR="002925C6">
        <w:rPr>
          <w:rFonts w:ascii="Arial" w:hAnsi="Arial" w:cs="Arial"/>
          <w:sz w:val="22"/>
          <w:szCs w:val="22"/>
        </w:rPr>
        <w:t>T</w:t>
      </w:r>
      <w:r w:rsidRPr="003959E3">
        <w:rPr>
          <w:rFonts w:ascii="Arial" w:hAnsi="Arial" w:cs="Arial"/>
          <w:sz w:val="22"/>
          <w:szCs w:val="22"/>
        </w:rPr>
        <w:t xml:space="preserve">he </w:t>
      </w:r>
      <w:proofErr w:type="spellStart"/>
      <w:r w:rsidRPr="003959E3">
        <w:rPr>
          <w:rFonts w:ascii="Arial" w:hAnsi="Arial" w:cs="Arial"/>
          <w:sz w:val="22"/>
          <w:szCs w:val="22"/>
        </w:rPr>
        <w:t>mNG</w:t>
      </w:r>
      <w:proofErr w:type="spellEnd"/>
      <w:r w:rsidRPr="003959E3">
        <w:rPr>
          <w:rFonts w:ascii="Arial" w:hAnsi="Arial" w:cs="Arial"/>
          <w:sz w:val="22"/>
          <w:szCs w:val="22"/>
        </w:rPr>
        <w:t xml:space="preserve">/Rh ratio </w:t>
      </w:r>
      <w:r w:rsidR="002925C6">
        <w:rPr>
          <w:rFonts w:ascii="Arial" w:hAnsi="Arial" w:cs="Arial"/>
          <w:sz w:val="22"/>
          <w:szCs w:val="22"/>
        </w:rPr>
        <w:t>w</w:t>
      </w:r>
      <w:r w:rsidR="00BF1917">
        <w:rPr>
          <w:rFonts w:ascii="Arial" w:hAnsi="Arial" w:cs="Arial"/>
          <w:sz w:val="22"/>
          <w:szCs w:val="22"/>
        </w:rPr>
        <w:t>as</w:t>
      </w:r>
      <w:r w:rsidR="002925C6">
        <w:rPr>
          <w:rFonts w:ascii="Arial" w:hAnsi="Arial" w:cs="Arial"/>
          <w:sz w:val="22"/>
          <w:szCs w:val="22"/>
        </w:rPr>
        <w:t xml:space="preserve"> quantified </w:t>
      </w:r>
      <w:r w:rsidR="005F434A">
        <w:rPr>
          <w:rFonts w:ascii="Arial" w:hAnsi="Arial" w:cs="Arial"/>
          <w:sz w:val="22"/>
          <w:szCs w:val="22"/>
        </w:rPr>
        <w:t xml:space="preserve">for each time point </w:t>
      </w:r>
      <w:r w:rsidR="002925C6">
        <w:rPr>
          <w:rFonts w:ascii="Arial" w:hAnsi="Arial" w:cs="Arial"/>
          <w:sz w:val="22"/>
          <w:szCs w:val="22"/>
        </w:rPr>
        <w:t>as in Figure 2</w:t>
      </w:r>
      <w:r w:rsidR="00BF1917">
        <w:rPr>
          <w:rFonts w:ascii="Arial" w:hAnsi="Arial" w:cs="Arial"/>
          <w:sz w:val="22"/>
          <w:szCs w:val="22"/>
        </w:rPr>
        <w:t>C</w:t>
      </w:r>
      <w:r w:rsidR="002925C6">
        <w:rPr>
          <w:rFonts w:ascii="Arial" w:hAnsi="Arial" w:cs="Arial"/>
          <w:sz w:val="22"/>
          <w:szCs w:val="22"/>
        </w:rPr>
        <w:t xml:space="preserve">. Each data point represents </w:t>
      </w:r>
      <w:r>
        <w:rPr>
          <w:rFonts w:ascii="Arial" w:hAnsi="Arial" w:cs="Arial"/>
          <w:sz w:val="22"/>
          <w:szCs w:val="22"/>
        </w:rPr>
        <w:t>mean value (±SEM</w:t>
      </w:r>
      <w:r w:rsidR="002925C6">
        <w:rPr>
          <w:rFonts w:ascii="Arial" w:hAnsi="Arial" w:cs="Arial"/>
          <w:sz w:val="22"/>
          <w:szCs w:val="22"/>
        </w:rPr>
        <w:t>) of the percent fraction of Grb2-mNG</w:t>
      </w:r>
      <w:r w:rsidR="005F434A">
        <w:rPr>
          <w:rFonts w:ascii="Arial" w:hAnsi="Arial" w:cs="Arial"/>
          <w:sz w:val="22"/>
          <w:szCs w:val="22"/>
        </w:rPr>
        <w:t xml:space="preserve"> remaining i</w:t>
      </w:r>
      <w:r w:rsidR="002925C6">
        <w:rPr>
          <w:rFonts w:ascii="Arial" w:hAnsi="Arial" w:cs="Arial"/>
          <w:sz w:val="22"/>
          <w:szCs w:val="22"/>
        </w:rPr>
        <w:t xml:space="preserve">n endosomes </w:t>
      </w:r>
      <w:r w:rsidR="005F434A">
        <w:rPr>
          <w:rFonts w:ascii="Arial" w:hAnsi="Arial" w:cs="Arial"/>
          <w:sz w:val="22"/>
          <w:szCs w:val="22"/>
        </w:rPr>
        <w:t xml:space="preserve">after </w:t>
      </w:r>
      <w:r w:rsidR="002925C6">
        <w:rPr>
          <w:rFonts w:ascii="Arial" w:hAnsi="Arial" w:cs="Arial"/>
          <w:sz w:val="22"/>
          <w:szCs w:val="22"/>
        </w:rPr>
        <w:t>Erlotinib</w:t>
      </w:r>
      <w:r w:rsidR="005F434A">
        <w:rPr>
          <w:rFonts w:ascii="Arial" w:hAnsi="Arial" w:cs="Arial"/>
          <w:sz w:val="22"/>
          <w:szCs w:val="22"/>
        </w:rPr>
        <w:t xml:space="preserve"> treatment relative to</w:t>
      </w:r>
      <w:r w:rsidR="002925C6">
        <w:rPr>
          <w:rFonts w:ascii="Arial" w:hAnsi="Arial" w:cs="Arial"/>
          <w:sz w:val="22"/>
          <w:szCs w:val="22"/>
        </w:rPr>
        <w:t xml:space="preserve"> </w:t>
      </w:r>
      <w:r w:rsidR="005F434A">
        <w:rPr>
          <w:rFonts w:ascii="Arial" w:hAnsi="Arial" w:cs="Arial"/>
          <w:sz w:val="22"/>
          <w:szCs w:val="22"/>
        </w:rPr>
        <w:t xml:space="preserve">the amount of </w:t>
      </w:r>
      <w:r w:rsidR="002925C6">
        <w:rPr>
          <w:rFonts w:ascii="Arial" w:hAnsi="Arial" w:cs="Arial"/>
          <w:sz w:val="22"/>
          <w:szCs w:val="22"/>
        </w:rPr>
        <w:t>Grb2-mNG in endosomes of cells treated with DMSO. Th</w:t>
      </w:r>
      <w:r w:rsidR="005F434A">
        <w:rPr>
          <w:rFonts w:ascii="Arial" w:hAnsi="Arial" w:cs="Arial"/>
          <w:sz w:val="22"/>
          <w:szCs w:val="22"/>
        </w:rPr>
        <w:t>e values of this</w:t>
      </w:r>
      <w:r w:rsidR="002925C6">
        <w:rPr>
          <w:rFonts w:ascii="Arial" w:hAnsi="Arial" w:cs="Arial"/>
          <w:sz w:val="22"/>
          <w:szCs w:val="22"/>
        </w:rPr>
        <w:t xml:space="preserve"> fraction w</w:t>
      </w:r>
      <w:r w:rsidR="005F434A">
        <w:rPr>
          <w:rFonts w:ascii="Arial" w:hAnsi="Arial" w:cs="Arial"/>
          <w:sz w:val="22"/>
          <w:szCs w:val="22"/>
        </w:rPr>
        <w:t>ere</w:t>
      </w:r>
      <w:r w:rsidR="002925C6">
        <w:rPr>
          <w:rFonts w:ascii="Arial" w:hAnsi="Arial" w:cs="Arial"/>
          <w:sz w:val="22"/>
          <w:szCs w:val="22"/>
        </w:rPr>
        <w:t xml:space="preserve"> calculated by dividing the mean value the </w:t>
      </w:r>
      <w:proofErr w:type="spellStart"/>
      <w:r w:rsidR="002925C6">
        <w:rPr>
          <w:rFonts w:ascii="Arial" w:hAnsi="Arial" w:cs="Arial"/>
          <w:sz w:val="22"/>
          <w:szCs w:val="22"/>
        </w:rPr>
        <w:t>mNG</w:t>
      </w:r>
      <w:proofErr w:type="spellEnd"/>
      <w:r w:rsidR="002925C6">
        <w:rPr>
          <w:rFonts w:ascii="Arial" w:hAnsi="Arial" w:cs="Arial"/>
          <w:sz w:val="22"/>
          <w:szCs w:val="22"/>
        </w:rPr>
        <w:t xml:space="preserve">/Rh ratio in Erlotinib-treated </w:t>
      </w:r>
      <w:r w:rsidR="005F434A">
        <w:rPr>
          <w:rFonts w:ascii="Arial" w:hAnsi="Arial" w:cs="Arial"/>
          <w:sz w:val="22"/>
          <w:szCs w:val="22"/>
        </w:rPr>
        <w:t xml:space="preserve">cells </w:t>
      </w:r>
      <w:r w:rsidR="002925C6">
        <w:rPr>
          <w:rFonts w:ascii="Arial" w:hAnsi="Arial" w:cs="Arial"/>
          <w:sz w:val="22"/>
          <w:szCs w:val="22"/>
        </w:rPr>
        <w:t>to this ratio in DMSO-treated cells calculated from 6-12 FOVs in three independent experiments</w:t>
      </w:r>
      <w:r>
        <w:rPr>
          <w:rFonts w:ascii="Arial" w:hAnsi="Arial" w:cs="Arial"/>
          <w:sz w:val="22"/>
          <w:szCs w:val="22"/>
        </w:rPr>
        <w:t>.</w:t>
      </w:r>
    </w:p>
    <w:p w14:paraId="5690F5C2" w14:textId="3854A32F" w:rsidR="0078505A" w:rsidRDefault="008F59B2" w:rsidP="005F434A">
      <w:pPr>
        <w:rPr>
          <w:rFonts w:ascii="Arial" w:hAnsi="Arial" w:cs="Arial"/>
          <w:b/>
          <w:bCs/>
          <w:sz w:val="22"/>
          <w:szCs w:val="22"/>
        </w:rPr>
      </w:pPr>
      <w:r>
        <w:rPr>
          <w:rFonts w:ascii="Arial" w:hAnsi="Arial" w:cs="Arial"/>
          <w:b/>
          <w:bCs/>
          <w:sz w:val="22"/>
          <w:szCs w:val="22"/>
        </w:rPr>
        <w:br w:type="page"/>
      </w:r>
      <w:r w:rsidR="00D746A3">
        <w:rPr>
          <w:rFonts w:ascii="Arial" w:hAnsi="Arial" w:cs="Arial"/>
          <w:b/>
          <w:bCs/>
          <w:noProof/>
          <w:sz w:val="22"/>
          <w:szCs w:val="22"/>
        </w:rPr>
        <w:lastRenderedPageBreak/>
        <w:drawing>
          <wp:inline distT="0" distB="0" distL="0" distR="0" wp14:anchorId="08A48EED" wp14:editId="11AF2952">
            <wp:extent cx="5828030" cy="8150225"/>
            <wp:effectExtent l="0" t="0" r="1270" b="3175"/>
            <wp:docPr id="83818572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828030" cy="8150225"/>
                    </a:xfrm>
                    <a:prstGeom prst="rect">
                      <a:avLst/>
                    </a:prstGeom>
                    <a:noFill/>
                    <a:ln>
                      <a:noFill/>
                    </a:ln>
                  </pic:spPr>
                </pic:pic>
              </a:graphicData>
            </a:graphic>
          </wp:inline>
        </w:drawing>
      </w:r>
    </w:p>
    <w:p w14:paraId="2E0DB809" w14:textId="4DA28E29" w:rsidR="00AD3007" w:rsidRDefault="009D2416" w:rsidP="00660F1A">
      <w:pPr>
        <w:spacing w:after="0" w:line="240" w:lineRule="auto"/>
        <w:rPr>
          <w:rFonts w:ascii="Arial" w:hAnsi="Arial" w:cs="Arial"/>
          <w:b/>
          <w:bCs/>
          <w:sz w:val="22"/>
          <w:szCs w:val="22"/>
        </w:rPr>
      </w:pPr>
      <w:r>
        <w:rPr>
          <w:rFonts w:ascii="Arial" w:hAnsi="Arial" w:cs="Arial"/>
          <w:b/>
          <w:bCs/>
          <w:sz w:val="22"/>
          <w:szCs w:val="22"/>
        </w:rPr>
        <w:lastRenderedPageBreak/>
        <w:t>Figure S</w:t>
      </w:r>
      <w:r w:rsidR="00C33ECE">
        <w:rPr>
          <w:rFonts w:ascii="Arial" w:hAnsi="Arial" w:cs="Arial"/>
          <w:b/>
          <w:bCs/>
          <w:sz w:val="22"/>
          <w:szCs w:val="22"/>
        </w:rPr>
        <w:t>3</w:t>
      </w:r>
      <w:r>
        <w:rPr>
          <w:rFonts w:ascii="Arial" w:hAnsi="Arial" w:cs="Arial"/>
          <w:b/>
          <w:bCs/>
          <w:sz w:val="22"/>
          <w:szCs w:val="22"/>
        </w:rPr>
        <w:t xml:space="preserve">. </w:t>
      </w:r>
      <w:r w:rsidR="007768F0" w:rsidRPr="003959E3">
        <w:rPr>
          <w:rFonts w:ascii="Arial" w:hAnsi="Arial" w:cs="Arial"/>
          <w:b/>
          <w:bCs/>
          <w:color w:val="000000" w:themeColor="text1"/>
          <w:sz w:val="22"/>
          <w:szCs w:val="22"/>
        </w:rPr>
        <w:t xml:space="preserve">Grb2-mNG is incorporated into ILVs of MVEs after </w:t>
      </w:r>
      <w:r w:rsidR="007768F0">
        <w:rPr>
          <w:rFonts w:ascii="Arial" w:hAnsi="Arial" w:cs="Arial"/>
          <w:b/>
          <w:bCs/>
          <w:color w:val="000000" w:themeColor="text1"/>
          <w:sz w:val="22"/>
          <w:szCs w:val="22"/>
        </w:rPr>
        <w:t>stimulation of HSC3/Grb2-mNG cells with 1 ng/ml EGF-Rh.</w:t>
      </w:r>
    </w:p>
    <w:p w14:paraId="35896BFD" w14:textId="77777777" w:rsidR="003E6A93" w:rsidRDefault="00463191" w:rsidP="00660F1A">
      <w:pPr>
        <w:spacing w:after="0" w:line="240" w:lineRule="auto"/>
        <w:jc w:val="both"/>
        <w:rPr>
          <w:rFonts w:ascii="Arial" w:hAnsi="Arial" w:cs="Arial"/>
          <w:sz w:val="22"/>
          <w:szCs w:val="22"/>
        </w:rPr>
      </w:pPr>
      <w:r w:rsidRPr="003959E3">
        <w:rPr>
          <w:rFonts w:ascii="Arial" w:hAnsi="Arial" w:cs="Arial"/>
          <w:sz w:val="22"/>
          <w:szCs w:val="22"/>
        </w:rPr>
        <w:t xml:space="preserve">HSC3/Grb2-mNG cells were serum starved and treated with 1 ng/ml EGF-Rh at 37°C for </w:t>
      </w:r>
      <w:r>
        <w:rPr>
          <w:rFonts w:ascii="Arial" w:hAnsi="Arial" w:cs="Arial"/>
          <w:sz w:val="22"/>
          <w:szCs w:val="22"/>
        </w:rPr>
        <w:t xml:space="preserve">6 </w:t>
      </w:r>
      <w:r w:rsidRPr="00600FC0">
        <w:rPr>
          <w:rFonts w:ascii="Arial" w:hAnsi="Arial" w:cs="Arial"/>
          <w:b/>
          <w:bCs/>
          <w:sz w:val="22"/>
          <w:szCs w:val="22"/>
        </w:rPr>
        <w:t>(</w:t>
      </w:r>
      <w:r w:rsidRPr="0023133C">
        <w:rPr>
          <w:rFonts w:ascii="Arial" w:hAnsi="Arial" w:cs="Arial"/>
          <w:b/>
          <w:bCs/>
          <w:sz w:val="22"/>
          <w:szCs w:val="22"/>
        </w:rPr>
        <w:t>A</w:t>
      </w:r>
      <w:r w:rsidRPr="00600FC0">
        <w:rPr>
          <w:rFonts w:ascii="Arial" w:hAnsi="Arial" w:cs="Arial"/>
          <w:b/>
          <w:bCs/>
          <w:sz w:val="22"/>
          <w:szCs w:val="22"/>
        </w:rPr>
        <w:t>)</w:t>
      </w:r>
      <w:r>
        <w:rPr>
          <w:rFonts w:ascii="Arial" w:hAnsi="Arial" w:cs="Arial"/>
          <w:sz w:val="22"/>
          <w:szCs w:val="22"/>
        </w:rPr>
        <w:t xml:space="preserve"> and </w:t>
      </w:r>
      <w:r w:rsidRPr="003959E3">
        <w:rPr>
          <w:rFonts w:ascii="Arial" w:hAnsi="Arial" w:cs="Arial"/>
          <w:sz w:val="22"/>
          <w:szCs w:val="22"/>
        </w:rPr>
        <w:t xml:space="preserve">30 min </w:t>
      </w:r>
      <w:r w:rsidRPr="00600FC0">
        <w:rPr>
          <w:rFonts w:ascii="Arial" w:hAnsi="Arial" w:cs="Arial"/>
          <w:b/>
          <w:bCs/>
          <w:sz w:val="22"/>
          <w:szCs w:val="22"/>
        </w:rPr>
        <w:t>(</w:t>
      </w:r>
      <w:r w:rsidRPr="0023133C">
        <w:rPr>
          <w:rFonts w:ascii="Arial" w:hAnsi="Arial" w:cs="Arial"/>
          <w:b/>
          <w:bCs/>
          <w:sz w:val="22"/>
          <w:szCs w:val="22"/>
        </w:rPr>
        <w:t>B</w:t>
      </w:r>
      <w:r w:rsidRPr="00600FC0">
        <w:rPr>
          <w:rFonts w:ascii="Arial" w:hAnsi="Arial" w:cs="Arial"/>
          <w:b/>
          <w:bCs/>
          <w:sz w:val="22"/>
          <w:szCs w:val="22"/>
        </w:rPr>
        <w:t>)</w:t>
      </w:r>
      <w:r>
        <w:rPr>
          <w:rFonts w:ascii="Arial" w:hAnsi="Arial" w:cs="Arial"/>
          <w:sz w:val="22"/>
          <w:szCs w:val="22"/>
        </w:rPr>
        <w:t xml:space="preserve"> </w:t>
      </w:r>
      <w:r w:rsidRPr="003959E3">
        <w:rPr>
          <w:rFonts w:ascii="Arial" w:hAnsi="Arial" w:cs="Arial"/>
          <w:sz w:val="22"/>
          <w:szCs w:val="22"/>
        </w:rPr>
        <w:t xml:space="preserve">and then treated with </w:t>
      </w:r>
      <w:r w:rsidR="0023133C">
        <w:rPr>
          <w:rFonts w:ascii="Arial" w:hAnsi="Arial" w:cs="Arial"/>
          <w:sz w:val="22"/>
          <w:szCs w:val="22"/>
        </w:rPr>
        <w:t>vehicle (DMSO</w:t>
      </w:r>
      <w:r w:rsidRPr="003959E3">
        <w:rPr>
          <w:rFonts w:ascii="Arial" w:hAnsi="Arial" w:cs="Arial"/>
          <w:sz w:val="22"/>
          <w:szCs w:val="22"/>
        </w:rPr>
        <w:t xml:space="preserve">) or Erlotinib (1 </w:t>
      </w:r>
      <w:r w:rsidRPr="003959E3">
        <w:rPr>
          <w:rFonts w:ascii="Symbol" w:hAnsi="Symbol" w:cs="Arial"/>
          <w:sz w:val="22"/>
          <w:szCs w:val="22"/>
        </w:rPr>
        <w:t>m</w:t>
      </w:r>
      <w:r w:rsidRPr="003959E3">
        <w:rPr>
          <w:rFonts w:ascii="Arial" w:hAnsi="Arial" w:cs="Arial"/>
          <w:sz w:val="22"/>
          <w:szCs w:val="22"/>
        </w:rPr>
        <w:t xml:space="preserve">M). 3D live-cell imaging was </w:t>
      </w:r>
      <w:r w:rsidRPr="007768F0">
        <w:rPr>
          <w:rFonts w:ascii="Arial" w:hAnsi="Arial" w:cs="Arial"/>
          <w:sz w:val="22"/>
          <w:szCs w:val="22"/>
        </w:rPr>
        <w:t>performed through 488-nm (</w:t>
      </w:r>
      <w:r w:rsidRPr="00600FC0">
        <w:rPr>
          <w:rFonts w:ascii="Arial" w:hAnsi="Arial" w:cs="Arial"/>
          <w:i/>
          <w:iCs/>
          <w:sz w:val="22"/>
          <w:szCs w:val="22"/>
        </w:rPr>
        <w:t>green</w:t>
      </w:r>
      <w:r w:rsidRPr="007768F0">
        <w:rPr>
          <w:rFonts w:ascii="Arial" w:hAnsi="Arial" w:cs="Arial"/>
          <w:sz w:val="22"/>
          <w:szCs w:val="22"/>
        </w:rPr>
        <w:t xml:space="preserve">; </w:t>
      </w:r>
      <w:r w:rsidR="0078505A">
        <w:rPr>
          <w:rFonts w:ascii="Arial" w:hAnsi="Arial" w:cs="Arial"/>
          <w:sz w:val="22"/>
          <w:szCs w:val="22"/>
        </w:rPr>
        <w:t>Grb2-</w:t>
      </w:r>
      <w:r w:rsidRPr="007768F0">
        <w:rPr>
          <w:rFonts w:ascii="Arial" w:hAnsi="Arial" w:cs="Arial"/>
          <w:sz w:val="22"/>
          <w:szCs w:val="22"/>
        </w:rPr>
        <w:t>mNG) and 561-nm (</w:t>
      </w:r>
      <w:r w:rsidR="0078505A" w:rsidRPr="00600FC0">
        <w:rPr>
          <w:rFonts w:ascii="Arial" w:hAnsi="Arial" w:cs="Arial"/>
          <w:i/>
          <w:iCs/>
          <w:sz w:val="22"/>
          <w:szCs w:val="22"/>
        </w:rPr>
        <w:t>magenta</w:t>
      </w:r>
      <w:r w:rsidRPr="007768F0">
        <w:rPr>
          <w:rFonts w:ascii="Arial" w:hAnsi="Arial" w:cs="Arial"/>
          <w:sz w:val="22"/>
          <w:szCs w:val="22"/>
        </w:rPr>
        <w:t xml:space="preserve">; EGF-Rh) channels. </w:t>
      </w:r>
      <w:r w:rsidR="007768F0" w:rsidRPr="007768F0">
        <w:rPr>
          <w:rFonts w:ascii="Arial" w:hAnsi="Arial" w:cs="Arial"/>
          <w:sz w:val="22"/>
          <w:szCs w:val="22"/>
        </w:rPr>
        <w:t>MIP</w:t>
      </w:r>
      <w:r w:rsidRPr="007768F0">
        <w:rPr>
          <w:rFonts w:ascii="Arial" w:hAnsi="Arial" w:cs="Arial"/>
          <w:sz w:val="22"/>
          <w:szCs w:val="22"/>
        </w:rPr>
        <w:t xml:space="preserve">s of z-stack of </w:t>
      </w:r>
      <w:r w:rsidR="007768F0" w:rsidRPr="007768F0">
        <w:rPr>
          <w:rFonts w:ascii="Arial" w:hAnsi="Arial" w:cs="Arial"/>
          <w:sz w:val="22"/>
          <w:szCs w:val="22"/>
        </w:rPr>
        <w:t xml:space="preserve">x-y </w:t>
      </w:r>
      <w:r w:rsidRPr="007768F0">
        <w:rPr>
          <w:rFonts w:ascii="Arial" w:hAnsi="Arial" w:cs="Arial"/>
          <w:sz w:val="22"/>
          <w:szCs w:val="22"/>
        </w:rPr>
        <w:t xml:space="preserve">confocal </w:t>
      </w:r>
      <w:r w:rsidR="007768F0" w:rsidRPr="007768F0">
        <w:rPr>
          <w:rFonts w:ascii="Arial" w:hAnsi="Arial" w:cs="Arial"/>
          <w:sz w:val="22"/>
          <w:szCs w:val="22"/>
        </w:rPr>
        <w:t>planes</w:t>
      </w:r>
      <w:r w:rsidRPr="007768F0">
        <w:rPr>
          <w:rFonts w:ascii="Arial" w:hAnsi="Arial" w:cs="Arial"/>
          <w:sz w:val="22"/>
          <w:szCs w:val="22"/>
        </w:rPr>
        <w:t xml:space="preserve"> are presented. </w:t>
      </w:r>
      <w:r w:rsidR="002F2770" w:rsidRPr="007768F0">
        <w:rPr>
          <w:rFonts w:ascii="Arial" w:hAnsi="Arial" w:cs="Arial"/>
          <w:sz w:val="22"/>
          <w:szCs w:val="22"/>
        </w:rPr>
        <w:t xml:space="preserve">Images are presented in the same fluorescence intensity </w:t>
      </w:r>
      <w:r w:rsidR="007768F0" w:rsidRPr="007768F0">
        <w:rPr>
          <w:rFonts w:ascii="Arial" w:hAnsi="Arial" w:cs="Arial"/>
          <w:sz w:val="22"/>
          <w:szCs w:val="22"/>
        </w:rPr>
        <w:t>ranges</w:t>
      </w:r>
      <w:r w:rsidR="002F2770" w:rsidRPr="007768F0">
        <w:rPr>
          <w:rFonts w:ascii="Arial" w:hAnsi="Arial" w:cs="Arial"/>
          <w:sz w:val="22"/>
          <w:szCs w:val="22"/>
        </w:rPr>
        <w:t xml:space="preserve">. </w:t>
      </w:r>
      <w:r w:rsidRPr="007768F0">
        <w:rPr>
          <w:rFonts w:ascii="Arial" w:hAnsi="Arial" w:cs="Arial"/>
          <w:sz w:val="22"/>
          <w:szCs w:val="22"/>
        </w:rPr>
        <w:t xml:space="preserve">Scale bars, 10 </w:t>
      </w:r>
      <w:proofErr w:type="spellStart"/>
      <w:r w:rsidRPr="007768F0">
        <w:rPr>
          <w:rFonts w:ascii="Arial" w:hAnsi="Arial" w:cs="Arial"/>
          <w:sz w:val="22"/>
          <w:szCs w:val="22"/>
        </w:rPr>
        <w:t>μm</w:t>
      </w:r>
      <w:proofErr w:type="spellEnd"/>
      <w:r w:rsidRPr="007768F0">
        <w:rPr>
          <w:rFonts w:ascii="Arial" w:hAnsi="Arial" w:cs="Arial"/>
          <w:sz w:val="22"/>
          <w:szCs w:val="22"/>
        </w:rPr>
        <w:t>.</w:t>
      </w:r>
    </w:p>
    <w:p w14:paraId="57AFAE93" w14:textId="77777777" w:rsidR="003E6A93" w:rsidRDefault="003E6A93">
      <w:pPr>
        <w:rPr>
          <w:rFonts w:ascii="Arial" w:hAnsi="Arial" w:cs="Arial"/>
          <w:sz w:val="22"/>
          <w:szCs w:val="22"/>
        </w:rPr>
      </w:pPr>
      <w:r>
        <w:rPr>
          <w:rFonts w:ascii="Arial" w:hAnsi="Arial" w:cs="Arial"/>
          <w:sz w:val="22"/>
          <w:szCs w:val="22"/>
        </w:rPr>
        <w:br w:type="page"/>
      </w:r>
    </w:p>
    <w:p w14:paraId="42C11EBA" w14:textId="6C50BBE2" w:rsidR="00633A2C" w:rsidRPr="003E6A93" w:rsidRDefault="003E6A93" w:rsidP="00660F1A">
      <w:pPr>
        <w:spacing w:after="0" w:line="240" w:lineRule="auto"/>
        <w:jc w:val="both"/>
        <w:rPr>
          <w:rFonts w:ascii="Arial" w:hAnsi="Arial" w:cs="Arial"/>
          <w:b/>
          <w:bCs/>
          <w:sz w:val="22"/>
          <w:szCs w:val="22"/>
        </w:rPr>
      </w:pPr>
      <w:r w:rsidRPr="003E6A93">
        <w:rPr>
          <w:rFonts w:ascii="Arial" w:hAnsi="Arial" w:cs="Arial"/>
          <w:b/>
          <w:bCs/>
          <w:sz w:val="22"/>
          <w:szCs w:val="22"/>
        </w:rPr>
        <w:lastRenderedPageBreak/>
        <w:t>REFERENCES</w:t>
      </w:r>
      <w:r w:rsidR="00463191" w:rsidRPr="003E6A93">
        <w:rPr>
          <w:rFonts w:ascii="Arial" w:hAnsi="Arial" w:cs="Arial"/>
          <w:b/>
          <w:bCs/>
          <w:sz w:val="22"/>
          <w:szCs w:val="22"/>
        </w:rPr>
        <w:t xml:space="preserve"> </w:t>
      </w:r>
    </w:p>
    <w:p w14:paraId="63804CAD" w14:textId="77777777" w:rsidR="00633A2C" w:rsidRDefault="00633A2C" w:rsidP="00660F1A">
      <w:pPr>
        <w:spacing w:after="0" w:line="240" w:lineRule="auto"/>
        <w:jc w:val="both"/>
        <w:rPr>
          <w:rFonts w:ascii="Arial" w:hAnsi="Arial" w:cs="Arial"/>
          <w:sz w:val="22"/>
          <w:szCs w:val="22"/>
        </w:rPr>
      </w:pPr>
    </w:p>
    <w:p w14:paraId="013CFBD8" w14:textId="77777777" w:rsidR="00267F08" w:rsidRPr="00267F08" w:rsidRDefault="00633A2C" w:rsidP="00267F08">
      <w:pPr>
        <w:pStyle w:val="EndNoteBibliography"/>
        <w:spacing w:after="0"/>
      </w:pPr>
      <w:r>
        <w:rPr>
          <w:rFonts w:ascii="Arial" w:hAnsi="Arial" w:cs="Arial"/>
          <w:b/>
          <w:bCs/>
          <w:sz w:val="22"/>
          <w:szCs w:val="22"/>
        </w:rPr>
        <w:fldChar w:fldCharType="begin"/>
      </w:r>
      <w:r>
        <w:rPr>
          <w:rFonts w:ascii="Arial" w:hAnsi="Arial" w:cs="Arial"/>
          <w:b/>
          <w:bCs/>
          <w:sz w:val="22"/>
          <w:szCs w:val="22"/>
        </w:rPr>
        <w:instrText xml:space="preserve"> ADDIN EN.REFLIST </w:instrText>
      </w:r>
      <w:r>
        <w:rPr>
          <w:rFonts w:ascii="Arial" w:hAnsi="Arial" w:cs="Arial"/>
          <w:b/>
          <w:bCs/>
          <w:sz w:val="22"/>
          <w:szCs w:val="22"/>
        </w:rPr>
        <w:fldChar w:fldCharType="separate"/>
      </w:r>
      <w:r w:rsidR="00267F08" w:rsidRPr="00267F08">
        <w:t>1.</w:t>
      </w:r>
      <w:r w:rsidR="00267F08" w:rsidRPr="00267F08">
        <w:tab/>
        <w:t>von Zastrow M, Sorkin A. Mechanisms for Regulating and Organizing Receptor Signaling by Endocytosis. Annu Rev Biochem. 2021.</w:t>
      </w:r>
    </w:p>
    <w:p w14:paraId="6E23D723" w14:textId="77777777" w:rsidR="00267F08" w:rsidRPr="00267F08" w:rsidRDefault="00267F08" w:rsidP="00267F08">
      <w:pPr>
        <w:pStyle w:val="EndNoteBibliography"/>
        <w:spacing w:after="0"/>
      </w:pPr>
      <w:r w:rsidRPr="00267F08">
        <w:t>2.</w:t>
      </w:r>
      <w:r w:rsidRPr="00267F08">
        <w:tab/>
        <w:t>Sorkin A, Goh LK. Endocytosis and intracellular trafficking of ErbBs. Exp Cell Res. 2009;315(4):683-96.</w:t>
      </w:r>
    </w:p>
    <w:p w14:paraId="311367F0" w14:textId="77777777" w:rsidR="00267F08" w:rsidRPr="00267F08" w:rsidRDefault="00267F08" w:rsidP="00267F08">
      <w:pPr>
        <w:pStyle w:val="EndNoteBibliography"/>
        <w:spacing w:after="0"/>
      </w:pPr>
      <w:r w:rsidRPr="00267F08">
        <w:t>3.</w:t>
      </w:r>
      <w:r w:rsidRPr="00267F08">
        <w:tab/>
        <w:t>Levkowitz G, Waterman H, Zamir E, Kam Z, Oved S, Langdon WY, et al. c-Cbl/Sli-1 regulates endocytic sorting and ubiquitination of the epidermal growth factor receptor. Genes Dev. 1998;12(23):3663-74.</w:t>
      </w:r>
    </w:p>
    <w:p w14:paraId="16672F78" w14:textId="77777777" w:rsidR="00267F08" w:rsidRPr="00267F08" w:rsidRDefault="00267F08" w:rsidP="00267F08">
      <w:pPr>
        <w:pStyle w:val="EndNoteBibliography"/>
        <w:spacing w:after="0"/>
      </w:pPr>
      <w:r w:rsidRPr="00267F08">
        <w:t>4.</w:t>
      </w:r>
      <w:r w:rsidRPr="00267F08">
        <w:tab/>
        <w:t>Huang F, Kirkpatrick D, Jiang X, Gygi S, Sorkin A. Differential regulation of EGF receptor internalization and degradation by multiubiquitination within the kinase domain. Mol Cell. 2006;21(6):737-48.</w:t>
      </w:r>
    </w:p>
    <w:p w14:paraId="023E3254" w14:textId="77777777" w:rsidR="00267F08" w:rsidRPr="00267F08" w:rsidRDefault="00267F08" w:rsidP="00267F08">
      <w:pPr>
        <w:pStyle w:val="EndNoteBibliography"/>
        <w:spacing w:after="0"/>
      </w:pPr>
      <w:r w:rsidRPr="00267F08">
        <w:t>5.</w:t>
      </w:r>
      <w:r w:rsidRPr="00267F08">
        <w:tab/>
        <w:t>Ahmad G, Mohapatra BC, Schulte NA, Nadeau SA, Luan H, Zutshi N, et al. Cbl-family ubiquitin ligases and their recruitment of CIN85 are largely dispensable for epidermal growth factor receptor endocytosis. The international journal of biochemistry &amp; cell biology. 2014;57:123-34.</w:t>
      </w:r>
    </w:p>
    <w:p w14:paraId="512B3FD1" w14:textId="77777777" w:rsidR="00267F08" w:rsidRPr="00267F08" w:rsidRDefault="00267F08" w:rsidP="00267F08">
      <w:pPr>
        <w:pStyle w:val="EndNoteBibliography"/>
        <w:spacing w:after="0"/>
      </w:pPr>
      <w:r w:rsidRPr="00267F08">
        <w:t>6.</w:t>
      </w:r>
      <w:r w:rsidRPr="00267F08">
        <w:tab/>
        <w:t>Pinilla-Macua I, Mukerji R, Cohen F, Sorkin A. Small-molecule CBLB inhibitor abolishes EGFR ubiquitination, reduces receptor endocytosis, and diminishes cell motility signaling. Proceedings of the National Academy of Sciences. 2026;123(13):e2524664123.</w:t>
      </w:r>
    </w:p>
    <w:p w14:paraId="6336508B" w14:textId="77777777" w:rsidR="00267F08" w:rsidRPr="00267F08" w:rsidRDefault="00267F08" w:rsidP="00267F08">
      <w:pPr>
        <w:pStyle w:val="EndNoteBibliography"/>
        <w:spacing w:after="0"/>
      </w:pPr>
      <w:r w:rsidRPr="00267F08">
        <w:t>7.</w:t>
      </w:r>
      <w:r w:rsidRPr="00267F08">
        <w:tab/>
        <w:t>Huang F, Zeng X, Kim W, Balasubramani M, Fortian A, Gygi SP, et al. Lysine 63-linked polyubiquitination is required for EGF receptor degradation. Proc Natl Acad Sci U S A. 2013;110(39):15722-7.</w:t>
      </w:r>
    </w:p>
    <w:p w14:paraId="077E5A9C" w14:textId="77777777" w:rsidR="00267F08" w:rsidRPr="00267F08" w:rsidRDefault="00267F08" w:rsidP="00267F08">
      <w:pPr>
        <w:pStyle w:val="EndNoteBibliography"/>
        <w:spacing w:after="0"/>
      </w:pPr>
      <w:r w:rsidRPr="00267F08">
        <w:t>8.</w:t>
      </w:r>
      <w:r w:rsidRPr="00267F08">
        <w:tab/>
        <w:t>Katzmann DJ, Babst M, Emr SD. Ubiquitin-dependent sorting into the multivesicular body pathway requires the function of a conserved endosomal protein sorting complex, ESCRT-I. Cell. 2001;106(2):145-55.</w:t>
      </w:r>
    </w:p>
    <w:p w14:paraId="257892B3" w14:textId="77777777" w:rsidR="00267F08" w:rsidRPr="00267F08" w:rsidRDefault="00267F08" w:rsidP="00267F08">
      <w:pPr>
        <w:pStyle w:val="EndNoteBibliography"/>
        <w:spacing w:after="0"/>
      </w:pPr>
      <w:r w:rsidRPr="00267F08">
        <w:t>9.</w:t>
      </w:r>
      <w:r w:rsidRPr="00267F08">
        <w:tab/>
        <w:t>Raiborg C, Stenmark H. The ESCRT machinery in endosomal sorting of ubiquitylated membrane proteins. Nature. 2009;458(7237):445-52.</w:t>
      </w:r>
    </w:p>
    <w:p w14:paraId="043D978C" w14:textId="77777777" w:rsidR="00267F08" w:rsidRPr="00267F08" w:rsidRDefault="00267F08" w:rsidP="00267F08">
      <w:pPr>
        <w:pStyle w:val="EndNoteBibliography"/>
        <w:spacing w:after="0"/>
      </w:pPr>
      <w:r w:rsidRPr="00267F08">
        <w:t>10.</w:t>
      </w:r>
      <w:r w:rsidRPr="00267F08">
        <w:tab/>
        <w:t>McKanna JA, Haigler HT, Cohen S. Hormone receptor topology and dynamics: morphological analysis using ferritin-labeled epidermal growth factor. Proc Natl Acad Sci U S A. 1979;76(11):5689-93.</w:t>
      </w:r>
    </w:p>
    <w:p w14:paraId="4416EC39" w14:textId="77777777" w:rsidR="00267F08" w:rsidRPr="00267F08" w:rsidRDefault="00267F08" w:rsidP="00267F08">
      <w:pPr>
        <w:pStyle w:val="EndNoteBibliography"/>
        <w:spacing w:after="0"/>
      </w:pPr>
      <w:r w:rsidRPr="00267F08">
        <w:t>11.</w:t>
      </w:r>
      <w:r w:rsidRPr="00267F08">
        <w:tab/>
        <w:t>Futter CE, Pearse A, Hewlett LJ, Hopkins CR. Multivesicular endosomes containing EGF-EGF receptor complexes mature and fuse directly with lysosomes. J Cell Biol. 1996;132:1011-24.</w:t>
      </w:r>
    </w:p>
    <w:p w14:paraId="13737E1F" w14:textId="77777777" w:rsidR="00267F08" w:rsidRPr="00267F08" w:rsidRDefault="00267F08" w:rsidP="00267F08">
      <w:pPr>
        <w:pStyle w:val="EndNoteBibliography"/>
        <w:spacing w:after="0"/>
      </w:pPr>
      <w:r w:rsidRPr="00267F08">
        <w:t>12.</w:t>
      </w:r>
      <w:r w:rsidRPr="00267F08">
        <w:tab/>
        <w:t>Eden ER, Huang F, Sorkin A, Futter CE. The role of EGF receptor ubiquitination in regulating its intracellular traffic. Traffic. 2012;13(2):329-37.</w:t>
      </w:r>
    </w:p>
    <w:p w14:paraId="10D5CAD1" w14:textId="77777777" w:rsidR="00267F08" w:rsidRPr="00267F08" w:rsidRDefault="00267F08" w:rsidP="00267F08">
      <w:pPr>
        <w:pStyle w:val="EndNoteBibliography"/>
        <w:spacing w:after="0"/>
      </w:pPr>
      <w:r w:rsidRPr="00267F08">
        <w:t>13.</w:t>
      </w:r>
      <w:r w:rsidRPr="00267F08">
        <w:tab/>
        <w:t>Miller K, Beardmore J, Kanety H, Schlessinger J, Hopkins CR. Localization of the epidermal growth factor (EGF) receptor within the endosome of EGF-stimulated epidermoid carcinoma (A431) cells. J Cell Biol. 1986;102(2):500-9.</w:t>
      </w:r>
    </w:p>
    <w:p w14:paraId="33EF2F6D" w14:textId="77777777" w:rsidR="00267F08" w:rsidRPr="00267F08" w:rsidRDefault="00267F08" w:rsidP="00267F08">
      <w:pPr>
        <w:pStyle w:val="EndNoteBibliography"/>
        <w:spacing w:after="0"/>
      </w:pPr>
      <w:r w:rsidRPr="00267F08">
        <w:t>14.</w:t>
      </w:r>
      <w:r w:rsidRPr="00267F08">
        <w:tab/>
        <w:t>Quinney KB, Frankel EB, Shankar R, Kasberg W, Luong P, Audhya A. Growth factor stimulation promotes multivesicular endosome biogenesis by prolonging recruitment of the late-acting ESCRT machinery. Proc Natl Acad Sci U S A. 2019;116(14):6858-67.</w:t>
      </w:r>
    </w:p>
    <w:p w14:paraId="72138FB3" w14:textId="77777777" w:rsidR="00267F08" w:rsidRPr="00267F08" w:rsidRDefault="00267F08" w:rsidP="00267F08">
      <w:pPr>
        <w:pStyle w:val="EndNoteBibliography"/>
        <w:spacing w:after="0"/>
      </w:pPr>
      <w:r w:rsidRPr="00267F08">
        <w:t>15.</w:t>
      </w:r>
      <w:r w:rsidRPr="00267F08">
        <w:tab/>
        <w:t>Eden ER, White IJ, Tsapara A, Futter CE. Membrane contacts between endosomes and ER provide sites for PTP1B-epidermal growth factor receptor interaction. Nat Cell Biol. 2010;12(3):267-72.</w:t>
      </w:r>
    </w:p>
    <w:p w14:paraId="0565FEEE" w14:textId="77777777" w:rsidR="00267F08" w:rsidRPr="00267F08" w:rsidRDefault="00267F08" w:rsidP="00267F08">
      <w:pPr>
        <w:pStyle w:val="EndNoteBibliography"/>
        <w:spacing w:after="0"/>
      </w:pPr>
      <w:r w:rsidRPr="00267F08">
        <w:lastRenderedPageBreak/>
        <w:t>16.</w:t>
      </w:r>
      <w:r w:rsidRPr="00267F08">
        <w:tab/>
        <w:t>Hanafusa H, Fujita K, Kamio M, Iida S, Tamura Y, Hisamoto N, et al. LRRK1 functions as a scaffold for PTP1B-mediated EGFR sorting into ILVs at the ER-endosome contact site. J Cell Sci. 2023;136(6).</w:t>
      </w:r>
    </w:p>
    <w:p w14:paraId="3395B218" w14:textId="77777777" w:rsidR="00267F08" w:rsidRPr="00267F08" w:rsidRDefault="00267F08" w:rsidP="00267F08">
      <w:pPr>
        <w:pStyle w:val="EndNoteBibliography"/>
        <w:spacing w:after="0"/>
      </w:pPr>
      <w:r w:rsidRPr="00267F08">
        <w:t>17.</w:t>
      </w:r>
      <w:r w:rsidRPr="00267F08">
        <w:tab/>
        <w:t>Wong LH, Eden ER, Futter CE. Roles for ER:endosome membrane contact sites in ligand-stimulated intraluminal vesicle formation. Biochem Soc Trans. 2018;46(5):1055-62.</w:t>
      </w:r>
    </w:p>
    <w:p w14:paraId="61FA169B" w14:textId="77777777" w:rsidR="00267F08" w:rsidRPr="00267F08" w:rsidRDefault="00267F08" w:rsidP="00267F08">
      <w:pPr>
        <w:pStyle w:val="EndNoteBibliography"/>
        <w:spacing w:after="0"/>
      </w:pPr>
      <w:r w:rsidRPr="00267F08">
        <w:t>18.</w:t>
      </w:r>
      <w:r w:rsidRPr="00267F08">
        <w:tab/>
        <w:t>Amerik AY, Nowak J, Swaminathan S, Hochstrasser M. The Doa4 deubiquitinating enzyme is functionally linked to the vacuolar protein-sorting and endocytic pathways. Mol Biol Cell. 2000;11(10):3365-80.</w:t>
      </w:r>
    </w:p>
    <w:p w14:paraId="53B771EF" w14:textId="77777777" w:rsidR="00267F08" w:rsidRPr="00267F08" w:rsidRDefault="00267F08" w:rsidP="00267F08">
      <w:pPr>
        <w:pStyle w:val="EndNoteBibliography"/>
        <w:spacing w:after="0"/>
      </w:pPr>
      <w:r w:rsidRPr="00267F08">
        <w:t>19.</w:t>
      </w:r>
      <w:r w:rsidRPr="00267F08">
        <w:tab/>
        <w:t>Agromayor M, Martin-Serrano J. Interaction of AMSH with ESCRT-III and deubiquitination of endosomal cargo. The Journal of biological chemistry. 2006;281(32):23083-91.</w:t>
      </w:r>
    </w:p>
    <w:p w14:paraId="41945269" w14:textId="77777777" w:rsidR="00267F08" w:rsidRPr="00267F08" w:rsidRDefault="00267F08" w:rsidP="00267F08">
      <w:pPr>
        <w:pStyle w:val="EndNoteBibliography"/>
        <w:spacing w:after="0"/>
      </w:pPr>
      <w:r w:rsidRPr="00267F08">
        <w:t>20.</w:t>
      </w:r>
      <w:r w:rsidRPr="00267F08">
        <w:tab/>
        <w:t>Ohnishi Y, Lieger O, Attygalla M, Iizuka T, Kakudo K. Effects of epidermal growth factor on the invasion activity of the oral cancer cell lines HSC3 and SAS. Oral Oncol. 2008;44(12):1155-9.</w:t>
      </w:r>
    </w:p>
    <w:p w14:paraId="5B97BBE9" w14:textId="77777777" w:rsidR="00267F08" w:rsidRPr="00267F08" w:rsidRDefault="00267F08" w:rsidP="00267F08">
      <w:pPr>
        <w:pStyle w:val="EndNoteBibliography"/>
        <w:spacing w:after="0"/>
      </w:pPr>
      <w:r w:rsidRPr="00267F08">
        <w:t>21.</w:t>
      </w:r>
      <w:r w:rsidRPr="00267F08">
        <w:tab/>
        <w:t>Pinilla-Macua I, Grassart A, Duvvuri U, Watkins SC, Sorkin A. EGF receptor signaling, phosphorylation, ubiquitylation and endocytosis in tumors in vivo. Elife. 2017;6.</w:t>
      </w:r>
    </w:p>
    <w:p w14:paraId="362FB15F" w14:textId="77777777" w:rsidR="00267F08" w:rsidRPr="00267F08" w:rsidRDefault="00267F08" w:rsidP="00267F08">
      <w:pPr>
        <w:pStyle w:val="EndNoteBibliography"/>
        <w:spacing w:after="0"/>
      </w:pPr>
      <w:r w:rsidRPr="00267F08">
        <w:t>22.</w:t>
      </w:r>
      <w:r w:rsidRPr="00267F08">
        <w:tab/>
        <w:t>Surve S, Watkins SC, Sorkin A. EGFR-RAS-MAPK signaling is confined to the plasma membrane and associated endorecycling protrusions. J Cell Biol. 2021;220(11).</w:t>
      </w:r>
    </w:p>
    <w:p w14:paraId="48EEE81D" w14:textId="77777777" w:rsidR="00267F08" w:rsidRPr="00267F08" w:rsidRDefault="00267F08" w:rsidP="00267F08">
      <w:pPr>
        <w:pStyle w:val="EndNoteBibliography"/>
        <w:spacing w:after="0"/>
      </w:pPr>
      <w:r w:rsidRPr="00267F08">
        <w:t>23.</w:t>
      </w:r>
      <w:r w:rsidRPr="00267F08">
        <w:tab/>
        <w:t>Ribeiro IP, Rodrigues JM, Mascarenhas A, Kosyakova N, Caramelo F, Liehr T, et al. Cytogenetic, genomic, and epigenetic characterization of the HSC-3 tongue cell line with lymph node metastasis. J Oral Sci. 2018;60(1):70-81.</w:t>
      </w:r>
    </w:p>
    <w:p w14:paraId="781EB318" w14:textId="77777777" w:rsidR="00267F08" w:rsidRPr="00267F08" w:rsidRDefault="00267F08" w:rsidP="00267F08">
      <w:pPr>
        <w:pStyle w:val="EndNoteBibliography"/>
        <w:spacing w:after="0"/>
      </w:pPr>
      <w:r w:rsidRPr="00267F08">
        <w:t>24.</w:t>
      </w:r>
      <w:r w:rsidRPr="00267F08">
        <w:tab/>
        <w:t>Huang F, Sorkin A. Growth Factor Receptor Binding Protein 2-mediated Recruitment of the RING Domain of Cbl to the Epidermal Growth Factor Receptor Is Essential and Sufficient to Support Receptor Endocytosis. Mol Biol Cell. 2005;16(3):1268-81.</w:t>
      </w:r>
    </w:p>
    <w:p w14:paraId="6C45A6DC" w14:textId="77777777" w:rsidR="00267F08" w:rsidRPr="00267F08" w:rsidRDefault="00267F08" w:rsidP="00267F08">
      <w:pPr>
        <w:pStyle w:val="EndNoteBibliography"/>
        <w:spacing w:after="0"/>
      </w:pPr>
      <w:r w:rsidRPr="00267F08">
        <w:t>25.</w:t>
      </w:r>
      <w:r w:rsidRPr="00267F08">
        <w:tab/>
        <w:t>Jiang X, Huang F, Marusyk A, Sorkin A. Grb2 Regulates Internalization of EGF Receptors through Clathrin-coated Pits. Mol Biol Cell. 2003;14(3):858-70.</w:t>
      </w:r>
    </w:p>
    <w:p w14:paraId="79C21D95" w14:textId="77777777" w:rsidR="00267F08" w:rsidRPr="00267F08" w:rsidRDefault="00267F08" w:rsidP="00267F08">
      <w:pPr>
        <w:pStyle w:val="EndNoteBibliography"/>
        <w:spacing w:after="0"/>
      </w:pPr>
      <w:r w:rsidRPr="00267F08">
        <w:t>26.</w:t>
      </w:r>
      <w:r w:rsidRPr="00267F08">
        <w:tab/>
        <w:t>Perez Verdaguer M, Zhang T, Surve S, Paulo JA, Wallace C, Watkins SC, et al. Time-resolved proximity labeling of protein networks associated with ligand-activated EGFR. Cell Rep. 2022;39(11):110950.</w:t>
      </w:r>
    </w:p>
    <w:p w14:paraId="1BA521C2" w14:textId="77777777" w:rsidR="00267F08" w:rsidRPr="00267F08" w:rsidRDefault="00267F08" w:rsidP="00267F08">
      <w:pPr>
        <w:pStyle w:val="EndNoteBibliography"/>
        <w:spacing w:after="0"/>
      </w:pPr>
      <w:r w:rsidRPr="00267F08">
        <w:t>27.</w:t>
      </w:r>
      <w:r w:rsidRPr="00267F08">
        <w:tab/>
        <w:t>Pinilla-Macua I, Surve S, Sorkin A. Cell migration signaling through the EGFR-VAV2-Rac1 pathway is sustained in endosomes. J Cell Sci. 2025;138(2).</w:t>
      </w:r>
    </w:p>
    <w:p w14:paraId="6C0CC060" w14:textId="77777777" w:rsidR="00267F08" w:rsidRPr="00267F08" w:rsidRDefault="00267F08" w:rsidP="00267F08">
      <w:pPr>
        <w:pStyle w:val="EndNoteBibliography"/>
        <w:spacing w:after="0"/>
      </w:pPr>
      <w:r w:rsidRPr="00267F08">
        <w:t>28.</w:t>
      </w:r>
      <w:r w:rsidRPr="00267F08">
        <w:tab/>
        <w:t>Futter CE, Collinson LM, Backer JM, Hopkins CR. Human VPS34 is required for internal vesicle formation within multivesicular endosomes. J Cell Biol. 2001;155(7):1251-64.</w:t>
      </w:r>
    </w:p>
    <w:p w14:paraId="16683B7A" w14:textId="77777777" w:rsidR="00267F08" w:rsidRPr="00267F08" w:rsidRDefault="00267F08" w:rsidP="00267F08">
      <w:pPr>
        <w:pStyle w:val="EndNoteBibliography"/>
        <w:spacing w:after="0"/>
      </w:pPr>
      <w:r w:rsidRPr="00267F08">
        <w:t>29.</w:t>
      </w:r>
      <w:r w:rsidRPr="00267F08">
        <w:tab/>
        <w:t>de Lartigue J, Polson H, Feldman M, Shokat K, Tooze SA, Urbe S, et al. PIKfyve regulation of endosome-linked pathways. Traffic. 2009;10(7):883-93.</w:t>
      </w:r>
    </w:p>
    <w:p w14:paraId="1572AE7B" w14:textId="77777777" w:rsidR="00267F08" w:rsidRPr="00267F08" w:rsidRDefault="00267F08" w:rsidP="00267F08">
      <w:pPr>
        <w:pStyle w:val="EndNoteBibliography"/>
        <w:spacing w:after="0"/>
      </w:pPr>
      <w:r w:rsidRPr="00267F08">
        <w:t>30.</w:t>
      </w:r>
      <w:r w:rsidRPr="00267F08">
        <w:tab/>
        <w:t>Chow N, Scanavachi G, Saminathan A, Kirchhausen T. How endosomal PIKfyve inhibition prevents viral membrane fusion and entry. Proc Natl Acad Sci U S A. 2026;123(19):e2535333123.</w:t>
      </w:r>
    </w:p>
    <w:p w14:paraId="69A3DAE8" w14:textId="77777777" w:rsidR="00267F08" w:rsidRPr="00267F08" w:rsidRDefault="00267F08" w:rsidP="00267F08">
      <w:pPr>
        <w:pStyle w:val="EndNoteBibliography"/>
        <w:spacing w:after="0"/>
      </w:pPr>
      <w:r w:rsidRPr="00267F08">
        <w:t>31.</w:t>
      </w:r>
      <w:r w:rsidRPr="00267F08">
        <w:tab/>
        <w:t>Donovan JA, Ota Y, Langdon WY, Samelson LE. Regulation of the association of p120cbl with Grb2 in Jurkat T cells. J Biol Chem. 1996;271(42):26369-74.</w:t>
      </w:r>
    </w:p>
    <w:p w14:paraId="201D7B0B" w14:textId="77777777" w:rsidR="00267F08" w:rsidRPr="00267F08" w:rsidRDefault="00267F08" w:rsidP="00267F08">
      <w:pPr>
        <w:pStyle w:val="EndNoteBibliography"/>
        <w:spacing w:after="0"/>
      </w:pPr>
      <w:r w:rsidRPr="00267F08">
        <w:t>32.</w:t>
      </w:r>
      <w:r w:rsidRPr="00267F08">
        <w:tab/>
        <w:t>Meisner H, Conway BR, Hartley D, Czech MP. Interactions of Cbl with Grb2 and phosphatidylinositol 3'-kinase in activated Jurkat cells. Mol Cell Biol. 1995;15(7):3571-8.</w:t>
      </w:r>
    </w:p>
    <w:p w14:paraId="349341E5" w14:textId="77777777" w:rsidR="00267F08" w:rsidRPr="00267F08" w:rsidRDefault="00267F08" w:rsidP="00267F08">
      <w:pPr>
        <w:pStyle w:val="EndNoteBibliography"/>
        <w:spacing w:after="0"/>
      </w:pPr>
      <w:r w:rsidRPr="00267F08">
        <w:lastRenderedPageBreak/>
        <w:t>33.</w:t>
      </w:r>
      <w:r w:rsidRPr="00267F08">
        <w:tab/>
        <w:t>Ettenberg SA, Magnifico A, Cuello M, Nau MM, Rubinstein YR, Yarden Y, et al. Cbl-b-dependent coordinated degradation of the epidermal growth factor receptor signaling complex. J Biol Chem. 2001;276(29):27677-84.</w:t>
      </w:r>
    </w:p>
    <w:p w14:paraId="06010330" w14:textId="77777777" w:rsidR="00267F08" w:rsidRPr="00267F08" w:rsidRDefault="00267F08" w:rsidP="00267F08">
      <w:pPr>
        <w:pStyle w:val="EndNoteBibliography"/>
        <w:spacing w:after="0"/>
      </w:pPr>
      <w:r w:rsidRPr="00267F08">
        <w:t>34.</w:t>
      </w:r>
      <w:r w:rsidRPr="00267F08">
        <w:tab/>
        <w:t>French AR, Sudlow GP, Wiley HS, Lauffenburger DA. Postendocytic trafficking of epidermal growth factor-receptor complexes is mediated through saturable and specific endosomal interactions. J Biol Chem. 1994;269:15749-55.</w:t>
      </w:r>
    </w:p>
    <w:p w14:paraId="5197AEBE" w14:textId="77777777" w:rsidR="00267F08" w:rsidRPr="00267F08" w:rsidRDefault="00267F08" w:rsidP="00267F08">
      <w:pPr>
        <w:pStyle w:val="EndNoteBibliography"/>
        <w:spacing w:after="0"/>
      </w:pPr>
      <w:r w:rsidRPr="00267F08">
        <w:t>35.</w:t>
      </w:r>
      <w:r w:rsidRPr="00267F08">
        <w:tab/>
        <w:t>Sigismund S, Argenzio E, Tosoni D, Cavallaro E, Polo S, Di Fiore PP. Clathrin-mediated internalization is essential for sustained EGFR signaling but dispensable for degradation. Dev Cell. 2008;15(2):209-19.</w:t>
      </w:r>
    </w:p>
    <w:p w14:paraId="79FB6BAB" w14:textId="77777777" w:rsidR="00267F08" w:rsidRPr="00267F08" w:rsidRDefault="00267F08" w:rsidP="00267F08">
      <w:pPr>
        <w:pStyle w:val="EndNoteBibliography"/>
        <w:spacing w:after="0"/>
      </w:pPr>
      <w:r w:rsidRPr="00267F08">
        <w:t>36.</w:t>
      </w:r>
      <w:r w:rsidRPr="00267F08">
        <w:tab/>
        <w:t>Yudushkin IA, Schleifenbaum A, Kinkhabwala A, Neel BG, Schultz C, Bastiaens PI. Live-cell imaging of enzyme-substrate interaction reveals spatial regulation of PTP1B. Science. 2007;315(5808):115-9.</w:t>
      </w:r>
    </w:p>
    <w:p w14:paraId="166BE22E" w14:textId="77777777" w:rsidR="00267F08" w:rsidRPr="00267F08" w:rsidRDefault="00267F08" w:rsidP="00267F08">
      <w:pPr>
        <w:pStyle w:val="EndNoteBibliography"/>
        <w:spacing w:after="0"/>
      </w:pPr>
      <w:r w:rsidRPr="00267F08">
        <w:t>37.</w:t>
      </w:r>
      <w:r w:rsidRPr="00267F08">
        <w:tab/>
        <w:t>Pinilla-Macua I, Watkins SC, Sorkin A. Endocytosis separates EGF receptors from endogenous fluorescently labeled HRas and diminishes receptor signaling to MAP kinases in endosomes. Proc Natl Acad Sci U S A. 2016;113(8):2122-7.</w:t>
      </w:r>
    </w:p>
    <w:p w14:paraId="28F89A03" w14:textId="77777777" w:rsidR="00267F08" w:rsidRPr="00267F08" w:rsidRDefault="00267F08" w:rsidP="00267F08">
      <w:pPr>
        <w:pStyle w:val="EndNoteBibliography"/>
        <w:spacing w:after="0"/>
      </w:pPr>
      <w:r w:rsidRPr="00267F08">
        <w:t>38.</w:t>
      </w:r>
      <w:r w:rsidRPr="00267F08">
        <w:tab/>
        <w:t>Sorkina T, Huang F, Beguinot L, Sorkin A. Effect of tyrosine kinase inhibitors on clathrin-coated pit recruitment and internalization of epidermal growth factor receptor. J Biol Chem. 2002;277(30):27433-41.</w:t>
      </w:r>
    </w:p>
    <w:p w14:paraId="1346C1E1" w14:textId="77777777" w:rsidR="00267F08" w:rsidRPr="00267F08" w:rsidRDefault="00267F08" w:rsidP="00267F08">
      <w:pPr>
        <w:pStyle w:val="EndNoteBibliography"/>
        <w:spacing w:after="0"/>
      </w:pPr>
      <w:r w:rsidRPr="00267F08">
        <w:t>39.</w:t>
      </w:r>
      <w:r w:rsidRPr="00267F08">
        <w:tab/>
        <w:t>Goh LK, Huang F, Kim W, Gygi S, Sorkin A. Multiple mechanisms collectively regulate clathrin-mediated endocytosis of the epidermal growth factor receptor. J Cell Biol. 2010;189(5):871-83.</w:t>
      </w:r>
    </w:p>
    <w:p w14:paraId="03717507" w14:textId="77777777" w:rsidR="00267F08" w:rsidRPr="00267F08" w:rsidRDefault="00267F08" w:rsidP="00267F08">
      <w:pPr>
        <w:pStyle w:val="EndNoteBibliography"/>
        <w:spacing w:after="0"/>
      </w:pPr>
      <w:r w:rsidRPr="00267F08">
        <w:t>40.</w:t>
      </w:r>
      <w:r w:rsidRPr="00267F08">
        <w:tab/>
        <w:t>Tarcic G, Boguslavsky SK, Wakim J, Kiuchi T, Liu A, Reinitz F, et al. An unbiased screen identifies DEP-1 tumor suppressor as a phosphatase controlling EGFR endocytosis. Curr Biol. 2009;19(21):1788-98.</w:t>
      </w:r>
    </w:p>
    <w:p w14:paraId="3AC5FCB7" w14:textId="77777777" w:rsidR="00267F08" w:rsidRPr="00267F08" w:rsidRDefault="00267F08" w:rsidP="00267F08">
      <w:pPr>
        <w:pStyle w:val="EndNoteBibliography"/>
        <w:spacing w:after="0"/>
      </w:pPr>
      <w:r w:rsidRPr="00267F08">
        <w:t>41.</w:t>
      </w:r>
      <w:r w:rsidRPr="00267F08">
        <w:tab/>
        <w:t>Yao Z, Darowski K, St-Denis N, Wong V, Offensperger F, Villedieu A, et al. A Global Analysis of the Receptor Tyrosine Kinase-Protein Phosphatase Interactome. Mol Cell. 2017;65(2):347-60.</w:t>
      </w:r>
    </w:p>
    <w:p w14:paraId="68C8DC30" w14:textId="77777777" w:rsidR="00267F08" w:rsidRPr="00267F08" w:rsidRDefault="00267F08" w:rsidP="00267F08">
      <w:pPr>
        <w:pStyle w:val="EndNoteBibliography"/>
        <w:spacing w:after="0"/>
      </w:pPr>
      <w:r w:rsidRPr="00267F08">
        <w:t>42.</w:t>
      </w:r>
      <w:r w:rsidRPr="00267F08">
        <w:tab/>
        <w:t>Er EE, Mendoza MC, Mackey AM, Rameh LE, Blenis J. AKT facilitates EGFR trafficking and degradation by phosphorylating and activating PIKfyve. Sci Signal. 2013;6(279):ra45.</w:t>
      </w:r>
    </w:p>
    <w:p w14:paraId="7128C059" w14:textId="77777777" w:rsidR="00267F08" w:rsidRPr="00267F08" w:rsidRDefault="00267F08" w:rsidP="00267F08">
      <w:pPr>
        <w:pStyle w:val="EndNoteBibliography"/>
        <w:spacing w:after="0"/>
      </w:pPr>
      <w:r w:rsidRPr="00267F08">
        <w:t>43.</w:t>
      </w:r>
      <w:r w:rsidRPr="00267F08">
        <w:tab/>
        <w:t>Fortian A, Sorkin A. Live-cell fluorescence imaging reveals high stoichiometry of Grb2 binding to the EGF receptor sustained during endocytosis. J Cell Sci. 2014;127(Pt 2):432-44.</w:t>
      </w:r>
    </w:p>
    <w:p w14:paraId="718A8627" w14:textId="77777777" w:rsidR="00267F08" w:rsidRPr="00267F08" w:rsidRDefault="00267F08" w:rsidP="00267F08">
      <w:pPr>
        <w:pStyle w:val="EndNoteBibliography"/>
      </w:pPr>
      <w:r w:rsidRPr="00267F08">
        <w:t>44.</w:t>
      </w:r>
      <w:r w:rsidRPr="00267F08">
        <w:tab/>
        <w:t>Watkins SC, Samuel JL, Marotte F, Bertier-Savalle B, Rappaport L. Microtubules and desmin filaments during onset of heart hypertrophy in rat: a double immunoelectron microscope study. Circ Res. 1987;60(3):327-36.</w:t>
      </w:r>
    </w:p>
    <w:p w14:paraId="5C016D86" w14:textId="083B99DE" w:rsidR="00463191" w:rsidRPr="003959E3" w:rsidRDefault="00633A2C" w:rsidP="00660F1A">
      <w:pPr>
        <w:spacing w:after="0" w:line="240" w:lineRule="auto"/>
        <w:jc w:val="both"/>
        <w:rPr>
          <w:rFonts w:ascii="Arial" w:hAnsi="Arial" w:cs="Arial"/>
          <w:b/>
          <w:bCs/>
          <w:sz w:val="22"/>
          <w:szCs w:val="22"/>
        </w:rPr>
      </w:pPr>
      <w:r>
        <w:rPr>
          <w:rFonts w:ascii="Arial" w:hAnsi="Arial" w:cs="Arial"/>
          <w:b/>
          <w:bCs/>
          <w:sz w:val="22"/>
          <w:szCs w:val="22"/>
        </w:rPr>
        <w:fldChar w:fldCharType="end"/>
      </w:r>
    </w:p>
    <w:sectPr w:rsidR="00463191" w:rsidRPr="003959E3">
      <w:foot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B88BEB" w14:textId="77777777" w:rsidR="00914745" w:rsidRDefault="00914745" w:rsidP="001F5413">
      <w:pPr>
        <w:spacing w:after="0" w:line="240" w:lineRule="auto"/>
      </w:pPr>
      <w:r>
        <w:separator/>
      </w:r>
    </w:p>
  </w:endnote>
  <w:endnote w:type="continuationSeparator" w:id="0">
    <w:p w14:paraId="4FC9A500" w14:textId="77777777" w:rsidR="00914745" w:rsidRDefault="00914745" w:rsidP="001F54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4746381"/>
      <w:docPartObj>
        <w:docPartGallery w:val="Page Numbers (Bottom of Page)"/>
        <w:docPartUnique/>
      </w:docPartObj>
    </w:sdtPr>
    <w:sdtEndPr>
      <w:rPr>
        <w:noProof/>
      </w:rPr>
    </w:sdtEndPr>
    <w:sdtContent>
      <w:p w14:paraId="4EFCDE2C" w14:textId="2A7B6AF0" w:rsidR="001F5413" w:rsidRDefault="001F541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AB6EA59" w14:textId="77777777" w:rsidR="001F5413" w:rsidRDefault="001F541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05D830" w14:textId="77777777" w:rsidR="00914745" w:rsidRDefault="00914745" w:rsidP="001F5413">
      <w:pPr>
        <w:spacing w:after="0" w:line="240" w:lineRule="auto"/>
      </w:pPr>
      <w:r>
        <w:separator/>
      </w:r>
    </w:p>
  </w:footnote>
  <w:footnote w:type="continuationSeparator" w:id="0">
    <w:p w14:paraId="030F5E6E" w14:textId="77777777" w:rsidR="00914745" w:rsidRDefault="00914745" w:rsidP="001F541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FC6D13"/>
    <w:multiLevelType w:val="hybridMultilevel"/>
    <w:tmpl w:val="03B45672"/>
    <w:lvl w:ilvl="0" w:tplc="D8E679EA">
      <w:start w:val="1"/>
      <w:numFmt w:val="upp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0FC7A29"/>
    <w:multiLevelType w:val="multilevel"/>
    <w:tmpl w:val="97925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43464C1"/>
    <w:multiLevelType w:val="hybridMultilevel"/>
    <w:tmpl w:val="0986C6EE"/>
    <w:lvl w:ilvl="0" w:tplc="627C957A">
      <w:start w:val="5"/>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38DA467E"/>
    <w:multiLevelType w:val="multilevel"/>
    <w:tmpl w:val="174038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F140FB"/>
    <w:multiLevelType w:val="multilevel"/>
    <w:tmpl w:val="2D0A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2E51F3B"/>
    <w:multiLevelType w:val="hybridMultilevel"/>
    <w:tmpl w:val="B27267C4"/>
    <w:lvl w:ilvl="0" w:tplc="5FD4A3C8">
      <w:start w:val="1"/>
      <w:numFmt w:val="upperLetter"/>
      <w:lvlText w:val="(%1)"/>
      <w:lvlJc w:val="left"/>
      <w:pPr>
        <w:ind w:left="1080" w:hanging="360"/>
      </w:pPr>
      <w:rPr>
        <w:rFonts w:hint="default"/>
        <w:b/>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0BD5235"/>
    <w:multiLevelType w:val="multilevel"/>
    <w:tmpl w:val="27984A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04294090">
    <w:abstractNumId w:val="0"/>
  </w:num>
  <w:num w:numId="2" w16cid:durableId="576596453">
    <w:abstractNumId w:val="6"/>
  </w:num>
  <w:num w:numId="3" w16cid:durableId="1209993180">
    <w:abstractNumId w:val="1"/>
  </w:num>
  <w:num w:numId="4" w16cid:durableId="527568110">
    <w:abstractNumId w:val="4"/>
  </w:num>
  <w:num w:numId="5" w16cid:durableId="1405683890">
    <w:abstractNumId w:val="3"/>
  </w:num>
  <w:num w:numId="6" w16cid:durableId="2147115208">
    <w:abstractNumId w:val="5"/>
  </w:num>
  <w:num w:numId="7" w16cid:durableId="161620561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Layout" w:val="&lt;ENLayout&gt;&lt;Style&gt;Vancouver&lt;/Style&gt;&lt;LeftDelim&gt;{&lt;/LeftDelim&gt;&lt;RightDelim&gt;}&lt;/RightDelim&gt;&lt;FontName&gt;Aptos&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d5speesx7t9wvledza9pf99tzveefaw9pedv&quot;&gt;TEST-1-Converted-Saved2-Converted-Saved&lt;record-ids&gt;&lt;item&gt;264&lt;/item&gt;&lt;item&gt;266&lt;/item&gt;&lt;item&gt;1053&lt;/item&gt;&lt;item&gt;1403&lt;/item&gt;&lt;item&gt;1454&lt;/item&gt;&lt;item&gt;1456&lt;/item&gt;&lt;item&gt;1494&lt;/item&gt;&lt;item&gt;1504&lt;/item&gt;&lt;item&gt;1568&lt;/item&gt;&lt;item&gt;1569&lt;/item&gt;&lt;item&gt;1799&lt;/item&gt;&lt;item&gt;1963&lt;/item&gt;&lt;item&gt;2098&lt;/item&gt;&lt;item&gt;2374&lt;/item&gt;&lt;item&gt;2618&lt;/item&gt;&lt;item&gt;2686&lt;/item&gt;&lt;item&gt;2697&lt;/item&gt;&lt;item&gt;2709&lt;/item&gt;&lt;item&gt;2926&lt;/item&gt;&lt;item&gt;2945&lt;/item&gt;&lt;item&gt;2977&lt;/item&gt;&lt;item&gt;2980&lt;/item&gt;&lt;item&gt;3455&lt;/item&gt;&lt;item&gt;3514&lt;/item&gt;&lt;item&gt;3563&lt;/item&gt;&lt;item&gt;3729&lt;/item&gt;&lt;item&gt;3767&lt;/item&gt;&lt;item&gt;3799&lt;/item&gt;&lt;item&gt;3881&lt;/item&gt;&lt;item&gt;3901&lt;/item&gt;&lt;item&gt;3971&lt;/item&gt;&lt;item&gt;4054&lt;/item&gt;&lt;item&gt;4071&lt;/item&gt;&lt;item&gt;4077&lt;/item&gt;&lt;item&gt;4107&lt;/item&gt;&lt;item&gt;4230&lt;/item&gt;&lt;item&gt;4244&lt;/item&gt;&lt;item&gt;4246&lt;/item&gt;&lt;item&gt;4248&lt;/item&gt;&lt;item&gt;4249&lt;/item&gt;&lt;item&gt;4250&lt;/item&gt;&lt;item&gt;4251&lt;/item&gt;&lt;item&gt;4252&lt;/item&gt;&lt;item&gt;4253&lt;/item&gt;&lt;/record-ids&gt;&lt;/item&gt;&lt;/Libraries&gt;"/>
  </w:docVars>
  <w:rsids>
    <w:rsidRoot w:val="00E55EAB"/>
    <w:rsid w:val="00000015"/>
    <w:rsid w:val="000033D4"/>
    <w:rsid w:val="00003D47"/>
    <w:rsid w:val="00005B87"/>
    <w:rsid w:val="000206A0"/>
    <w:rsid w:val="000237F2"/>
    <w:rsid w:val="000244BA"/>
    <w:rsid w:val="00025222"/>
    <w:rsid w:val="00025D4A"/>
    <w:rsid w:val="000267D4"/>
    <w:rsid w:val="00026C35"/>
    <w:rsid w:val="00027836"/>
    <w:rsid w:val="00030E3B"/>
    <w:rsid w:val="000331A7"/>
    <w:rsid w:val="00041F5F"/>
    <w:rsid w:val="00043131"/>
    <w:rsid w:val="00045302"/>
    <w:rsid w:val="00056191"/>
    <w:rsid w:val="00060882"/>
    <w:rsid w:val="000666D9"/>
    <w:rsid w:val="000744EB"/>
    <w:rsid w:val="00077748"/>
    <w:rsid w:val="000801D4"/>
    <w:rsid w:val="00080AC5"/>
    <w:rsid w:val="00082EC4"/>
    <w:rsid w:val="00083F6C"/>
    <w:rsid w:val="00087DFB"/>
    <w:rsid w:val="00090F83"/>
    <w:rsid w:val="00091B4A"/>
    <w:rsid w:val="000955B7"/>
    <w:rsid w:val="00097501"/>
    <w:rsid w:val="000A39A5"/>
    <w:rsid w:val="000A5FDA"/>
    <w:rsid w:val="000A64F2"/>
    <w:rsid w:val="000B2F5B"/>
    <w:rsid w:val="000B330D"/>
    <w:rsid w:val="000B3EE8"/>
    <w:rsid w:val="000B4837"/>
    <w:rsid w:val="000B495A"/>
    <w:rsid w:val="000B5715"/>
    <w:rsid w:val="000C11D2"/>
    <w:rsid w:val="000C2340"/>
    <w:rsid w:val="000D053B"/>
    <w:rsid w:val="000D1DC1"/>
    <w:rsid w:val="000E29F9"/>
    <w:rsid w:val="000E33F5"/>
    <w:rsid w:val="000E5AF4"/>
    <w:rsid w:val="000E6507"/>
    <w:rsid w:val="000F14BC"/>
    <w:rsid w:val="000F1AE9"/>
    <w:rsid w:val="000F1EB5"/>
    <w:rsid w:val="000F2A96"/>
    <w:rsid w:val="00100FFD"/>
    <w:rsid w:val="00102209"/>
    <w:rsid w:val="00104D32"/>
    <w:rsid w:val="0010666F"/>
    <w:rsid w:val="00115859"/>
    <w:rsid w:val="001172D9"/>
    <w:rsid w:val="00120A1E"/>
    <w:rsid w:val="00121CF3"/>
    <w:rsid w:val="00124812"/>
    <w:rsid w:val="001315CA"/>
    <w:rsid w:val="00134B04"/>
    <w:rsid w:val="00150230"/>
    <w:rsid w:val="0015680A"/>
    <w:rsid w:val="00162864"/>
    <w:rsid w:val="00166E3D"/>
    <w:rsid w:val="00170DB8"/>
    <w:rsid w:val="00173598"/>
    <w:rsid w:val="001757DF"/>
    <w:rsid w:val="00176D43"/>
    <w:rsid w:val="00184CEE"/>
    <w:rsid w:val="001901FC"/>
    <w:rsid w:val="00190D70"/>
    <w:rsid w:val="001943DD"/>
    <w:rsid w:val="00195EE5"/>
    <w:rsid w:val="001A368C"/>
    <w:rsid w:val="001A39AA"/>
    <w:rsid w:val="001A659F"/>
    <w:rsid w:val="001B1E97"/>
    <w:rsid w:val="001B2213"/>
    <w:rsid w:val="001B2FC7"/>
    <w:rsid w:val="001C576D"/>
    <w:rsid w:val="001D0906"/>
    <w:rsid w:val="001D0E73"/>
    <w:rsid w:val="001D3785"/>
    <w:rsid w:val="001D6FC9"/>
    <w:rsid w:val="001E1612"/>
    <w:rsid w:val="001E1951"/>
    <w:rsid w:val="001E3818"/>
    <w:rsid w:val="001F0149"/>
    <w:rsid w:val="001F3747"/>
    <w:rsid w:val="001F5413"/>
    <w:rsid w:val="00201F20"/>
    <w:rsid w:val="002050F0"/>
    <w:rsid w:val="00210325"/>
    <w:rsid w:val="00216C60"/>
    <w:rsid w:val="00222106"/>
    <w:rsid w:val="00227008"/>
    <w:rsid w:val="002307D2"/>
    <w:rsid w:val="0023133C"/>
    <w:rsid w:val="00233EA1"/>
    <w:rsid w:val="002369F0"/>
    <w:rsid w:val="0024363A"/>
    <w:rsid w:val="00246A69"/>
    <w:rsid w:val="002507E1"/>
    <w:rsid w:val="00257FB5"/>
    <w:rsid w:val="0026200C"/>
    <w:rsid w:val="00262858"/>
    <w:rsid w:val="00266013"/>
    <w:rsid w:val="002672F3"/>
    <w:rsid w:val="00267F08"/>
    <w:rsid w:val="00270609"/>
    <w:rsid w:val="002708AB"/>
    <w:rsid w:val="0027304F"/>
    <w:rsid w:val="00273676"/>
    <w:rsid w:val="00273D30"/>
    <w:rsid w:val="0027432A"/>
    <w:rsid w:val="00275DA4"/>
    <w:rsid w:val="0028081C"/>
    <w:rsid w:val="00280B37"/>
    <w:rsid w:val="00281291"/>
    <w:rsid w:val="00284DE6"/>
    <w:rsid w:val="0029056E"/>
    <w:rsid w:val="002925C6"/>
    <w:rsid w:val="00292CE4"/>
    <w:rsid w:val="00296F5F"/>
    <w:rsid w:val="0029708F"/>
    <w:rsid w:val="002A1C83"/>
    <w:rsid w:val="002B3C23"/>
    <w:rsid w:val="002B42F4"/>
    <w:rsid w:val="002C4F32"/>
    <w:rsid w:val="002D0562"/>
    <w:rsid w:val="002D79CF"/>
    <w:rsid w:val="002E0EEE"/>
    <w:rsid w:val="002E2DF9"/>
    <w:rsid w:val="002F2770"/>
    <w:rsid w:val="002F4623"/>
    <w:rsid w:val="002F5FC0"/>
    <w:rsid w:val="002F6986"/>
    <w:rsid w:val="00310500"/>
    <w:rsid w:val="0031159A"/>
    <w:rsid w:val="003135B9"/>
    <w:rsid w:val="003162A0"/>
    <w:rsid w:val="00316BCC"/>
    <w:rsid w:val="00321791"/>
    <w:rsid w:val="00325D75"/>
    <w:rsid w:val="00333D8B"/>
    <w:rsid w:val="00336B93"/>
    <w:rsid w:val="003406FF"/>
    <w:rsid w:val="00341A1A"/>
    <w:rsid w:val="003442CE"/>
    <w:rsid w:val="003444FE"/>
    <w:rsid w:val="00353F5C"/>
    <w:rsid w:val="003607DF"/>
    <w:rsid w:val="003610F2"/>
    <w:rsid w:val="00361328"/>
    <w:rsid w:val="00371133"/>
    <w:rsid w:val="003771ED"/>
    <w:rsid w:val="003826F3"/>
    <w:rsid w:val="003908C7"/>
    <w:rsid w:val="00392414"/>
    <w:rsid w:val="00395707"/>
    <w:rsid w:val="00395830"/>
    <w:rsid w:val="003959E3"/>
    <w:rsid w:val="00395BF8"/>
    <w:rsid w:val="003A15BE"/>
    <w:rsid w:val="003A3789"/>
    <w:rsid w:val="003B3709"/>
    <w:rsid w:val="003B4AC1"/>
    <w:rsid w:val="003B7728"/>
    <w:rsid w:val="003D593F"/>
    <w:rsid w:val="003D5E37"/>
    <w:rsid w:val="003E4DAD"/>
    <w:rsid w:val="003E6A77"/>
    <w:rsid w:val="003E6A93"/>
    <w:rsid w:val="003F34D8"/>
    <w:rsid w:val="003F3CEC"/>
    <w:rsid w:val="003F43EF"/>
    <w:rsid w:val="003F596F"/>
    <w:rsid w:val="0040073B"/>
    <w:rsid w:val="00400A0E"/>
    <w:rsid w:val="004023E7"/>
    <w:rsid w:val="0040411D"/>
    <w:rsid w:val="004048F7"/>
    <w:rsid w:val="004077FA"/>
    <w:rsid w:val="0041408F"/>
    <w:rsid w:val="00415007"/>
    <w:rsid w:val="00415166"/>
    <w:rsid w:val="00421264"/>
    <w:rsid w:val="0042302F"/>
    <w:rsid w:val="00426E86"/>
    <w:rsid w:val="00427E58"/>
    <w:rsid w:val="00435E0D"/>
    <w:rsid w:val="00441588"/>
    <w:rsid w:val="00442668"/>
    <w:rsid w:val="0044759F"/>
    <w:rsid w:val="004549B7"/>
    <w:rsid w:val="00463191"/>
    <w:rsid w:val="004659A3"/>
    <w:rsid w:val="00465E37"/>
    <w:rsid w:val="0046772C"/>
    <w:rsid w:val="00474939"/>
    <w:rsid w:val="0047645C"/>
    <w:rsid w:val="004769C3"/>
    <w:rsid w:val="004808F1"/>
    <w:rsid w:val="00483204"/>
    <w:rsid w:val="00486FF7"/>
    <w:rsid w:val="004872DD"/>
    <w:rsid w:val="00487453"/>
    <w:rsid w:val="00491C7F"/>
    <w:rsid w:val="004A06EF"/>
    <w:rsid w:val="004B244D"/>
    <w:rsid w:val="004B4699"/>
    <w:rsid w:val="004B4AA0"/>
    <w:rsid w:val="004B55EB"/>
    <w:rsid w:val="004D3047"/>
    <w:rsid w:val="004D42A0"/>
    <w:rsid w:val="004F42E9"/>
    <w:rsid w:val="00500D3C"/>
    <w:rsid w:val="005018FF"/>
    <w:rsid w:val="00501ACC"/>
    <w:rsid w:val="005049F1"/>
    <w:rsid w:val="005066B8"/>
    <w:rsid w:val="00507089"/>
    <w:rsid w:val="00510539"/>
    <w:rsid w:val="00510552"/>
    <w:rsid w:val="00510A99"/>
    <w:rsid w:val="00517CE5"/>
    <w:rsid w:val="00526435"/>
    <w:rsid w:val="00527845"/>
    <w:rsid w:val="005329EE"/>
    <w:rsid w:val="00532D20"/>
    <w:rsid w:val="00535A90"/>
    <w:rsid w:val="00540319"/>
    <w:rsid w:val="00541F1F"/>
    <w:rsid w:val="00546395"/>
    <w:rsid w:val="00555613"/>
    <w:rsid w:val="00557355"/>
    <w:rsid w:val="0056316D"/>
    <w:rsid w:val="005632B0"/>
    <w:rsid w:val="00564806"/>
    <w:rsid w:val="00581050"/>
    <w:rsid w:val="00583BC0"/>
    <w:rsid w:val="00590EFF"/>
    <w:rsid w:val="005A40FF"/>
    <w:rsid w:val="005A5D2B"/>
    <w:rsid w:val="005A5EA3"/>
    <w:rsid w:val="005A7012"/>
    <w:rsid w:val="005B4461"/>
    <w:rsid w:val="005C49BA"/>
    <w:rsid w:val="005C75F0"/>
    <w:rsid w:val="005C7BCD"/>
    <w:rsid w:val="005D0237"/>
    <w:rsid w:val="005D2FF1"/>
    <w:rsid w:val="005E5C3E"/>
    <w:rsid w:val="005E7EB7"/>
    <w:rsid w:val="005F273B"/>
    <w:rsid w:val="005F434A"/>
    <w:rsid w:val="005F4369"/>
    <w:rsid w:val="005F6F89"/>
    <w:rsid w:val="006001F4"/>
    <w:rsid w:val="00600FC0"/>
    <w:rsid w:val="00602260"/>
    <w:rsid w:val="00603C89"/>
    <w:rsid w:val="006051E0"/>
    <w:rsid w:val="00614379"/>
    <w:rsid w:val="00616566"/>
    <w:rsid w:val="00623121"/>
    <w:rsid w:val="006259BC"/>
    <w:rsid w:val="00633A2C"/>
    <w:rsid w:val="0063456B"/>
    <w:rsid w:val="00634FA1"/>
    <w:rsid w:val="00636EF2"/>
    <w:rsid w:val="0064043A"/>
    <w:rsid w:val="0064285C"/>
    <w:rsid w:val="00645DA2"/>
    <w:rsid w:val="0065541B"/>
    <w:rsid w:val="00657094"/>
    <w:rsid w:val="00660F1A"/>
    <w:rsid w:val="006633A4"/>
    <w:rsid w:val="00670D4E"/>
    <w:rsid w:val="00674234"/>
    <w:rsid w:val="00674BAB"/>
    <w:rsid w:val="006802B1"/>
    <w:rsid w:val="006805E6"/>
    <w:rsid w:val="0068179A"/>
    <w:rsid w:val="0068264C"/>
    <w:rsid w:val="00683992"/>
    <w:rsid w:val="00697546"/>
    <w:rsid w:val="006A7CF6"/>
    <w:rsid w:val="006B1160"/>
    <w:rsid w:val="006B4AD1"/>
    <w:rsid w:val="006C22FE"/>
    <w:rsid w:val="006D1C55"/>
    <w:rsid w:val="006D2E1B"/>
    <w:rsid w:val="006D3BA8"/>
    <w:rsid w:val="006D4C85"/>
    <w:rsid w:val="006E0B0A"/>
    <w:rsid w:val="006E120C"/>
    <w:rsid w:val="006E53D9"/>
    <w:rsid w:val="006E6124"/>
    <w:rsid w:val="006F036B"/>
    <w:rsid w:val="006F35C9"/>
    <w:rsid w:val="006F6095"/>
    <w:rsid w:val="00700757"/>
    <w:rsid w:val="00702B2B"/>
    <w:rsid w:val="00702B4A"/>
    <w:rsid w:val="00703EE4"/>
    <w:rsid w:val="00704D82"/>
    <w:rsid w:val="007051D1"/>
    <w:rsid w:val="007072CB"/>
    <w:rsid w:val="00713D61"/>
    <w:rsid w:val="00717D89"/>
    <w:rsid w:val="00717DC2"/>
    <w:rsid w:val="0072585F"/>
    <w:rsid w:val="00730450"/>
    <w:rsid w:val="007313DC"/>
    <w:rsid w:val="00731B2B"/>
    <w:rsid w:val="007327A4"/>
    <w:rsid w:val="007349D5"/>
    <w:rsid w:val="00734C4D"/>
    <w:rsid w:val="007369B0"/>
    <w:rsid w:val="0074054B"/>
    <w:rsid w:val="00750046"/>
    <w:rsid w:val="007517D0"/>
    <w:rsid w:val="0075205B"/>
    <w:rsid w:val="00767F53"/>
    <w:rsid w:val="00771C8D"/>
    <w:rsid w:val="007755A2"/>
    <w:rsid w:val="007768F0"/>
    <w:rsid w:val="007770E1"/>
    <w:rsid w:val="00777892"/>
    <w:rsid w:val="007810EE"/>
    <w:rsid w:val="0078322A"/>
    <w:rsid w:val="0078480E"/>
    <w:rsid w:val="0078505A"/>
    <w:rsid w:val="007853E8"/>
    <w:rsid w:val="007859E9"/>
    <w:rsid w:val="0079126E"/>
    <w:rsid w:val="00791C08"/>
    <w:rsid w:val="007963C0"/>
    <w:rsid w:val="007A6ED4"/>
    <w:rsid w:val="007C1F85"/>
    <w:rsid w:val="007D18FB"/>
    <w:rsid w:val="007D1E3C"/>
    <w:rsid w:val="007D48A5"/>
    <w:rsid w:val="007D599A"/>
    <w:rsid w:val="007D7E7A"/>
    <w:rsid w:val="007E37CC"/>
    <w:rsid w:val="007E5FCA"/>
    <w:rsid w:val="007F1ECF"/>
    <w:rsid w:val="008057D8"/>
    <w:rsid w:val="00806312"/>
    <w:rsid w:val="00811E19"/>
    <w:rsid w:val="00816C50"/>
    <w:rsid w:val="0082085B"/>
    <w:rsid w:val="00831397"/>
    <w:rsid w:val="00833574"/>
    <w:rsid w:val="008371A0"/>
    <w:rsid w:val="00837D21"/>
    <w:rsid w:val="00841562"/>
    <w:rsid w:val="0084412D"/>
    <w:rsid w:val="00844989"/>
    <w:rsid w:val="00846DDF"/>
    <w:rsid w:val="0084760B"/>
    <w:rsid w:val="0085510A"/>
    <w:rsid w:val="0086204D"/>
    <w:rsid w:val="00866269"/>
    <w:rsid w:val="00871902"/>
    <w:rsid w:val="00874F14"/>
    <w:rsid w:val="008778A7"/>
    <w:rsid w:val="008825FE"/>
    <w:rsid w:val="008844FF"/>
    <w:rsid w:val="00892A6C"/>
    <w:rsid w:val="008966DA"/>
    <w:rsid w:val="008A10C2"/>
    <w:rsid w:val="008A283D"/>
    <w:rsid w:val="008A4074"/>
    <w:rsid w:val="008A4667"/>
    <w:rsid w:val="008A615B"/>
    <w:rsid w:val="008B1B19"/>
    <w:rsid w:val="008B40F1"/>
    <w:rsid w:val="008B42C7"/>
    <w:rsid w:val="008C722A"/>
    <w:rsid w:val="008D20DF"/>
    <w:rsid w:val="008D346A"/>
    <w:rsid w:val="008D71EC"/>
    <w:rsid w:val="008E130D"/>
    <w:rsid w:val="008E2DBB"/>
    <w:rsid w:val="008E539E"/>
    <w:rsid w:val="008E76A2"/>
    <w:rsid w:val="008F041A"/>
    <w:rsid w:val="008F214A"/>
    <w:rsid w:val="008F23D2"/>
    <w:rsid w:val="008F549C"/>
    <w:rsid w:val="008F59B2"/>
    <w:rsid w:val="008F6E65"/>
    <w:rsid w:val="008F7786"/>
    <w:rsid w:val="0090306F"/>
    <w:rsid w:val="009072AF"/>
    <w:rsid w:val="00911A88"/>
    <w:rsid w:val="00913D13"/>
    <w:rsid w:val="009145F1"/>
    <w:rsid w:val="00914745"/>
    <w:rsid w:val="00915C16"/>
    <w:rsid w:val="009213DC"/>
    <w:rsid w:val="00921EF4"/>
    <w:rsid w:val="00933EE2"/>
    <w:rsid w:val="00935B60"/>
    <w:rsid w:val="0093631B"/>
    <w:rsid w:val="00936823"/>
    <w:rsid w:val="00936A9B"/>
    <w:rsid w:val="00945C54"/>
    <w:rsid w:val="0095443A"/>
    <w:rsid w:val="0096451A"/>
    <w:rsid w:val="0096681A"/>
    <w:rsid w:val="00967258"/>
    <w:rsid w:val="00967CD4"/>
    <w:rsid w:val="009723BA"/>
    <w:rsid w:val="00973B47"/>
    <w:rsid w:val="00984FE6"/>
    <w:rsid w:val="00986F57"/>
    <w:rsid w:val="00991CF5"/>
    <w:rsid w:val="00995DBE"/>
    <w:rsid w:val="009A003C"/>
    <w:rsid w:val="009A1EF0"/>
    <w:rsid w:val="009A4360"/>
    <w:rsid w:val="009A64D3"/>
    <w:rsid w:val="009A78DD"/>
    <w:rsid w:val="009A7BA0"/>
    <w:rsid w:val="009B0BA0"/>
    <w:rsid w:val="009B4D84"/>
    <w:rsid w:val="009B70D3"/>
    <w:rsid w:val="009B73C0"/>
    <w:rsid w:val="009C49AA"/>
    <w:rsid w:val="009C5FBB"/>
    <w:rsid w:val="009C768E"/>
    <w:rsid w:val="009D2416"/>
    <w:rsid w:val="009D52A7"/>
    <w:rsid w:val="009D67F7"/>
    <w:rsid w:val="009E4FA5"/>
    <w:rsid w:val="009E7BCD"/>
    <w:rsid w:val="009F0CE4"/>
    <w:rsid w:val="009F38F5"/>
    <w:rsid w:val="009F6011"/>
    <w:rsid w:val="00A010F1"/>
    <w:rsid w:val="00A01CFC"/>
    <w:rsid w:val="00A026F0"/>
    <w:rsid w:val="00A02EC3"/>
    <w:rsid w:val="00A06C53"/>
    <w:rsid w:val="00A12BC2"/>
    <w:rsid w:val="00A12D7E"/>
    <w:rsid w:val="00A1457A"/>
    <w:rsid w:val="00A14D5A"/>
    <w:rsid w:val="00A1505D"/>
    <w:rsid w:val="00A23D1A"/>
    <w:rsid w:val="00A263E6"/>
    <w:rsid w:val="00A2723D"/>
    <w:rsid w:val="00A30E29"/>
    <w:rsid w:val="00A30EBA"/>
    <w:rsid w:val="00A33819"/>
    <w:rsid w:val="00A35AEF"/>
    <w:rsid w:val="00A36CB3"/>
    <w:rsid w:val="00A37D15"/>
    <w:rsid w:val="00A43B2A"/>
    <w:rsid w:val="00A47920"/>
    <w:rsid w:val="00A516AF"/>
    <w:rsid w:val="00A521FC"/>
    <w:rsid w:val="00A5418A"/>
    <w:rsid w:val="00A54468"/>
    <w:rsid w:val="00A54660"/>
    <w:rsid w:val="00A65CDD"/>
    <w:rsid w:val="00A70EAE"/>
    <w:rsid w:val="00A711DE"/>
    <w:rsid w:val="00A82744"/>
    <w:rsid w:val="00A82B8F"/>
    <w:rsid w:val="00A97DC5"/>
    <w:rsid w:val="00AA1DE2"/>
    <w:rsid w:val="00AA2847"/>
    <w:rsid w:val="00AA42C4"/>
    <w:rsid w:val="00AB0912"/>
    <w:rsid w:val="00AB0B44"/>
    <w:rsid w:val="00AB20A3"/>
    <w:rsid w:val="00AB2C73"/>
    <w:rsid w:val="00AB5049"/>
    <w:rsid w:val="00AC17B4"/>
    <w:rsid w:val="00AC7E33"/>
    <w:rsid w:val="00AD2494"/>
    <w:rsid w:val="00AD2EA0"/>
    <w:rsid w:val="00AD3007"/>
    <w:rsid w:val="00AD30F0"/>
    <w:rsid w:val="00AD791B"/>
    <w:rsid w:val="00AE013F"/>
    <w:rsid w:val="00AE0A90"/>
    <w:rsid w:val="00AE1EA3"/>
    <w:rsid w:val="00AE2C7C"/>
    <w:rsid w:val="00AE5DE3"/>
    <w:rsid w:val="00AF2A48"/>
    <w:rsid w:val="00AF63CC"/>
    <w:rsid w:val="00AF7E34"/>
    <w:rsid w:val="00B0003D"/>
    <w:rsid w:val="00B00A6C"/>
    <w:rsid w:val="00B013FF"/>
    <w:rsid w:val="00B02DBA"/>
    <w:rsid w:val="00B06249"/>
    <w:rsid w:val="00B10642"/>
    <w:rsid w:val="00B10E4E"/>
    <w:rsid w:val="00B11F67"/>
    <w:rsid w:val="00B12DD9"/>
    <w:rsid w:val="00B13E05"/>
    <w:rsid w:val="00B16EA7"/>
    <w:rsid w:val="00B214C8"/>
    <w:rsid w:val="00B2264F"/>
    <w:rsid w:val="00B22AA7"/>
    <w:rsid w:val="00B24117"/>
    <w:rsid w:val="00B2411E"/>
    <w:rsid w:val="00B25860"/>
    <w:rsid w:val="00B27184"/>
    <w:rsid w:val="00B31802"/>
    <w:rsid w:val="00B35577"/>
    <w:rsid w:val="00B40F85"/>
    <w:rsid w:val="00B41D04"/>
    <w:rsid w:val="00B426D3"/>
    <w:rsid w:val="00B460C1"/>
    <w:rsid w:val="00B62217"/>
    <w:rsid w:val="00B6510E"/>
    <w:rsid w:val="00B6643D"/>
    <w:rsid w:val="00B82C83"/>
    <w:rsid w:val="00B84C6B"/>
    <w:rsid w:val="00B8559C"/>
    <w:rsid w:val="00B85972"/>
    <w:rsid w:val="00B85A17"/>
    <w:rsid w:val="00B92E3F"/>
    <w:rsid w:val="00B94AED"/>
    <w:rsid w:val="00BA0042"/>
    <w:rsid w:val="00BA54A6"/>
    <w:rsid w:val="00BA5C34"/>
    <w:rsid w:val="00BB1831"/>
    <w:rsid w:val="00BB2E5E"/>
    <w:rsid w:val="00BB57A3"/>
    <w:rsid w:val="00BC0CA7"/>
    <w:rsid w:val="00BC2299"/>
    <w:rsid w:val="00BC7981"/>
    <w:rsid w:val="00BD0F9E"/>
    <w:rsid w:val="00BD5FEA"/>
    <w:rsid w:val="00BD6D7D"/>
    <w:rsid w:val="00BE52A9"/>
    <w:rsid w:val="00BE6494"/>
    <w:rsid w:val="00BF1917"/>
    <w:rsid w:val="00BF4167"/>
    <w:rsid w:val="00BF4E9A"/>
    <w:rsid w:val="00C0003F"/>
    <w:rsid w:val="00C00A39"/>
    <w:rsid w:val="00C07203"/>
    <w:rsid w:val="00C11AF4"/>
    <w:rsid w:val="00C14FCB"/>
    <w:rsid w:val="00C16E7D"/>
    <w:rsid w:val="00C21017"/>
    <w:rsid w:val="00C2115B"/>
    <w:rsid w:val="00C22383"/>
    <w:rsid w:val="00C23C00"/>
    <w:rsid w:val="00C25653"/>
    <w:rsid w:val="00C32BF3"/>
    <w:rsid w:val="00C33ECE"/>
    <w:rsid w:val="00C35991"/>
    <w:rsid w:val="00C37294"/>
    <w:rsid w:val="00C377A0"/>
    <w:rsid w:val="00C4202D"/>
    <w:rsid w:val="00C43B3C"/>
    <w:rsid w:val="00C441A1"/>
    <w:rsid w:val="00C50BCD"/>
    <w:rsid w:val="00C56D2F"/>
    <w:rsid w:val="00C658BB"/>
    <w:rsid w:val="00C66381"/>
    <w:rsid w:val="00C6682A"/>
    <w:rsid w:val="00C66FBC"/>
    <w:rsid w:val="00C715FC"/>
    <w:rsid w:val="00C7404A"/>
    <w:rsid w:val="00C76C1C"/>
    <w:rsid w:val="00C778DB"/>
    <w:rsid w:val="00C81D8A"/>
    <w:rsid w:val="00C83CC4"/>
    <w:rsid w:val="00C905F1"/>
    <w:rsid w:val="00C912A0"/>
    <w:rsid w:val="00C91D9B"/>
    <w:rsid w:val="00C95D58"/>
    <w:rsid w:val="00CA0029"/>
    <w:rsid w:val="00CB17E4"/>
    <w:rsid w:val="00CC559B"/>
    <w:rsid w:val="00CC62FC"/>
    <w:rsid w:val="00CC686A"/>
    <w:rsid w:val="00CD1BE3"/>
    <w:rsid w:val="00CD4225"/>
    <w:rsid w:val="00CD60DC"/>
    <w:rsid w:val="00CD73F0"/>
    <w:rsid w:val="00CE2086"/>
    <w:rsid w:val="00CE2B40"/>
    <w:rsid w:val="00CE53D8"/>
    <w:rsid w:val="00CE73CE"/>
    <w:rsid w:val="00CF213A"/>
    <w:rsid w:val="00CF332F"/>
    <w:rsid w:val="00CF36AA"/>
    <w:rsid w:val="00CF3DBA"/>
    <w:rsid w:val="00D10DCE"/>
    <w:rsid w:val="00D168DD"/>
    <w:rsid w:val="00D220AE"/>
    <w:rsid w:val="00D22BD5"/>
    <w:rsid w:val="00D2605B"/>
    <w:rsid w:val="00D35781"/>
    <w:rsid w:val="00D404B2"/>
    <w:rsid w:val="00D40688"/>
    <w:rsid w:val="00D41D93"/>
    <w:rsid w:val="00D60753"/>
    <w:rsid w:val="00D6187E"/>
    <w:rsid w:val="00D628B3"/>
    <w:rsid w:val="00D73608"/>
    <w:rsid w:val="00D746A3"/>
    <w:rsid w:val="00D75A3E"/>
    <w:rsid w:val="00D83EA3"/>
    <w:rsid w:val="00D8472B"/>
    <w:rsid w:val="00D8537C"/>
    <w:rsid w:val="00D90B26"/>
    <w:rsid w:val="00D93AB8"/>
    <w:rsid w:val="00D97FD4"/>
    <w:rsid w:val="00DA0DB5"/>
    <w:rsid w:val="00DA1DCE"/>
    <w:rsid w:val="00DA65E4"/>
    <w:rsid w:val="00DB661A"/>
    <w:rsid w:val="00DB7D01"/>
    <w:rsid w:val="00DC1301"/>
    <w:rsid w:val="00DC74F4"/>
    <w:rsid w:val="00DC79D2"/>
    <w:rsid w:val="00DC7EE0"/>
    <w:rsid w:val="00DD1547"/>
    <w:rsid w:val="00DE7756"/>
    <w:rsid w:val="00DE7A70"/>
    <w:rsid w:val="00DF48CA"/>
    <w:rsid w:val="00E01C44"/>
    <w:rsid w:val="00E01F1D"/>
    <w:rsid w:val="00E0217D"/>
    <w:rsid w:val="00E0422F"/>
    <w:rsid w:val="00E050A9"/>
    <w:rsid w:val="00E07839"/>
    <w:rsid w:val="00E078EB"/>
    <w:rsid w:val="00E107F3"/>
    <w:rsid w:val="00E12E24"/>
    <w:rsid w:val="00E21149"/>
    <w:rsid w:val="00E30FBD"/>
    <w:rsid w:val="00E32D9B"/>
    <w:rsid w:val="00E35877"/>
    <w:rsid w:val="00E50992"/>
    <w:rsid w:val="00E50A56"/>
    <w:rsid w:val="00E554BA"/>
    <w:rsid w:val="00E555CA"/>
    <w:rsid w:val="00E55B9A"/>
    <w:rsid w:val="00E55EAB"/>
    <w:rsid w:val="00E67727"/>
    <w:rsid w:val="00E70A90"/>
    <w:rsid w:val="00E72EAF"/>
    <w:rsid w:val="00E76CED"/>
    <w:rsid w:val="00E77434"/>
    <w:rsid w:val="00E82E08"/>
    <w:rsid w:val="00E84003"/>
    <w:rsid w:val="00E84ED6"/>
    <w:rsid w:val="00E87602"/>
    <w:rsid w:val="00E8763A"/>
    <w:rsid w:val="00E946BB"/>
    <w:rsid w:val="00E95756"/>
    <w:rsid w:val="00E959BB"/>
    <w:rsid w:val="00E96834"/>
    <w:rsid w:val="00EA013A"/>
    <w:rsid w:val="00EA3407"/>
    <w:rsid w:val="00EA6459"/>
    <w:rsid w:val="00EB16AB"/>
    <w:rsid w:val="00EB22BC"/>
    <w:rsid w:val="00EB5AE8"/>
    <w:rsid w:val="00EB5C79"/>
    <w:rsid w:val="00EC270B"/>
    <w:rsid w:val="00ED105B"/>
    <w:rsid w:val="00ED1326"/>
    <w:rsid w:val="00ED53D2"/>
    <w:rsid w:val="00ED5A64"/>
    <w:rsid w:val="00ED62FF"/>
    <w:rsid w:val="00ED695E"/>
    <w:rsid w:val="00EE3BA3"/>
    <w:rsid w:val="00EE5E0E"/>
    <w:rsid w:val="00EE7CA4"/>
    <w:rsid w:val="00EF3A8B"/>
    <w:rsid w:val="00F055D6"/>
    <w:rsid w:val="00F06CCA"/>
    <w:rsid w:val="00F11839"/>
    <w:rsid w:val="00F11EAF"/>
    <w:rsid w:val="00F12DCD"/>
    <w:rsid w:val="00F20522"/>
    <w:rsid w:val="00F24E52"/>
    <w:rsid w:val="00F36200"/>
    <w:rsid w:val="00F415F5"/>
    <w:rsid w:val="00F4316F"/>
    <w:rsid w:val="00F445E9"/>
    <w:rsid w:val="00F46F52"/>
    <w:rsid w:val="00F47414"/>
    <w:rsid w:val="00F54AE7"/>
    <w:rsid w:val="00F54C4D"/>
    <w:rsid w:val="00F5588A"/>
    <w:rsid w:val="00F571B6"/>
    <w:rsid w:val="00F63A89"/>
    <w:rsid w:val="00F707E7"/>
    <w:rsid w:val="00F71E73"/>
    <w:rsid w:val="00F72746"/>
    <w:rsid w:val="00F72C99"/>
    <w:rsid w:val="00F763D0"/>
    <w:rsid w:val="00F77B1D"/>
    <w:rsid w:val="00F77FC4"/>
    <w:rsid w:val="00F847C0"/>
    <w:rsid w:val="00F86FFA"/>
    <w:rsid w:val="00F8780A"/>
    <w:rsid w:val="00F93F3E"/>
    <w:rsid w:val="00F94AEF"/>
    <w:rsid w:val="00F94CEE"/>
    <w:rsid w:val="00F9723C"/>
    <w:rsid w:val="00FA021A"/>
    <w:rsid w:val="00FA1099"/>
    <w:rsid w:val="00FA19CF"/>
    <w:rsid w:val="00FA38CD"/>
    <w:rsid w:val="00FA540C"/>
    <w:rsid w:val="00FB3A98"/>
    <w:rsid w:val="00FC6A26"/>
    <w:rsid w:val="00FC7FE9"/>
    <w:rsid w:val="00FD365B"/>
    <w:rsid w:val="00FD3707"/>
    <w:rsid w:val="00FE2264"/>
    <w:rsid w:val="00FE5717"/>
    <w:rsid w:val="00FE658A"/>
    <w:rsid w:val="00FF04B6"/>
    <w:rsid w:val="00FF0DBC"/>
    <w:rsid w:val="00FF7C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950D52"/>
  <w15:chartTrackingRefBased/>
  <w15:docId w15:val="{DAABA9C6-D326-464F-9AE1-F844FB115A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55EA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55EA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55E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55E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55E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55E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55E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55E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55EA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55EA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55EA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55EA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55EA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55EA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55EA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55EA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55EA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55EAB"/>
    <w:rPr>
      <w:rFonts w:eastAsiaTheme="majorEastAsia" w:cstheme="majorBidi"/>
      <w:color w:val="272727" w:themeColor="text1" w:themeTint="D8"/>
    </w:rPr>
  </w:style>
  <w:style w:type="paragraph" w:styleId="Title">
    <w:name w:val="Title"/>
    <w:basedOn w:val="Normal"/>
    <w:next w:val="Normal"/>
    <w:link w:val="TitleChar"/>
    <w:uiPriority w:val="10"/>
    <w:qFormat/>
    <w:rsid w:val="00E55EA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55EA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55EA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55E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55EAB"/>
    <w:pPr>
      <w:spacing w:before="160"/>
      <w:jc w:val="center"/>
    </w:pPr>
    <w:rPr>
      <w:i/>
      <w:iCs/>
      <w:color w:val="404040" w:themeColor="text1" w:themeTint="BF"/>
    </w:rPr>
  </w:style>
  <w:style w:type="character" w:customStyle="1" w:styleId="QuoteChar">
    <w:name w:val="Quote Char"/>
    <w:basedOn w:val="DefaultParagraphFont"/>
    <w:link w:val="Quote"/>
    <w:uiPriority w:val="29"/>
    <w:rsid w:val="00E55EAB"/>
    <w:rPr>
      <w:i/>
      <w:iCs/>
      <w:color w:val="404040" w:themeColor="text1" w:themeTint="BF"/>
    </w:rPr>
  </w:style>
  <w:style w:type="paragraph" w:styleId="ListParagraph">
    <w:name w:val="List Paragraph"/>
    <w:basedOn w:val="Normal"/>
    <w:uiPriority w:val="34"/>
    <w:qFormat/>
    <w:rsid w:val="00E55EAB"/>
    <w:pPr>
      <w:ind w:left="720"/>
      <w:contextualSpacing/>
    </w:pPr>
  </w:style>
  <w:style w:type="character" w:styleId="IntenseEmphasis">
    <w:name w:val="Intense Emphasis"/>
    <w:basedOn w:val="DefaultParagraphFont"/>
    <w:uiPriority w:val="21"/>
    <w:qFormat/>
    <w:rsid w:val="00E55EAB"/>
    <w:rPr>
      <w:i/>
      <w:iCs/>
      <w:color w:val="0F4761" w:themeColor="accent1" w:themeShade="BF"/>
    </w:rPr>
  </w:style>
  <w:style w:type="paragraph" w:styleId="IntenseQuote">
    <w:name w:val="Intense Quote"/>
    <w:basedOn w:val="Normal"/>
    <w:next w:val="Normal"/>
    <w:link w:val="IntenseQuoteChar"/>
    <w:uiPriority w:val="30"/>
    <w:qFormat/>
    <w:rsid w:val="00E55EA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55EAB"/>
    <w:rPr>
      <w:i/>
      <w:iCs/>
      <w:color w:val="0F4761" w:themeColor="accent1" w:themeShade="BF"/>
    </w:rPr>
  </w:style>
  <w:style w:type="character" w:styleId="IntenseReference">
    <w:name w:val="Intense Reference"/>
    <w:basedOn w:val="DefaultParagraphFont"/>
    <w:uiPriority w:val="32"/>
    <w:qFormat/>
    <w:rsid w:val="00E55EAB"/>
    <w:rPr>
      <w:b/>
      <w:bCs/>
      <w:smallCaps/>
      <w:color w:val="0F4761" w:themeColor="accent1" w:themeShade="BF"/>
      <w:spacing w:val="5"/>
    </w:rPr>
  </w:style>
  <w:style w:type="paragraph" w:styleId="Header">
    <w:name w:val="header"/>
    <w:basedOn w:val="Normal"/>
    <w:link w:val="HeaderChar"/>
    <w:uiPriority w:val="99"/>
    <w:unhideWhenUsed/>
    <w:rsid w:val="001F5413"/>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5413"/>
  </w:style>
  <w:style w:type="paragraph" w:styleId="Footer">
    <w:name w:val="footer"/>
    <w:basedOn w:val="Normal"/>
    <w:link w:val="FooterChar"/>
    <w:uiPriority w:val="99"/>
    <w:unhideWhenUsed/>
    <w:rsid w:val="001F5413"/>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5413"/>
  </w:style>
  <w:style w:type="character" w:styleId="Hyperlink">
    <w:name w:val="Hyperlink"/>
    <w:basedOn w:val="DefaultParagraphFont"/>
    <w:uiPriority w:val="99"/>
    <w:unhideWhenUsed/>
    <w:rsid w:val="00EB22BC"/>
    <w:rPr>
      <w:color w:val="0000FF"/>
      <w:u w:val="single"/>
    </w:rPr>
  </w:style>
  <w:style w:type="character" w:styleId="UnresolvedMention">
    <w:name w:val="Unresolved Mention"/>
    <w:basedOn w:val="DefaultParagraphFont"/>
    <w:uiPriority w:val="99"/>
    <w:semiHidden/>
    <w:unhideWhenUsed/>
    <w:rsid w:val="00281291"/>
    <w:rPr>
      <w:color w:val="605E5C"/>
      <w:shd w:val="clear" w:color="auto" w:fill="E1DFDD"/>
    </w:rPr>
  </w:style>
  <w:style w:type="paragraph" w:styleId="Revision">
    <w:name w:val="Revision"/>
    <w:hidden/>
    <w:uiPriority w:val="99"/>
    <w:semiHidden/>
    <w:rsid w:val="00841562"/>
    <w:pPr>
      <w:spacing w:after="0" w:line="240" w:lineRule="auto"/>
    </w:pPr>
  </w:style>
  <w:style w:type="character" w:styleId="CommentReference">
    <w:name w:val="annotation reference"/>
    <w:basedOn w:val="DefaultParagraphFont"/>
    <w:uiPriority w:val="99"/>
    <w:semiHidden/>
    <w:unhideWhenUsed/>
    <w:rsid w:val="00833574"/>
    <w:rPr>
      <w:sz w:val="16"/>
      <w:szCs w:val="16"/>
    </w:rPr>
  </w:style>
  <w:style w:type="paragraph" w:styleId="CommentText">
    <w:name w:val="annotation text"/>
    <w:basedOn w:val="Normal"/>
    <w:link w:val="CommentTextChar"/>
    <w:uiPriority w:val="99"/>
    <w:unhideWhenUsed/>
    <w:rsid w:val="00833574"/>
    <w:pPr>
      <w:spacing w:line="240" w:lineRule="auto"/>
    </w:pPr>
    <w:rPr>
      <w:sz w:val="20"/>
      <w:szCs w:val="20"/>
    </w:rPr>
  </w:style>
  <w:style w:type="character" w:customStyle="1" w:styleId="CommentTextChar">
    <w:name w:val="Comment Text Char"/>
    <w:basedOn w:val="DefaultParagraphFont"/>
    <w:link w:val="CommentText"/>
    <w:uiPriority w:val="99"/>
    <w:rsid w:val="00833574"/>
    <w:rPr>
      <w:sz w:val="20"/>
      <w:szCs w:val="20"/>
    </w:rPr>
  </w:style>
  <w:style w:type="paragraph" w:styleId="CommentSubject">
    <w:name w:val="annotation subject"/>
    <w:basedOn w:val="CommentText"/>
    <w:next w:val="CommentText"/>
    <w:link w:val="CommentSubjectChar"/>
    <w:uiPriority w:val="99"/>
    <w:semiHidden/>
    <w:unhideWhenUsed/>
    <w:rsid w:val="00833574"/>
    <w:rPr>
      <w:b/>
      <w:bCs/>
    </w:rPr>
  </w:style>
  <w:style w:type="character" w:customStyle="1" w:styleId="CommentSubjectChar">
    <w:name w:val="Comment Subject Char"/>
    <w:basedOn w:val="CommentTextChar"/>
    <w:link w:val="CommentSubject"/>
    <w:uiPriority w:val="99"/>
    <w:semiHidden/>
    <w:rsid w:val="00833574"/>
    <w:rPr>
      <w:b/>
      <w:bCs/>
      <w:sz w:val="20"/>
      <w:szCs w:val="20"/>
    </w:rPr>
  </w:style>
  <w:style w:type="paragraph" w:customStyle="1" w:styleId="EndNoteBibliographyTitle">
    <w:name w:val="EndNote Bibliography Title"/>
    <w:basedOn w:val="Normal"/>
    <w:link w:val="EndNoteBibliographyTitleChar"/>
    <w:rsid w:val="00633A2C"/>
    <w:pPr>
      <w:spacing w:after="0"/>
      <w:jc w:val="center"/>
    </w:pPr>
    <w:rPr>
      <w:rFonts w:ascii="Aptos" w:hAnsi="Aptos"/>
      <w:noProof/>
    </w:rPr>
  </w:style>
  <w:style w:type="character" w:customStyle="1" w:styleId="EndNoteBibliographyTitleChar">
    <w:name w:val="EndNote Bibliography Title Char"/>
    <w:basedOn w:val="DefaultParagraphFont"/>
    <w:link w:val="EndNoteBibliographyTitle"/>
    <w:rsid w:val="00633A2C"/>
    <w:rPr>
      <w:rFonts w:ascii="Aptos" w:hAnsi="Aptos"/>
      <w:noProof/>
    </w:rPr>
  </w:style>
  <w:style w:type="paragraph" w:customStyle="1" w:styleId="EndNoteBibliography">
    <w:name w:val="EndNote Bibliography"/>
    <w:basedOn w:val="Normal"/>
    <w:link w:val="EndNoteBibliographyChar"/>
    <w:rsid w:val="00633A2C"/>
    <w:pPr>
      <w:spacing w:line="240" w:lineRule="auto"/>
      <w:jc w:val="both"/>
    </w:pPr>
    <w:rPr>
      <w:rFonts w:ascii="Aptos" w:hAnsi="Aptos"/>
      <w:noProof/>
    </w:rPr>
  </w:style>
  <w:style w:type="character" w:customStyle="1" w:styleId="EndNoteBibliographyChar">
    <w:name w:val="EndNote Bibliography Char"/>
    <w:basedOn w:val="DefaultParagraphFont"/>
    <w:link w:val="EndNoteBibliography"/>
    <w:rsid w:val="00633A2C"/>
    <w:rPr>
      <w:rFonts w:ascii="Aptos" w:hAnsi="Aptos"/>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6.tiff"/><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sorkin@pitt.edu" TargetMode="External"/><Relationship Id="rId12" Type="http://schemas.openxmlformats.org/officeDocument/2006/relationships/image" Target="media/image5.tiff"/><Relationship Id="rId17" Type="http://schemas.openxmlformats.org/officeDocument/2006/relationships/image" Target="media/image10.tiff"/><Relationship Id="rId2" Type="http://schemas.openxmlformats.org/officeDocument/2006/relationships/styles" Target="styles.xml"/><Relationship Id="rId16" Type="http://schemas.openxmlformats.org/officeDocument/2006/relationships/image" Target="media/image9.tiff"/><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tiff"/><Relationship Id="rId5" Type="http://schemas.openxmlformats.org/officeDocument/2006/relationships/footnotes" Target="footnotes.xml"/><Relationship Id="rId15" Type="http://schemas.openxmlformats.org/officeDocument/2006/relationships/image" Target="media/image8.tiff"/><Relationship Id="rId10" Type="http://schemas.openxmlformats.org/officeDocument/2006/relationships/image" Target="media/image3.tiff"/><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2.tiff"/><Relationship Id="rId14" Type="http://schemas.openxmlformats.org/officeDocument/2006/relationships/image" Target="media/image7.tif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9ef9f489-e0a0-4eeb-87cc-3a526112fd0d}" enabled="0" method="" siteId="{9ef9f489-e0a0-4eeb-87cc-3a526112fd0d}" removed="1"/>
</clbl:labelList>
</file>

<file path=docProps/app.xml><?xml version="1.0" encoding="utf-8"?>
<Properties xmlns="http://schemas.openxmlformats.org/officeDocument/2006/extended-properties" xmlns:vt="http://schemas.openxmlformats.org/officeDocument/2006/docPropsVTypes">
  <Template>Normal</Template>
  <TotalTime>17</TotalTime>
  <Pages>38</Pages>
  <Words>12530</Words>
  <Characters>71422</Characters>
  <Application>Microsoft Office Word</Application>
  <DocSecurity>0</DocSecurity>
  <Lines>595</Lines>
  <Paragraphs>167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Sorkin, Alexander D</dc:creator>
  <cp:keywords/>
  <dc:description/>
  <cp:lastModifiedBy>Sorkin, Alexander D</cp:lastModifiedBy>
  <cp:revision>6</cp:revision>
  <dcterms:created xsi:type="dcterms:W3CDTF">2026-08-11T15:10:00Z</dcterms:created>
  <dcterms:modified xsi:type="dcterms:W3CDTF">2026-08-11T15:51:00Z</dcterms:modified>
</cp:coreProperties>
</file>